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55BF1" w14:textId="77777777" w:rsidR="000225AE" w:rsidRPr="006A6D04" w:rsidRDefault="000225AE" w:rsidP="000225AE">
      <w:pPr>
        <w:shd w:val="clear" w:color="auto" w:fill="FFFFFF"/>
        <w:spacing w:line="360" w:lineRule="auto"/>
        <w:jc w:val="right"/>
        <w:rPr>
          <w:rFonts w:ascii="Times New Roman" w:eastAsia="Times New Roman" w:hAnsi="Times New Roman" w:cs="Times New Roman"/>
          <w:sz w:val="20"/>
          <w:szCs w:val="20"/>
        </w:rPr>
      </w:pPr>
      <w:r w:rsidRPr="006A6D04">
        <w:rPr>
          <w:rFonts w:ascii="Times New Roman" w:eastAsia="Times New Roman" w:hAnsi="Times New Roman" w:cs="Times New Roman"/>
          <w:sz w:val="20"/>
          <w:szCs w:val="20"/>
        </w:rPr>
        <w:t>Artículo de investigación</w:t>
      </w:r>
    </w:p>
    <w:p w14:paraId="75E52C00" w14:textId="77777777" w:rsidR="000225AE" w:rsidRPr="00373C5B" w:rsidRDefault="000225AE" w:rsidP="000225AE">
      <w:pPr>
        <w:shd w:val="clear" w:color="auto" w:fill="FFFFFF"/>
        <w:spacing w:line="360" w:lineRule="auto"/>
        <w:rPr>
          <w:rFonts w:ascii="Times New Roman" w:eastAsia="Times New Roman" w:hAnsi="Times New Roman" w:cs="Times New Roman"/>
          <w:b/>
          <w:bCs/>
          <w:sz w:val="24"/>
          <w:szCs w:val="24"/>
        </w:rPr>
      </w:pPr>
      <w:bookmarkStart w:id="0" w:name="_GoBack"/>
      <w:bookmarkEnd w:id="0"/>
    </w:p>
    <w:p w14:paraId="73D5FB27" w14:textId="77777777" w:rsidR="000225AE" w:rsidRPr="006A6D04" w:rsidRDefault="000225AE" w:rsidP="000225AE">
      <w:pPr>
        <w:shd w:val="clear" w:color="auto" w:fill="FFFFFF"/>
        <w:spacing w:line="360" w:lineRule="auto"/>
        <w:jc w:val="center"/>
        <w:rPr>
          <w:rFonts w:ascii="Times New Roman" w:eastAsia="Times New Roman" w:hAnsi="Times New Roman" w:cs="Times New Roman"/>
          <w:b/>
          <w:bCs/>
          <w:sz w:val="28"/>
          <w:szCs w:val="28"/>
        </w:rPr>
      </w:pPr>
      <w:r w:rsidRPr="006A6D04">
        <w:rPr>
          <w:rFonts w:ascii="Times New Roman" w:eastAsia="Times New Roman" w:hAnsi="Times New Roman" w:cs="Times New Roman"/>
          <w:b/>
          <w:bCs/>
          <w:sz w:val="28"/>
          <w:szCs w:val="28"/>
        </w:rPr>
        <w:t>Salud auditiva en víctimas afrocolombianas del conflicto armado</w:t>
      </w:r>
      <w:r>
        <w:rPr>
          <w:rFonts w:ascii="Times New Roman" w:eastAsia="Times New Roman" w:hAnsi="Times New Roman" w:cs="Times New Roman"/>
          <w:b/>
          <w:bCs/>
          <w:sz w:val="28"/>
          <w:szCs w:val="28"/>
        </w:rPr>
        <w:t>,</w:t>
      </w:r>
      <w:r w:rsidRPr="006A6D04">
        <w:rPr>
          <w:rFonts w:ascii="Times New Roman" w:eastAsia="Times New Roman" w:hAnsi="Times New Roman" w:cs="Times New Roman"/>
          <w:b/>
          <w:bCs/>
          <w:sz w:val="28"/>
          <w:szCs w:val="28"/>
        </w:rPr>
        <w:t xml:space="preserve"> sobrevivientes de artefacto explosivo improvisado</w:t>
      </w:r>
    </w:p>
    <w:p w14:paraId="7310EA72" w14:textId="77777777" w:rsidR="000225AE" w:rsidRPr="00373C5B" w:rsidRDefault="000225AE" w:rsidP="000225AE">
      <w:pPr>
        <w:shd w:val="clear" w:color="auto" w:fill="FFFFFF"/>
        <w:spacing w:line="360" w:lineRule="auto"/>
        <w:jc w:val="center"/>
        <w:rPr>
          <w:rFonts w:ascii="Times New Roman" w:eastAsia="Times New Roman" w:hAnsi="Times New Roman" w:cs="Times New Roman"/>
          <w:b/>
          <w:sz w:val="24"/>
          <w:szCs w:val="24"/>
          <w:u w:val="single"/>
          <w:lang w:val="en-US"/>
        </w:rPr>
      </w:pPr>
      <w:r w:rsidRPr="006A6D04">
        <w:rPr>
          <w:rFonts w:ascii="Times New Roman" w:eastAsia="Times New Roman" w:hAnsi="Times New Roman" w:cs="Times New Roman"/>
          <w:iCs/>
          <w:sz w:val="28"/>
          <w:szCs w:val="28"/>
          <w:lang w:val="en-US"/>
        </w:rPr>
        <w:t>Hearing health in Afro-Colombian victims of the armed conflict</w:t>
      </w:r>
      <w:r>
        <w:rPr>
          <w:rFonts w:ascii="Times New Roman" w:eastAsia="Times New Roman" w:hAnsi="Times New Roman" w:cs="Times New Roman"/>
          <w:iCs/>
          <w:sz w:val="28"/>
          <w:szCs w:val="28"/>
          <w:lang w:val="en-US"/>
        </w:rPr>
        <w:t>,</w:t>
      </w:r>
      <w:r w:rsidRPr="006A6D04">
        <w:rPr>
          <w:rFonts w:ascii="Times New Roman" w:eastAsia="Times New Roman" w:hAnsi="Times New Roman" w:cs="Times New Roman"/>
          <w:iCs/>
          <w:sz w:val="28"/>
          <w:szCs w:val="28"/>
          <w:lang w:val="en-US"/>
        </w:rPr>
        <w:t xml:space="preserve"> survivors of improvised explosive device</w:t>
      </w:r>
    </w:p>
    <w:p w14:paraId="6AFF0B2D" w14:textId="77777777" w:rsidR="000225AE" w:rsidRPr="00373C5B" w:rsidRDefault="000225AE" w:rsidP="000225AE">
      <w:pPr>
        <w:shd w:val="clear" w:color="auto" w:fill="FFFFFF"/>
        <w:spacing w:line="360" w:lineRule="auto"/>
        <w:rPr>
          <w:rFonts w:ascii="Times New Roman" w:eastAsia="Times New Roman" w:hAnsi="Times New Roman" w:cs="Times New Roman"/>
          <w:b/>
          <w:sz w:val="24"/>
          <w:szCs w:val="24"/>
          <w:u w:val="single"/>
          <w:lang w:val="en-US"/>
        </w:rPr>
      </w:pPr>
    </w:p>
    <w:p w14:paraId="555CAF9D" w14:textId="05820EAD" w:rsidR="000225AE" w:rsidRPr="00373C5B" w:rsidRDefault="000225AE" w:rsidP="000225AE">
      <w:pPr>
        <w:shd w:val="clear" w:color="auto" w:fill="FFFFFF"/>
        <w:spacing w:line="360" w:lineRule="auto"/>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Daisy Mariana Moreno-Martínez</w:t>
      </w:r>
      <w:r w:rsidRPr="00373C5B">
        <w:rPr>
          <w:rFonts w:ascii="Times New Roman" w:eastAsia="Times New Roman" w:hAnsi="Times New Roman" w:cs="Times New Roman"/>
          <w:sz w:val="24"/>
          <w:szCs w:val="24"/>
          <w:vertAlign w:val="superscript"/>
        </w:rPr>
        <w:t>1</w:t>
      </w:r>
      <w:r w:rsidRPr="00373C5B">
        <w:rPr>
          <w:rFonts w:ascii="Times New Roman" w:eastAsia="Times New Roman" w:hAnsi="Times New Roman" w:cs="Times New Roman"/>
          <w:sz w:val="24"/>
          <w:szCs w:val="24"/>
        </w:rPr>
        <w:t xml:space="preserve">* </w:t>
      </w:r>
      <w:hyperlink r:id="rId7" w:history="1">
        <w:r w:rsidRPr="00373C5B">
          <w:rPr>
            <w:rStyle w:val="Hipervnculo"/>
            <w:rFonts w:ascii="Times New Roman" w:eastAsia="Times New Roman" w:hAnsi="Times New Roman" w:cs="Times New Roman"/>
            <w:sz w:val="24"/>
            <w:szCs w:val="24"/>
          </w:rPr>
          <w:t>https://orcid.org/0000-0003-1753-1230</w:t>
        </w:r>
      </w:hyperlink>
    </w:p>
    <w:p w14:paraId="5FC9F406" w14:textId="1049B66A" w:rsidR="000225AE" w:rsidRPr="00373C5B" w:rsidRDefault="000225AE" w:rsidP="000225AE">
      <w:pPr>
        <w:shd w:val="clear" w:color="auto" w:fill="FFFFFF"/>
        <w:spacing w:line="360" w:lineRule="auto"/>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Zulma Consuelo Urrego-Mendoza</w:t>
      </w:r>
      <w:r w:rsidR="003C33B4">
        <w:rPr>
          <w:rFonts w:ascii="Times New Roman" w:eastAsia="Times New Roman" w:hAnsi="Times New Roman" w:cs="Times New Roman"/>
          <w:sz w:val="24"/>
          <w:szCs w:val="24"/>
          <w:vertAlign w:val="superscript"/>
        </w:rPr>
        <w:t>1</w:t>
      </w:r>
      <w:r w:rsidRPr="00373C5B">
        <w:rPr>
          <w:rFonts w:ascii="Times New Roman" w:eastAsia="Times New Roman" w:hAnsi="Times New Roman" w:cs="Times New Roman"/>
          <w:sz w:val="24"/>
          <w:szCs w:val="24"/>
        </w:rPr>
        <w:t xml:space="preserve"> </w:t>
      </w:r>
      <w:hyperlink r:id="rId8" w:history="1">
        <w:r w:rsidRPr="00373C5B">
          <w:rPr>
            <w:rStyle w:val="Hipervnculo"/>
            <w:rFonts w:ascii="Times New Roman" w:eastAsia="Times New Roman" w:hAnsi="Times New Roman" w:cs="Times New Roman"/>
            <w:sz w:val="24"/>
            <w:szCs w:val="24"/>
          </w:rPr>
          <w:t>https://orcid.org/0000-0003-1732-4725</w:t>
        </w:r>
      </w:hyperlink>
    </w:p>
    <w:p w14:paraId="61A369C9" w14:textId="77777777" w:rsidR="000225AE" w:rsidRPr="00373C5B" w:rsidRDefault="000225AE" w:rsidP="000225AE">
      <w:pPr>
        <w:shd w:val="clear" w:color="auto" w:fill="FFFFFF"/>
        <w:spacing w:line="360" w:lineRule="auto"/>
        <w:outlineLvl w:val="0"/>
        <w:rPr>
          <w:rFonts w:ascii="Times New Roman" w:eastAsia="Times New Roman" w:hAnsi="Times New Roman" w:cs="Times New Roman"/>
          <w:sz w:val="24"/>
          <w:szCs w:val="24"/>
        </w:rPr>
      </w:pPr>
    </w:p>
    <w:p w14:paraId="551E3B87" w14:textId="77777777" w:rsidR="000225AE" w:rsidRPr="00373C5B" w:rsidRDefault="000225AE" w:rsidP="000225AE">
      <w:pPr>
        <w:shd w:val="clear" w:color="auto" w:fill="FFFFFF"/>
        <w:spacing w:line="360" w:lineRule="auto"/>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vertAlign w:val="superscript"/>
        </w:rPr>
        <w:t>1</w:t>
      </w:r>
      <w:r w:rsidRPr="00373C5B">
        <w:rPr>
          <w:rFonts w:ascii="Times New Roman" w:eastAsia="Times New Roman" w:hAnsi="Times New Roman" w:cs="Times New Roman"/>
          <w:sz w:val="24"/>
          <w:szCs w:val="24"/>
        </w:rPr>
        <w:t xml:space="preserve">Universidad Nacional de Colombia, Facultad de Medicina, Grupo de Investigación en Violencia </w:t>
      </w:r>
      <w:r>
        <w:rPr>
          <w:rFonts w:ascii="Times New Roman" w:eastAsia="Times New Roman" w:hAnsi="Times New Roman" w:cs="Times New Roman"/>
          <w:sz w:val="24"/>
          <w:szCs w:val="24"/>
        </w:rPr>
        <w:t>y</w:t>
      </w:r>
      <w:r w:rsidRPr="00373C5B">
        <w:rPr>
          <w:rFonts w:ascii="Times New Roman" w:eastAsia="Times New Roman" w:hAnsi="Times New Roman" w:cs="Times New Roman"/>
          <w:sz w:val="24"/>
          <w:szCs w:val="24"/>
        </w:rPr>
        <w:t xml:space="preserve"> Salud.  Bogotá, Colombia. </w:t>
      </w:r>
    </w:p>
    <w:p w14:paraId="0E953750" w14:textId="77777777" w:rsidR="000225AE" w:rsidRDefault="000225AE" w:rsidP="000225AE">
      <w:pPr>
        <w:shd w:val="clear" w:color="auto" w:fill="FFFFFF"/>
        <w:spacing w:line="360" w:lineRule="auto"/>
        <w:outlineLvl w:val="0"/>
        <w:rPr>
          <w:rFonts w:ascii="Times New Roman" w:eastAsia="Times New Roman" w:hAnsi="Times New Roman" w:cs="Times New Roman"/>
          <w:sz w:val="24"/>
          <w:szCs w:val="24"/>
        </w:rPr>
      </w:pPr>
    </w:p>
    <w:p w14:paraId="0D77C132" w14:textId="77777777" w:rsidR="000225AE" w:rsidRPr="00373C5B" w:rsidRDefault="000225AE" w:rsidP="000225AE">
      <w:pPr>
        <w:shd w:val="clear" w:color="auto" w:fill="FFFFFF"/>
        <w:spacing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*Autor</w:t>
      </w:r>
      <w:r w:rsidRPr="00373C5B">
        <w:rPr>
          <w:rFonts w:ascii="Times New Roman" w:eastAsia="Times New Roman" w:hAnsi="Times New Roman" w:cs="Times New Roman"/>
          <w:sz w:val="24"/>
          <w:szCs w:val="24"/>
        </w:rPr>
        <w:t xml:space="preserve"> para </w:t>
      </w:r>
      <w:r>
        <w:rPr>
          <w:rFonts w:ascii="Times New Roman" w:eastAsia="Times New Roman" w:hAnsi="Times New Roman" w:cs="Times New Roman"/>
          <w:sz w:val="24"/>
          <w:szCs w:val="24"/>
        </w:rPr>
        <w:t xml:space="preserve">la </w:t>
      </w:r>
      <w:r w:rsidRPr="00373C5B">
        <w:rPr>
          <w:rFonts w:ascii="Times New Roman" w:eastAsia="Times New Roman" w:hAnsi="Times New Roman" w:cs="Times New Roman"/>
          <w:sz w:val="24"/>
          <w:szCs w:val="24"/>
        </w:rPr>
        <w:t xml:space="preserve">correspondencia. Correo electrónico:  </w:t>
      </w:r>
      <w:hyperlink r:id="rId9" w:history="1">
        <w:r w:rsidRPr="00373C5B">
          <w:rPr>
            <w:rStyle w:val="Hipervnculo"/>
            <w:rFonts w:ascii="Times New Roman" w:eastAsia="Times New Roman" w:hAnsi="Times New Roman" w:cs="Times New Roman"/>
            <w:sz w:val="24"/>
            <w:szCs w:val="24"/>
          </w:rPr>
          <w:t>dammorenoma@unal.edu.co</w:t>
        </w:r>
      </w:hyperlink>
    </w:p>
    <w:p w14:paraId="463B596E" w14:textId="77777777" w:rsidR="000225AE" w:rsidRPr="00373C5B" w:rsidRDefault="000225AE" w:rsidP="000225AE">
      <w:pPr>
        <w:shd w:val="clear" w:color="auto" w:fill="FFFFFF"/>
        <w:spacing w:line="360" w:lineRule="auto"/>
        <w:outlineLvl w:val="0"/>
        <w:rPr>
          <w:rFonts w:ascii="Times New Roman" w:eastAsia="Times New Roman" w:hAnsi="Times New Roman" w:cs="Times New Roman"/>
          <w:sz w:val="24"/>
          <w:szCs w:val="24"/>
        </w:rPr>
      </w:pPr>
    </w:p>
    <w:p w14:paraId="6DE2A8A0" w14:textId="77777777" w:rsidR="000225AE" w:rsidRPr="00373C5B" w:rsidRDefault="000225AE" w:rsidP="000225AE">
      <w:pPr>
        <w:shd w:val="clear" w:color="auto" w:fill="FFFFFF"/>
        <w:spacing w:line="360" w:lineRule="auto"/>
        <w:outlineLvl w:val="0"/>
        <w:rPr>
          <w:rFonts w:ascii="Times New Roman" w:eastAsia="Times New Roman" w:hAnsi="Times New Roman" w:cs="Times New Roman"/>
          <w:b/>
          <w:sz w:val="24"/>
          <w:szCs w:val="24"/>
        </w:rPr>
      </w:pPr>
      <w:r w:rsidRPr="00373C5B">
        <w:rPr>
          <w:rFonts w:ascii="Times New Roman" w:eastAsia="Times New Roman" w:hAnsi="Times New Roman" w:cs="Times New Roman"/>
          <w:b/>
          <w:sz w:val="24"/>
          <w:szCs w:val="24"/>
        </w:rPr>
        <w:t xml:space="preserve">RESUMEN </w:t>
      </w:r>
    </w:p>
    <w:p w14:paraId="2B6BEFE6" w14:textId="77777777" w:rsidR="000225AE" w:rsidRPr="00066EC1" w:rsidRDefault="000225AE" w:rsidP="000225AE">
      <w:pPr>
        <w:shd w:val="clear" w:color="auto" w:fill="FFFFFF"/>
        <w:spacing w:line="360" w:lineRule="auto"/>
        <w:jc w:val="both"/>
        <w:rPr>
          <w:rFonts w:ascii="Times New Roman" w:eastAsia="Times New Roman" w:hAnsi="Times New Roman" w:cs="Times New Roman"/>
          <w:bCs/>
          <w:sz w:val="24"/>
          <w:szCs w:val="24"/>
        </w:rPr>
      </w:pPr>
      <w:r w:rsidRPr="00373C5B">
        <w:rPr>
          <w:rFonts w:ascii="Times New Roman" w:eastAsia="Times New Roman" w:hAnsi="Times New Roman" w:cs="Times New Roman"/>
          <w:b/>
          <w:sz w:val="24"/>
          <w:szCs w:val="24"/>
        </w:rPr>
        <w:t>Introducción:</w:t>
      </w:r>
      <w:r w:rsidRPr="00373C5B">
        <w:rPr>
          <w:rFonts w:ascii="Times New Roman" w:eastAsia="Times New Roman" w:hAnsi="Times New Roman" w:cs="Times New Roman"/>
          <w:bCs/>
          <w:sz w:val="24"/>
          <w:szCs w:val="24"/>
        </w:rPr>
        <w:t xml:space="preserve"> </w:t>
      </w:r>
      <w:r w:rsidRPr="00373C5B">
        <w:rPr>
          <w:rFonts w:ascii="Times New Roman" w:eastAsia="Times New Roman" w:hAnsi="Times New Roman" w:cs="Times New Roman"/>
          <w:sz w:val="24"/>
          <w:szCs w:val="24"/>
        </w:rPr>
        <w:t xml:space="preserve">En el año 2002 un artefacto explosivo improvisado estalló sobre la población civil </w:t>
      </w:r>
      <w:r w:rsidRPr="00066EC1">
        <w:rPr>
          <w:rFonts w:ascii="Times New Roman" w:eastAsia="Times New Roman" w:hAnsi="Times New Roman" w:cs="Times New Roman"/>
          <w:sz w:val="24"/>
          <w:szCs w:val="24"/>
        </w:rPr>
        <w:t>afrocolombiana refugiada en una iglesia y generó una masacre. Los sobrevivientes presentaron importantes afectaciones en la salud, sin un estudio completo hasta la fecha.</w:t>
      </w:r>
      <w:r w:rsidRPr="00066EC1">
        <w:rPr>
          <w:rFonts w:ascii="Times New Roman" w:eastAsia="Times New Roman" w:hAnsi="Times New Roman" w:cs="Times New Roman"/>
          <w:bCs/>
          <w:sz w:val="24"/>
          <w:szCs w:val="24"/>
        </w:rPr>
        <w:t xml:space="preserve"> </w:t>
      </w:r>
    </w:p>
    <w:p w14:paraId="66DF0213" w14:textId="77777777" w:rsidR="000225AE" w:rsidRPr="00066EC1" w:rsidRDefault="000225AE" w:rsidP="000225AE">
      <w:pPr>
        <w:shd w:val="clear" w:color="auto" w:fill="FFFFFF"/>
        <w:spacing w:line="360" w:lineRule="auto"/>
        <w:jc w:val="both"/>
        <w:rPr>
          <w:rFonts w:ascii="Times New Roman" w:eastAsia="Times New Roman" w:hAnsi="Times New Roman" w:cs="Times New Roman"/>
          <w:bCs/>
          <w:sz w:val="24"/>
          <w:szCs w:val="24"/>
        </w:rPr>
      </w:pPr>
      <w:r w:rsidRPr="00066EC1">
        <w:rPr>
          <w:rFonts w:ascii="Times New Roman" w:eastAsia="Times New Roman" w:hAnsi="Times New Roman" w:cs="Times New Roman"/>
          <w:b/>
          <w:sz w:val="24"/>
          <w:szCs w:val="24"/>
        </w:rPr>
        <w:t>Objetivo:</w:t>
      </w:r>
      <w:r w:rsidRPr="00066EC1">
        <w:rPr>
          <w:rFonts w:ascii="Times New Roman" w:eastAsia="Times New Roman" w:hAnsi="Times New Roman" w:cs="Times New Roman"/>
          <w:sz w:val="24"/>
          <w:szCs w:val="24"/>
        </w:rPr>
        <w:t xml:space="preserve"> Establecer el perfil de salud auditiva en la comunidad de sobrevivientes a la masacre de </w:t>
      </w:r>
      <w:proofErr w:type="spellStart"/>
      <w:r w:rsidRPr="00066EC1">
        <w:rPr>
          <w:rFonts w:ascii="Times New Roman" w:eastAsia="Times New Roman" w:hAnsi="Times New Roman" w:cs="Times New Roman"/>
          <w:sz w:val="24"/>
          <w:szCs w:val="24"/>
        </w:rPr>
        <w:t>Bojaya</w:t>
      </w:r>
      <w:proofErr w:type="spellEnd"/>
      <w:r w:rsidRPr="00066EC1">
        <w:rPr>
          <w:rFonts w:ascii="Times New Roman" w:eastAsia="Times New Roman" w:hAnsi="Times New Roman" w:cs="Times New Roman"/>
          <w:sz w:val="24"/>
          <w:szCs w:val="24"/>
        </w:rPr>
        <w:t>́, Chocó.</w:t>
      </w:r>
      <w:r w:rsidRPr="00066EC1">
        <w:rPr>
          <w:rFonts w:ascii="Times New Roman" w:eastAsia="Times New Roman" w:hAnsi="Times New Roman" w:cs="Times New Roman"/>
          <w:bCs/>
          <w:sz w:val="24"/>
          <w:szCs w:val="24"/>
        </w:rPr>
        <w:t xml:space="preserve"> </w:t>
      </w:r>
    </w:p>
    <w:p w14:paraId="145F8399" w14:textId="77777777" w:rsidR="000225AE" w:rsidRPr="00066EC1" w:rsidRDefault="000225AE" w:rsidP="000225AE">
      <w:pPr>
        <w:shd w:val="clear" w:color="auto" w:fill="FFFFFF"/>
        <w:spacing w:line="360" w:lineRule="auto"/>
        <w:jc w:val="both"/>
        <w:rPr>
          <w:rFonts w:ascii="Times New Roman" w:eastAsia="Times New Roman" w:hAnsi="Times New Roman" w:cs="Times New Roman"/>
          <w:sz w:val="24"/>
          <w:szCs w:val="24"/>
        </w:rPr>
      </w:pPr>
      <w:r w:rsidRPr="00066EC1">
        <w:rPr>
          <w:rFonts w:ascii="Times New Roman" w:eastAsia="Times New Roman" w:hAnsi="Times New Roman" w:cs="Times New Roman"/>
          <w:b/>
          <w:sz w:val="24"/>
          <w:szCs w:val="24"/>
        </w:rPr>
        <w:t>Métodos</w:t>
      </w:r>
      <w:r w:rsidRPr="00066EC1">
        <w:rPr>
          <w:rFonts w:ascii="Times New Roman" w:eastAsia="Times New Roman" w:hAnsi="Times New Roman" w:cs="Times New Roman"/>
          <w:bCs/>
          <w:sz w:val="24"/>
          <w:szCs w:val="24"/>
        </w:rPr>
        <w:t>:</w:t>
      </w:r>
      <w:r w:rsidRPr="00066EC1">
        <w:rPr>
          <w:rFonts w:ascii="Times New Roman" w:eastAsia="Times New Roman" w:hAnsi="Times New Roman" w:cs="Times New Roman"/>
          <w:sz w:val="24"/>
          <w:szCs w:val="24"/>
        </w:rPr>
        <w:t xml:space="preserve"> A partir de evaluaciones clínicas audiológicas con anamnesis, otoscopia, audiometría, </w:t>
      </w:r>
      <w:proofErr w:type="spellStart"/>
      <w:r w:rsidRPr="00066EC1">
        <w:rPr>
          <w:rFonts w:ascii="Times New Roman" w:eastAsia="Times New Roman" w:hAnsi="Times New Roman" w:cs="Times New Roman"/>
          <w:sz w:val="24"/>
          <w:szCs w:val="24"/>
        </w:rPr>
        <w:t>logoaudiometría</w:t>
      </w:r>
      <w:proofErr w:type="spellEnd"/>
      <w:r w:rsidRPr="00066EC1">
        <w:rPr>
          <w:rFonts w:ascii="Times New Roman" w:eastAsia="Times New Roman" w:hAnsi="Times New Roman" w:cs="Times New Roman"/>
          <w:sz w:val="24"/>
          <w:szCs w:val="24"/>
        </w:rPr>
        <w:t xml:space="preserve"> e </w:t>
      </w:r>
      <w:proofErr w:type="spellStart"/>
      <w:r w:rsidRPr="00066EC1">
        <w:rPr>
          <w:rFonts w:ascii="Times New Roman" w:eastAsia="Times New Roman" w:hAnsi="Times New Roman" w:cs="Times New Roman"/>
          <w:sz w:val="24"/>
          <w:szCs w:val="24"/>
        </w:rPr>
        <w:t>impedanciometría</w:t>
      </w:r>
      <w:proofErr w:type="spellEnd"/>
      <w:r w:rsidRPr="00066EC1">
        <w:rPr>
          <w:rFonts w:ascii="Times New Roman" w:eastAsia="Times New Roman" w:hAnsi="Times New Roman" w:cs="Times New Roman"/>
          <w:sz w:val="24"/>
          <w:szCs w:val="24"/>
        </w:rPr>
        <w:t xml:space="preserve"> en 61 personas supervivientes, se efectuó un estudio descriptivo incluyendo variables sociodemográficas, factores de riesgo, signos y síntomas auditivos, y diagnósticos audiológicos.</w:t>
      </w:r>
    </w:p>
    <w:p w14:paraId="2F483F41" w14:textId="64DD7761" w:rsidR="000225AE" w:rsidRPr="00066EC1" w:rsidRDefault="000225AE" w:rsidP="000225AE">
      <w:pPr>
        <w:shd w:val="clear" w:color="auto" w:fill="FFFFFF"/>
        <w:spacing w:line="360" w:lineRule="auto"/>
        <w:jc w:val="both"/>
        <w:rPr>
          <w:rFonts w:ascii="Times New Roman" w:eastAsia="Times New Roman" w:hAnsi="Times New Roman" w:cs="Times New Roman"/>
          <w:sz w:val="24"/>
          <w:szCs w:val="24"/>
        </w:rPr>
      </w:pPr>
      <w:r w:rsidRPr="00066EC1">
        <w:rPr>
          <w:rFonts w:ascii="Times New Roman" w:eastAsia="Times New Roman" w:hAnsi="Times New Roman" w:cs="Times New Roman"/>
          <w:b/>
          <w:sz w:val="24"/>
          <w:szCs w:val="24"/>
        </w:rPr>
        <w:t>Resultados</w:t>
      </w:r>
      <w:r w:rsidRPr="00066EC1">
        <w:rPr>
          <w:rFonts w:ascii="Times New Roman" w:eastAsia="Times New Roman" w:hAnsi="Times New Roman" w:cs="Times New Roman"/>
          <w:bCs/>
          <w:sz w:val="24"/>
          <w:szCs w:val="24"/>
        </w:rPr>
        <w:t>:</w:t>
      </w:r>
      <w:r w:rsidRPr="00066EC1">
        <w:rPr>
          <w:rFonts w:ascii="Times New Roman" w:eastAsia="Times New Roman" w:hAnsi="Times New Roman" w:cs="Times New Roman"/>
          <w:sz w:val="24"/>
          <w:szCs w:val="24"/>
        </w:rPr>
        <w:t xml:space="preserve"> Un 72,13 % de los participantes fueron mujeres. Además de la exposición al estallido de artefacto explosivo improvisado, que les afectó tanto</w:t>
      </w:r>
      <w:r>
        <w:rPr>
          <w:rFonts w:ascii="Times New Roman" w:eastAsia="Times New Roman" w:hAnsi="Times New Roman" w:cs="Times New Roman"/>
          <w:sz w:val="24"/>
          <w:szCs w:val="24"/>
        </w:rPr>
        <w:t xml:space="preserve"> en recinto cerrado (78,</w:t>
      </w:r>
      <w:r w:rsidRPr="00066EC1">
        <w:rPr>
          <w:rFonts w:ascii="Times New Roman" w:eastAsia="Times New Roman" w:hAnsi="Times New Roman" w:cs="Times New Roman"/>
          <w:sz w:val="24"/>
          <w:szCs w:val="24"/>
        </w:rPr>
        <w:t>69 %), como en exteriores adyacentes (3,28 %) o ubicaciones más distantes</w:t>
      </w:r>
      <w:r w:rsidR="00DF4EEE">
        <w:rPr>
          <w:rFonts w:ascii="Times New Roman" w:eastAsia="Times New Roman" w:hAnsi="Times New Roman" w:cs="Times New Roman"/>
          <w:sz w:val="24"/>
          <w:szCs w:val="24"/>
        </w:rPr>
        <w:t>; l</w:t>
      </w:r>
      <w:r w:rsidRPr="00066EC1">
        <w:rPr>
          <w:rFonts w:ascii="Times New Roman" w:eastAsia="Times New Roman" w:hAnsi="Times New Roman" w:cs="Times New Roman"/>
          <w:sz w:val="24"/>
          <w:szCs w:val="24"/>
        </w:rPr>
        <w:t xml:space="preserve">os principales factores de riesgo auditivo encontrados fueron la infección de oído previa (26,87 %). Un 70,49 % sufría de </w:t>
      </w:r>
      <w:proofErr w:type="spellStart"/>
      <w:r w:rsidRPr="00066EC1">
        <w:rPr>
          <w:rFonts w:ascii="Times New Roman" w:eastAsia="Times New Roman" w:hAnsi="Times New Roman" w:cs="Times New Roman"/>
          <w:sz w:val="24"/>
          <w:szCs w:val="24"/>
        </w:rPr>
        <w:t>tinnitus</w:t>
      </w:r>
      <w:proofErr w:type="spellEnd"/>
      <w:r w:rsidRPr="00066EC1">
        <w:rPr>
          <w:rFonts w:ascii="Times New Roman" w:eastAsia="Times New Roman" w:hAnsi="Times New Roman" w:cs="Times New Roman"/>
          <w:sz w:val="24"/>
          <w:szCs w:val="24"/>
        </w:rPr>
        <w:t xml:space="preserve"> y 14,75 % de </w:t>
      </w:r>
      <w:r w:rsidRPr="00066EC1">
        <w:rPr>
          <w:rFonts w:ascii="Times New Roman" w:eastAsia="Times New Roman" w:hAnsi="Times New Roman" w:cs="Times New Roman"/>
          <w:sz w:val="24"/>
          <w:szCs w:val="24"/>
        </w:rPr>
        <w:lastRenderedPageBreak/>
        <w:t>vértigo. El 81,97 % de sobrevivientes (n = 50) presentaron alteraciones en su audición, sin estudio previo.  Un 81 % de quienes se encontraron con algún grado de hipoacusia</w:t>
      </w:r>
      <w:r>
        <w:rPr>
          <w:rFonts w:ascii="Times New Roman" w:eastAsia="Times New Roman" w:hAnsi="Times New Roman" w:cs="Times New Roman"/>
          <w:sz w:val="24"/>
          <w:szCs w:val="24"/>
        </w:rPr>
        <w:t>,</w:t>
      </w:r>
      <w:r w:rsidRPr="00066EC1">
        <w:rPr>
          <w:rFonts w:ascii="Times New Roman" w:eastAsia="Times New Roman" w:hAnsi="Times New Roman" w:cs="Times New Roman"/>
          <w:sz w:val="24"/>
          <w:szCs w:val="24"/>
        </w:rPr>
        <w:t xml:space="preserve"> reportaban el antecedente de exposición al estallido dentro del espacio cerrado de la iglesia.</w:t>
      </w:r>
    </w:p>
    <w:p w14:paraId="01AF5CB6" w14:textId="77777777" w:rsidR="000225AE" w:rsidRPr="00066EC1" w:rsidRDefault="000225AE" w:rsidP="000225AE">
      <w:pPr>
        <w:shd w:val="clear" w:color="auto" w:fill="FFFFFF"/>
        <w:spacing w:line="360" w:lineRule="auto"/>
        <w:jc w:val="both"/>
        <w:rPr>
          <w:rFonts w:ascii="Times New Roman" w:eastAsia="Times New Roman" w:hAnsi="Times New Roman" w:cs="Times New Roman"/>
          <w:bCs/>
          <w:sz w:val="24"/>
          <w:szCs w:val="24"/>
        </w:rPr>
      </w:pPr>
      <w:r w:rsidRPr="00066EC1">
        <w:rPr>
          <w:rFonts w:ascii="Times New Roman" w:eastAsia="Times New Roman" w:hAnsi="Times New Roman" w:cs="Times New Roman"/>
          <w:b/>
          <w:bCs/>
          <w:sz w:val="24"/>
          <w:szCs w:val="24"/>
        </w:rPr>
        <w:t>Conclusiones:</w:t>
      </w:r>
      <w:r w:rsidRPr="00066EC1">
        <w:rPr>
          <w:rFonts w:ascii="Times New Roman" w:hAnsi="Times New Roman" w:cs="Times New Roman"/>
        </w:rPr>
        <w:t xml:space="preserve"> </w:t>
      </w:r>
      <w:r w:rsidRPr="00066EC1">
        <w:rPr>
          <w:rFonts w:ascii="Times New Roman" w:eastAsia="Times New Roman" w:hAnsi="Times New Roman" w:cs="Times New Roman"/>
          <w:sz w:val="24"/>
          <w:szCs w:val="24"/>
        </w:rPr>
        <w:t xml:space="preserve">El perfil de salud auditiva de la comunidad de sobrevivientes a la masacre de </w:t>
      </w:r>
      <w:proofErr w:type="spellStart"/>
      <w:r w:rsidRPr="00066EC1">
        <w:rPr>
          <w:rFonts w:ascii="Times New Roman" w:eastAsia="Times New Roman" w:hAnsi="Times New Roman" w:cs="Times New Roman"/>
          <w:sz w:val="24"/>
          <w:szCs w:val="24"/>
        </w:rPr>
        <w:t>Bojaya</w:t>
      </w:r>
      <w:proofErr w:type="spellEnd"/>
      <w:r w:rsidRPr="00066EC1">
        <w:rPr>
          <w:rFonts w:ascii="Times New Roman" w:eastAsia="Times New Roman" w:hAnsi="Times New Roman" w:cs="Times New Roman"/>
          <w:sz w:val="24"/>
          <w:szCs w:val="24"/>
        </w:rPr>
        <w:t xml:space="preserve">́, Chocó, se caracterizó por la presencia de dificultades auditivas, </w:t>
      </w:r>
      <w:proofErr w:type="spellStart"/>
      <w:r w:rsidRPr="00066EC1">
        <w:rPr>
          <w:rFonts w:ascii="Times New Roman" w:eastAsia="Times New Roman" w:hAnsi="Times New Roman" w:cs="Times New Roman"/>
          <w:sz w:val="24"/>
          <w:szCs w:val="24"/>
        </w:rPr>
        <w:t>tinnitus</w:t>
      </w:r>
      <w:proofErr w:type="spellEnd"/>
      <w:r w:rsidRPr="00066EC1">
        <w:rPr>
          <w:rFonts w:ascii="Times New Roman" w:eastAsia="Times New Roman" w:hAnsi="Times New Roman" w:cs="Times New Roman"/>
          <w:sz w:val="24"/>
          <w:szCs w:val="24"/>
        </w:rPr>
        <w:t>, otalgia, vértigo, antecedentes de trauma acústico y perforaciones timpánicas. El principal diagnóstico encontrado fue hipoacusia conductiva bilateral.</w:t>
      </w:r>
    </w:p>
    <w:p w14:paraId="3F845928" w14:textId="7C8D1B0F" w:rsidR="000225AE" w:rsidRPr="00066EC1" w:rsidRDefault="000225AE" w:rsidP="000225AE">
      <w:pPr>
        <w:shd w:val="clear" w:color="auto" w:fill="FFFFFF"/>
        <w:spacing w:line="360" w:lineRule="auto"/>
        <w:jc w:val="both"/>
        <w:rPr>
          <w:rFonts w:ascii="Times New Roman" w:eastAsia="Times New Roman" w:hAnsi="Times New Roman" w:cs="Times New Roman"/>
          <w:sz w:val="24"/>
          <w:szCs w:val="24"/>
        </w:rPr>
      </w:pPr>
      <w:r w:rsidRPr="00066EC1">
        <w:rPr>
          <w:rFonts w:ascii="Times New Roman" w:eastAsia="Times New Roman" w:hAnsi="Times New Roman" w:cs="Times New Roman"/>
          <w:b/>
          <w:bCs/>
          <w:sz w:val="24"/>
          <w:szCs w:val="24"/>
        </w:rPr>
        <w:t>Palabras clave:</w:t>
      </w:r>
      <w:r w:rsidRPr="00066EC1">
        <w:rPr>
          <w:rFonts w:ascii="Times New Roman" w:eastAsia="Times New Roman" w:hAnsi="Times New Roman" w:cs="Times New Roman"/>
          <w:sz w:val="24"/>
          <w:szCs w:val="24"/>
        </w:rPr>
        <w:t xml:space="preserve"> traumatismos por explosión; conflictos armados; pérdida auditiva; grupo de ascendencia continental africana; audiología</w:t>
      </w:r>
      <w:r w:rsidR="009A40D5">
        <w:rPr>
          <w:rFonts w:ascii="Times New Roman" w:eastAsia="Times New Roman" w:hAnsi="Times New Roman" w:cs="Times New Roman"/>
          <w:sz w:val="24"/>
          <w:szCs w:val="24"/>
        </w:rPr>
        <w:t>.</w:t>
      </w:r>
    </w:p>
    <w:p w14:paraId="535D1F5C" w14:textId="77777777" w:rsidR="000225AE" w:rsidRPr="00066EC1" w:rsidRDefault="000225AE" w:rsidP="000225AE">
      <w:pPr>
        <w:shd w:val="clear" w:color="auto" w:fill="FFFFFF"/>
        <w:spacing w:line="360" w:lineRule="auto"/>
        <w:jc w:val="both"/>
        <w:rPr>
          <w:rFonts w:ascii="Times New Roman" w:eastAsia="Times New Roman" w:hAnsi="Times New Roman" w:cs="Times New Roman"/>
          <w:b/>
          <w:bCs/>
          <w:sz w:val="24"/>
          <w:szCs w:val="24"/>
          <w:u w:val="single"/>
        </w:rPr>
      </w:pPr>
    </w:p>
    <w:p w14:paraId="3688F65F" w14:textId="77777777" w:rsidR="000225AE" w:rsidRPr="00066EC1" w:rsidRDefault="000225AE" w:rsidP="000225AE">
      <w:pPr>
        <w:shd w:val="clear" w:color="auto" w:fill="FFFFFF"/>
        <w:spacing w:line="360" w:lineRule="auto"/>
        <w:jc w:val="both"/>
        <w:outlineLvl w:val="0"/>
        <w:rPr>
          <w:rFonts w:ascii="Times New Roman" w:eastAsia="Times New Roman" w:hAnsi="Times New Roman" w:cs="Times New Roman"/>
          <w:b/>
          <w:bCs/>
          <w:sz w:val="24"/>
          <w:szCs w:val="24"/>
          <w:lang w:val="en-US"/>
        </w:rPr>
      </w:pPr>
      <w:r w:rsidRPr="00066EC1">
        <w:rPr>
          <w:rFonts w:ascii="Times New Roman" w:eastAsia="Times New Roman" w:hAnsi="Times New Roman" w:cs="Times New Roman"/>
          <w:b/>
          <w:bCs/>
          <w:sz w:val="24"/>
          <w:szCs w:val="24"/>
          <w:lang w:val="en-US"/>
        </w:rPr>
        <w:t>ABSTRACT</w:t>
      </w:r>
    </w:p>
    <w:p w14:paraId="3F606E35" w14:textId="77777777" w:rsidR="000225AE" w:rsidRPr="00066EC1" w:rsidRDefault="000225AE" w:rsidP="000225AE">
      <w:pPr>
        <w:shd w:val="clear" w:color="auto" w:fill="FFFFFF"/>
        <w:spacing w:line="360" w:lineRule="auto"/>
        <w:jc w:val="both"/>
        <w:rPr>
          <w:rFonts w:ascii="Times New Roman" w:eastAsia="Times New Roman" w:hAnsi="Times New Roman" w:cs="Times New Roman"/>
          <w:sz w:val="24"/>
          <w:szCs w:val="24"/>
          <w:lang w:val="en-US"/>
        </w:rPr>
      </w:pPr>
      <w:r w:rsidRPr="00066EC1">
        <w:rPr>
          <w:rFonts w:ascii="Times New Roman" w:eastAsia="Times New Roman" w:hAnsi="Times New Roman" w:cs="Times New Roman"/>
          <w:b/>
          <w:bCs/>
          <w:sz w:val="24"/>
          <w:szCs w:val="24"/>
          <w:lang w:val="en-US"/>
        </w:rPr>
        <w:t>Introduction:</w:t>
      </w:r>
      <w:r w:rsidRPr="00066EC1">
        <w:rPr>
          <w:rFonts w:ascii="Times New Roman" w:eastAsia="Times New Roman" w:hAnsi="Times New Roman" w:cs="Times New Roman"/>
          <w:sz w:val="24"/>
          <w:szCs w:val="24"/>
          <w:lang w:val="en-US"/>
        </w:rPr>
        <w:t xml:space="preserve"> In 2002 an improvised explosive device exploded over a church with Afro-Colombian civilians sheltering there, generating a massacre. The survivors presented important health problems without a complete study to date. </w:t>
      </w:r>
    </w:p>
    <w:p w14:paraId="7170BCF8" w14:textId="77777777" w:rsidR="000225AE" w:rsidRPr="00066EC1" w:rsidRDefault="000225AE" w:rsidP="000225AE">
      <w:pPr>
        <w:shd w:val="clear" w:color="auto" w:fill="FFFFFF"/>
        <w:spacing w:line="360" w:lineRule="auto"/>
        <w:jc w:val="both"/>
        <w:rPr>
          <w:rFonts w:ascii="Times New Roman" w:eastAsia="Times New Roman" w:hAnsi="Times New Roman" w:cs="Times New Roman"/>
          <w:sz w:val="24"/>
          <w:szCs w:val="24"/>
          <w:lang w:val="en-US"/>
        </w:rPr>
      </w:pPr>
      <w:r w:rsidRPr="00066EC1">
        <w:rPr>
          <w:rFonts w:ascii="Times New Roman" w:eastAsia="Times New Roman" w:hAnsi="Times New Roman" w:cs="Times New Roman"/>
          <w:b/>
          <w:bCs/>
          <w:sz w:val="24"/>
          <w:szCs w:val="24"/>
          <w:lang w:val="en-US"/>
        </w:rPr>
        <w:t>Objective:</w:t>
      </w:r>
      <w:r w:rsidRPr="00066EC1">
        <w:rPr>
          <w:rFonts w:ascii="Times New Roman" w:eastAsia="Times New Roman" w:hAnsi="Times New Roman" w:cs="Times New Roman"/>
          <w:sz w:val="24"/>
          <w:szCs w:val="24"/>
          <w:lang w:val="en-US"/>
        </w:rPr>
        <w:t xml:space="preserve"> To establish the hearing health profile in the community of survivors of the “</w:t>
      </w:r>
      <w:proofErr w:type="spellStart"/>
      <w:r w:rsidRPr="00066EC1">
        <w:rPr>
          <w:rFonts w:ascii="Times New Roman" w:eastAsia="Times New Roman" w:hAnsi="Times New Roman" w:cs="Times New Roman"/>
          <w:sz w:val="24"/>
          <w:szCs w:val="24"/>
          <w:lang w:val="en-US"/>
        </w:rPr>
        <w:t>Bojayá</w:t>
      </w:r>
      <w:proofErr w:type="spellEnd"/>
      <w:r w:rsidRPr="00066EC1">
        <w:rPr>
          <w:rFonts w:ascii="Times New Roman" w:eastAsia="Times New Roman" w:hAnsi="Times New Roman" w:cs="Times New Roman"/>
          <w:sz w:val="24"/>
          <w:szCs w:val="24"/>
          <w:lang w:val="en-US"/>
        </w:rPr>
        <w:t xml:space="preserve"> Massacre”, Chocó. </w:t>
      </w:r>
    </w:p>
    <w:p w14:paraId="0D0E6E82" w14:textId="77777777" w:rsidR="000225AE" w:rsidRPr="00066EC1" w:rsidRDefault="000225AE" w:rsidP="000225AE">
      <w:pPr>
        <w:shd w:val="clear" w:color="auto" w:fill="FFFFFF"/>
        <w:spacing w:line="360" w:lineRule="auto"/>
        <w:jc w:val="both"/>
        <w:rPr>
          <w:rFonts w:ascii="Times New Roman" w:eastAsia="Times New Roman" w:hAnsi="Times New Roman" w:cs="Times New Roman"/>
          <w:sz w:val="24"/>
          <w:szCs w:val="24"/>
          <w:lang w:val="en-US"/>
        </w:rPr>
      </w:pPr>
      <w:r w:rsidRPr="00066EC1">
        <w:rPr>
          <w:rFonts w:ascii="Times New Roman" w:eastAsia="Times New Roman" w:hAnsi="Times New Roman" w:cs="Times New Roman"/>
          <w:b/>
          <w:bCs/>
          <w:sz w:val="24"/>
          <w:szCs w:val="24"/>
          <w:lang w:val="en-US"/>
        </w:rPr>
        <w:t>Methods:</w:t>
      </w:r>
      <w:r w:rsidRPr="00066EC1">
        <w:rPr>
          <w:rFonts w:ascii="Times New Roman" w:eastAsia="Times New Roman" w:hAnsi="Times New Roman" w:cs="Times New Roman"/>
          <w:sz w:val="24"/>
          <w:szCs w:val="24"/>
          <w:lang w:val="en-US"/>
        </w:rPr>
        <w:t xml:space="preserve"> Based on clinical </w:t>
      </w:r>
      <w:proofErr w:type="spellStart"/>
      <w:r w:rsidRPr="00066EC1">
        <w:rPr>
          <w:rFonts w:ascii="Times New Roman" w:eastAsia="Times New Roman" w:hAnsi="Times New Roman" w:cs="Times New Roman"/>
          <w:sz w:val="24"/>
          <w:szCs w:val="24"/>
          <w:lang w:val="en-US"/>
        </w:rPr>
        <w:t>audiological</w:t>
      </w:r>
      <w:proofErr w:type="spellEnd"/>
      <w:r w:rsidRPr="00066EC1">
        <w:rPr>
          <w:rFonts w:ascii="Times New Roman" w:eastAsia="Times New Roman" w:hAnsi="Times New Roman" w:cs="Times New Roman"/>
          <w:sz w:val="24"/>
          <w:szCs w:val="24"/>
          <w:lang w:val="en-US"/>
        </w:rPr>
        <w:t xml:space="preserve"> evaluations with anamnesis, </w:t>
      </w:r>
      <w:proofErr w:type="spellStart"/>
      <w:r w:rsidRPr="00066EC1">
        <w:rPr>
          <w:rFonts w:ascii="Times New Roman" w:eastAsia="Times New Roman" w:hAnsi="Times New Roman" w:cs="Times New Roman"/>
          <w:sz w:val="24"/>
          <w:szCs w:val="24"/>
          <w:lang w:val="en-US"/>
        </w:rPr>
        <w:t>otoscopy</w:t>
      </w:r>
      <w:proofErr w:type="spellEnd"/>
      <w:r w:rsidRPr="00066EC1">
        <w:rPr>
          <w:rFonts w:ascii="Times New Roman" w:eastAsia="Times New Roman" w:hAnsi="Times New Roman" w:cs="Times New Roman"/>
          <w:sz w:val="24"/>
          <w:szCs w:val="24"/>
          <w:lang w:val="en-US"/>
        </w:rPr>
        <w:t xml:space="preserve">, audiometry, speech audiometry and impedance in 61 survivors, a descriptive study was carried out including </w:t>
      </w:r>
      <w:proofErr w:type="spellStart"/>
      <w:r w:rsidRPr="00066EC1">
        <w:rPr>
          <w:rFonts w:ascii="Times New Roman" w:eastAsia="Times New Roman" w:hAnsi="Times New Roman" w:cs="Times New Roman"/>
          <w:sz w:val="24"/>
          <w:szCs w:val="24"/>
          <w:lang w:val="en-US"/>
        </w:rPr>
        <w:t>sociodemographic</w:t>
      </w:r>
      <w:proofErr w:type="spellEnd"/>
      <w:r w:rsidRPr="00066EC1">
        <w:rPr>
          <w:rFonts w:ascii="Times New Roman" w:eastAsia="Times New Roman" w:hAnsi="Times New Roman" w:cs="Times New Roman"/>
          <w:sz w:val="24"/>
          <w:szCs w:val="24"/>
          <w:lang w:val="en-US"/>
        </w:rPr>
        <w:t xml:space="preserve"> variables, risk factors, auditory signs and symptoms, and </w:t>
      </w:r>
      <w:proofErr w:type="spellStart"/>
      <w:r w:rsidRPr="00066EC1">
        <w:rPr>
          <w:rFonts w:ascii="Times New Roman" w:eastAsia="Times New Roman" w:hAnsi="Times New Roman" w:cs="Times New Roman"/>
          <w:sz w:val="24"/>
          <w:szCs w:val="24"/>
          <w:lang w:val="en-US"/>
        </w:rPr>
        <w:t>audiological</w:t>
      </w:r>
      <w:proofErr w:type="spellEnd"/>
      <w:r w:rsidRPr="00066EC1">
        <w:rPr>
          <w:rFonts w:ascii="Times New Roman" w:eastAsia="Times New Roman" w:hAnsi="Times New Roman" w:cs="Times New Roman"/>
          <w:sz w:val="24"/>
          <w:szCs w:val="24"/>
          <w:lang w:val="en-US"/>
        </w:rPr>
        <w:t xml:space="preserve"> diagnoses. </w:t>
      </w:r>
    </w:p>
    <w:p w14:paraId="35A165CA" w14:textId="1F39BB3A" w:rsidR="000225AE" w:rsidRPr="00066EC1" w:rsidRDefault="000225AE" w:rsidP="000225AE">
      <w:pPr>
        <w:shd w:val="clear" w:color="auto" w:fill="FFFFFF"/>
        <w:spacing w:line="360" w:lineRule="auto"/>
        <w:jc w:val="both"/>
        <w:rPr>
          <w:rFonts w:ascii="Times New Roman" w:eastAsia="Times New Roman" w:hAnsi="Times New Roman" w:cs="Times New Roman"/>
          <w:sz w:val="24"/>
          <w:szCs w:val="24"/>
          <w:lang w:val="en-US"/>
        </w:rPr>
      </w:pPr>
      <w:r w:rsidRPr="00066EC1">
        <w:rPr>
          <w:rFonts w:ascii="Times New Roman" w:eastAsia="Times New Roman" w:hAnsi="Times New Roman" w:cs="Times New Roman"/>
          <w:b/>
          <w:bCs/>
          <w:sz w:val="24"/>
          <w:szCs w:val="24"/>
          <w:lang w:val="en-US"/>
        </w:rPr>
        <w:t>Results:</w:t>
      </w:r>
      <w:r w:rsidRPr="00066EC1">
        <w:rPr>
          <w:rFonts w:ascii="Times New Roman" w:eastAsia="Times New Roman" w:hAnsi="Times New Roman" w:cs="Times New Roman"/>
          <w:sz w:val="24"/>
          <w:szCs w:val="24"/>
          <w:lang w:val="en-US"/>
        </w:rPr>
        <w:t xml:space="preserve"> 72</w:t>
      </w:r>
      <w:r w:rsidR="002C6185">
        <w:rPr>
          <w:rFonts w:ascii="Times New Roman" w:eastAsia="Times New Roman" w:hAnsi="Times New Roman" w:cs="Times New Roman"/>
          <w:sz w:val="24"/>
          <w:szCs w:val="24"/>
          <w:lang w:val="en-US"/>
        </w:rPr>
        <w:t>.</w:t>
      </w:r>
      <w:r w:rsidR="002C6185" w:rsidRPr="00066EC1">
        <w:rPr>
          <w:rFonts w:ascii="Times New Roman" w:eastAsia="Times New Roman" w:hAnsi="Times New Roman" w:cs="Times New Roman"/>
          <w:sz w:val="24"/>
          <w:szCs w:val="24"/>
          <w:lang w:val="en-US"/>
        </w:rPr>
        <w:t>13</w:t>
      </w:r>
      <w:r w:rsidR="002C6185">
        <w:rPr>
          <w:rFonts w:ascii="Times New Roman" w:eastAsia="Times New Roman" w:hAnsi="Times New Roman" w:cs="Times New Roman"/>
          <w:sz w:val="24"/>
          <w:szCs w:val="24"/>
          <w:lang w:val="en-US"/>
        </w:rPr>
        <w:t>%</w:t>
      </w:r>
      <w:r w:rsidRPr="00066EC1">
        <w:rPr>
          <w:rFonts w:ascii="Times New Roman" w:eastAsia="Times New Roman" w:hAnsi="Times New Roman" w:cs="Times New Roman"/>
          <w:sz w:val="24"/>
          <w:szCs w:val="24"/>
          <w:lang w:val="en-US"/>
        </w:rPr>
        <w:t xml:space="preserve"> of the participants were women. In addition to exposure to the explosion of an improvised explosive device, which affected indoors (78</w:t>
      </w:r>
      <w:r w:rsidR="002C6185">
        <w:rPr>
          <w:rFonts w:ascii="Times New Roman" w:eastAsia="Times New Roman" w:hAnsi="Times New Roman" w:cs="Times New Roman"/>
          <w:sz w:val="24"/>
          <w:szCs w:val="24"/>
          <w:lang w:val="en-US"/>
        </w:rPr>
        <w:t>.</w:t>
      </w:r>
      <w:r w:rsidRPr="00066EC1">
        <w:rPr>
          <w:rFonts w:ascii="Times New Roman" w:eastAsia="Times New Roman" w:hAnsi="Times New Roman" w:cs="Times New Roman"/>
          <w:sz w:val="24"/>
          <w:szCs w:val="24"/>
          <w:lang w:val="en-US"/>
        </w:rPr>
        <w:t>69%), and in adjacent outdoors</w:t>
      </w:r>
      <w:r>
        <w:rPr>
          <w:rFonts w:ascii="Times New Roman" w:eastAsia="Times New Roman" w:hAnsi="Times New Roman" w:cs="Times New Roman"/>
          <w:sz w:val="24"/>
          <w:szCs w:val="24"/>
          <w:lang w:val="en-US"/>
        </w:rPr>
        <w:t xml:space="preserve"> </w:t>
      </w:r>
      <w:r w:rsidRPr="00066EC1">
        <w:rPr>
          <w:rFonts w:ascii="Times New Roman" w:eastAsia="Times New Roman" w:hAnsi="Times New Roman" w:cs="Times New Roman"/>
          <w:sz w:val="24"/>
          <w:szCs w:val="24"/>
          <w:lang w:val="en-US"/>
        </w:rPr>
        <w:t>(3</w:t>
      </w:r>
      <w:r w:rsidR="002C6185">
        <w:rPr>
          <w:rFonts w:ascii="Times New Roman" w:eastAsia="Times New Roman" w:hAnsi="Times New Roman" w:cs="Times New Roman"/>
          <w:sz w:val="24"/>
          <w:szCs w:val="24"/>
          <w:lang w:val="en-US"/>
        </w:rPr>
        <w:t>.</w:t>
      </w:r>
      <w:r w:rsidRPr="00066EC1">
        <w:rPr>
          <w:rFonts w:ascii="Times New Roman" w:eastAsia="Times New Roman" w:hAnsi="Times New Roman" w:cs="Times New Roman"/>
          <w:sz w:val="24"/>
          <w:szCs w:val="24"/>
          <w:lang w:val="en-US"/>
        </w:rPr>
        <w:t>28%) or more distant locations, the main auditory risk factors found were previous infection of ears (26</w:t>
      </w:r>
      <w:r w:rsidR="002C6185">
        <w:rPr>
          <w:rFonts w:ascii="Times New Roman" w:eastAsia="Times New Roman" w:hAnsi="Times New Roman" w:cs="Times New Roman"/>
          <w:sz w:val="24"/>
          <w:szCs w:val="24"/>
          <w:lang w:val="en-US"/>
        </w:rPr>
        <w:t>.</w:t>
      </w:r>
      <w:r w:rsidRPr="00066EC1">
        <w:rPr>
          <w:rFonts w:ascii="Times New Roman" w:eastAsia="Times New Roman" w:hAnsi="Times New Roman" w:cs="Times New Roman"/>
          <w:sz w:val="24"/>
          <w:szCs w:val="24"/>
          <w:lang w:val="en-US"/>
        </w:rPr>
        <w:t>87%). 70</w:t>
      </w:r>
      <w:r w:rsidR="002C6185">
        <w:rPr>
          <w:rFonts w:ascii="Times New Roman" w:eastAsia="Times New Roman" w:hAnsi="Times New Roman" w:cs="Times New Roman"/>
          <w:sz w:val="24"/>
          <w:szCs w:val="24"/>
          <w:lang w:val="en-US"/>
        </w:rPr>
        <w:t>.</w:t>
      </w:r>
      <w:r w:rsidRPr="00066EC1">
        <w:rPr>
          <w:rFonts w:ascii="Times New Roman" w:eastAsia="Times New Roman" w:hAnsi="Times New Roman" w:cs="Times New Roman"/>
          <w:sz w:val="24"/>
          <w:szCs w:val="24"/>
          <w:lang w:val="en-US"/>
        </w:rPr>
        <w:t>49% suffered from tinnitus and 14</w:t>
      </w:r>
      <w:r w:rsidR="002C6185">
        <w:rPr>
          <w:rFonts w:ascii="Times New Roman" w:eastAsia="Times New Roman" w:hAnsi="Times New Roman" w:cs="Times New Roman"/>
          <w:sz w:val="24"/>
          <w:szCs w:val="24"/>
          <w:lang w:val="en-US"/>
        </w:rPr>
        <w:t>.</w:t>
      </w:r>
      <w:r w:rsidRPr="00066EC1">
        <w:rPr>
          <w:rFonts w:ascii="Times New Roman" w:eastAsia="Times New Roman" w:hAnsi="Times New Roman" w:cs="Times New Roman"/>
          <w:sz w:val="24"/>
          <w:szCs w:val="24"/>
          <w:lang w:val="en-US"/>
        </w:rPr>
        <w:t>75% from vertigo. 81</w:t>
      </w:r>
      <w:r w:rsidR="002C6185">
        <w:rPr>
          <w:rFonts w:ascii="Times New Roman" w:eastAsia="Times New Roman" w:hAnsi="Times New Roman" w:cs="Times New Roman"/>
          <w:sz w:val="24"/>
          <w:szCs w:val="24"/>
          <w:lang w:val="en-US"/>
        </w:rPr>
        <w:t>.</w:t>
      </w:r>
      <w:r w:rsidRPr="00066EC1">
        <w:rPr>
          <w:rFonts w:ascii="Times New Roman" w:eastAsia="Times New Roman" w:hAnsi="Times New Roman" w:cs="Times New Roman"/>
          <w:sz w:val="24"/>
          <w:szCs w:val="24"/>
          <w:lang w:val="en-US"/>
        </w:rPr>
        <w:t>97% of survivors (n=50)</w:t>
      </w:r>
      <w:r>
        <w:rPr>
          <w:rFonts w:ascii="Times New Roman" w:eastAsia="Times New Roman" w:hAnsi="Times New Roman" w:cs="Times New Roman"/>
          <w:sz w:val="24"/>
          <w:szCs w:val="24"/>
          <w:lang w:val="en-US"/>
        </w:rPr>
        <w:t xml:space="preserve"> </w:t>
      </w:r>
      <w:r w:rsidRPr="00066EC1">
        <w:rPr>
          <w:rFonts w:ascii="Times New Roman" w:eastAsia="Times New Roman" w:hAnsi="Times New Roman" w:cs="Times New Roman"/>
          <w:sz w:val="24"/>
          <w:szCs w:val="24"/>
          <w:lang w:val="en-US"/>
        </w:rPr>
        <w:t>presented alterations in their hearing, without previous study. 81</w:t>
      </w:r>
      <w:r>
        <w:rPr>
          <w:rFonts w:ascii="Times New Roman" w:eastAsia="Times New Roman" w:hAnsi="Times New Roman" w:cs="Times New Roman"/>
          <w:sz w:val="24"/>
          <w:szCs w:val="24"/>
          <w:lang w:val="en-US"/>
        </w:rPr>
        <w:t xml:space="preserve"> </w:t>
      </w:r>
      <w:r w:rsidRPr="00066EC1">
        <w:rPr>
          <w:rFonts w:ascii="Times New Roman" w:eastAsia="Times New Roman" w:hAnsi="Times New Roman" w:cs="Times New Roman"/>
          <w:sz w:val="24"/>
          <w:szCs w:val="24"/>
          <w:lang w:val="en-US"/>
        </w:rPr>
        <w:t>% of those who encountered some degree of hearing loss reported a history of exposure to the blast within the closed space of the church.</w:t>
      </w:r>
    </w:p>
    <w:p w14:paraId="0BCAC00A" w14:textId="77777777" w:rsidR="000225AE" w:rsidRPr="00066EC1" w:rsidRDefault="000225AE" w:rsidP="000225AE">
      <w:pPr>
        <w:shd w:val="clear" w:color="auto" w:fill="FFFFFF"/>
        <w:spacing w:line="360" w:lineRule="auto"/>
        <w:jc w:val="both"/>
        <w:rPr>
          <w:rFonts w:ascii="Times New Roman" w:eastAsia="Times New Roman" w:hAnsi="Times New Roman" w:cs="Times New Roman"/>
          <w:sz w:val="24"/>
          <w:szCs w:val="24"/>
          <w:lang w:val="en-US"/>
        </w:rPr>
      </w:pPr>
      <w:r w:rsidRPr="00066EC1">
        <w:rPr>
          <w:rFonts w:ascii="Times New Roman" w:eastAsia="Times New Roman" w:hAnsi="Times New Roman" w:cs="Times New Roman"/>
          <w:b/>
          <w:bCs/>
          <w:sz w:val="24"/>
          <w:szCs w:val="24"/>
          <w:lang w:val="en-US"/>
        </w:rPr>
        <w:t>Conclusions:</w:t>
      </w:r>
      <w:r w:rsidRPr="00066EC1">
        <w:rPr>
          <w:rFonts w:ascii="Times New Roman" w:eastAsia="Times New Roman" w:hAnsi="Times New Roman" w:cs="Times New Roman"/>
          <w:sz w:val="24"/>
          <w:szCs w:val="24"/>
          <w:lang w:val="en-US"/>
        </w:rPr>
        <w:t xml:space="preserve"> The hearing health profile of the community of survivors of the </w:t>
      </w:r>
      <w:proofErr w:type="spellStart"/>
      <w:r w:rsidRPr="00066EC1">
        <w:rPr>
          <w:rFonts w:ascii="Times New Roman" w:eastAsia="Times New Roman" w:hAnsi="Times New Roman" w:cs="Times New Roman"/>
          <w:sz w:val="24"/>
          <w:szCs w:val="24"/>
          <w:lang w:val="en-US"/>
        </w:rPr>
        <w:t>Bojayá</w:t>
      </w:r>
      <w:proofErr w:type="spellEnd"/>
      <w:r w:rsidRPr="00066EC1">
        <w:rPr>
          <w:rFonts w:ascii="Times New Roman" w:eastAsia="Times New Roman" w:hAnsi="Times New Roman" w:cs="Times New Roman"/>
          <w:sz w:val="24"/>
          <w:szCs w:val="24"/>
          <w:lang w:val="en-US"/>
        </w:rPr>
        <w:t xml:space="preserve"> massacre, Chocó, was characterized by the presence of hearing difficulties, tinnitus, earache, vertigo, a history of acoustic trauma, and tympanic perforations. The main diagnosis found was bilateral conductive hearing loss.</w:t>
      </w:r>
    </w:p>
    <w:p w14:paraId="7C36084F" w14:textId="2665B9D9" w:rsidR="000225AE" w:rsidRPr="00066EC1" w:rsidRDefault="000225AE" w:rsidP="000225AE">
      <w:pPr>
        <w:shd w:val="clear" w:color="auto" w:fill="FFFFFF"/>
        <w:spacing w:line="360" w:lineRule="auto"/>
        <w:jc w:val="both"/>
        <w:rPr>
          <w:rFonts w:ascii="Times New Roman" w:eastAsia="Times New Roman" w:hAnsi="Times New Roman" w:cs="Times New Roman"/>
          <w:bCs/>
          <w:sz w:val="24"/>
          <w:szCs w:val="24"/>
          <w:lang w:val="en-US"/>
        </w:rPr>
      </w:pPr>
      <w:r w:rsidRPr="00066EC1">
        <w:rPr>
          <w:rFonts w:ascii="Times New Roman" w:eastAsia="Times New Roman" w:hAnsi="Times New Roman" w:cs="Times New Roman"/>
          <w:b/>
          <w:sz w:val="24"/>
          <w:szCs w:val="24"/>
          <w:lang w:val="en-US"/>
        </w:rPr>
        <w:lastRenderedPageBreak/>
        <w:t xml:space="preserve">Keywords: </w:t>
      </w:r>
      <w:r w:rsidRPr="00066EC1">
        <w:rPr>
          <w:rFonts w:ascii="Times New Roman" w:eastAsia="Times New Roman" w:hAnsi="Times New Roman" w:cs="Times New Roman"/>
          <w:bCs/>
          <w:sz w:val="24"/>
          <w:szCs w:val="24"/>
          <w:lang w:val="en-US"/>
        </w:rPr>
        <w:t xml:space="preserve">explosion injuries; armed conflict; hearing loss; </w:t>
      </w:r>
      <w:r w:rsidR="00F72545" w:rsidRPr="00066EC1">
        <w:rPr>
          <w:rFonts w:ascii="Times New Roman" w:eastAsia="Times New Roman" w:hAnsi="Times New Roman" w:cs="Times New Roman"/>
          <w:bCs/>
          <w:sz w:val="24"/>
          <w:szCs w:val="24"/>
          <w:lang w:val="en-US"/>
        </w:rPr>
        <w:t>African</w:t>
      </w:r>
      <w:r w:rsidRPr="00066EC1">
        <w:rPr>
          <w:rFonts w:ascii="Times New Roman" w:eastAsia="Times New Roman" w:hAnsi="Times New Roman" w:cs="Times New Roman"/>
          <w:bCs/>
          <w:sz w:val="24"/>
          <w:szCs w:val="24"/>
          <w:lang w:val="en-US"/>
        </w:rPr>
        <w:t xml:space="preserve"> continental ancestry group; audiology</w:t>
      </w:r>
      <w:r>
        <w:rPr>
          <w:rFonts w:ascii="Times New Roman" w:eastAsia="Times New Roman" w:hAnsi="Times New Roman" w:cs="Times New Roman"/>
          <w:bCs/>
          <w:sz w:val="24"/>
          <w:szCs w:val="24"/>
          <w:lang w:val="en-US"/>
        </w:rPr>
        <w:t>.</w:t>
      </w:r>
      <w:r w:rsidRPr="00066EC1">
        <w:rPr>
          <w:rFonts w:ascii="Times New Roman" w:eastAsia="Times New Roman" w:hAnsi="Times New Roman" w:cs="Times New Roman"/>
          <w:bCs/>
          <w:sz w:val="24"/>
          <w:szCs w:val="24"/>
          <w:lang w:val="en-US"/>
        </w:rPr>
        <w:t xml:space="preserve"> </w:t>
      </w:r>
    </w:p>
    <w:p w14:paraId="3FE9C63F" w14:textId="77777777" w:rsidR="000225AE" w:rsidRPr="00066EC1" w:rsidRDefault="000225AE" w:rsidP="000225AE">
      <w:pPr>
        <w:shd w:val="clear" w:color="auto" w:fill="FFFFFF"/>
        <w:spacing w:line="360" w:lineRule="auto"/>
        <w:rPr>
          <w:rFonts w:ascii="Times New Roman" w:eastAsia="Times New Roman" w:hAnsi="Times New Roman" w:cs="Times New Roman"/>
          <w:bCs/>
          <w:sz w:val="24"/>
          <w:szCs w:val="24"/>
          <w:lang w:val="en-US"/>
        </w:rPr>
      </w:pPr>
    </w:p>
    <w:p w14:paraId="066728FF" w14:textId="77777777" w:rsidR="000225AE" w:rsidRPr="00DB4F35" w:rsidRDefault="000225AE" w:rsidP="000225AE">
      <w:pPr>
        <w:shd w:val="clear" w:color="auto" w:fill="FFFFFF"/>
        <w:spacing w:line="360" w:lineRule="auto"/>
        <w:rPr>
          <w:rFonts w:ascii="Times New Roman" w:eastAsia="Times New Roman" w:hAnsi="Times New Roman" w:cs="Times New Roman"/>
          <w:bCs/>
          <w:sz w:val="24"/>
          <w:szCs w:val="24"/>
          <w:lang w:val="en-US"/>
        </w:rPr>
      </w:pPr>
    </w:p>
    <w:p w14:paraId="3E9C6467" w14:textId="77777777" w:rsidR="000225AE" w:rsidRPr="003726D5" w:rsidRDefault="000225AE" w:rsidP="000225AE">
      <w:pPr>
        <w:shd w:val="clear" w:color="auto" w:fill="FFFFFF"/>
        <w:spacing w:line="360" w:lineRule="auto"/>
        <w:rPr>
          <w:rFonts w:ascii="Times New Roman" w:eastAsia="Times New Roman" w:hAnsi="Times New Roman" w:cs="Times New Roman"/>
          <w:bCs/>
          <w:sz w:val="24"/>
          <w:szCs w:val="24"/>
          <w:lang w:val="es-ES"/>
        </w:rPr>
      </w:pPr>
      <w:r w:rsidRPr="003726D5">
        <w:rPr>
          <w:rFonts w:ascii="Times New Roman" w:eastAsia="Times New Roman" w:hAnsi="Times New Roman" w:cs="Times New Roman"/>
          <w:bCs/>
          <w:sz w:val="24"/>
          <w:szCs w:val="24"/>
          <w:lang w:val="es-ES"/>
        </w:rPr>
        <w:t>Recibido: 17/10/2020</w:t>
      </w:r>
    </w:p>
    <w:p w14:paraId="10C48BE0" w14:textId="77777777" w:rsidR="000225AE" w:rsidRPr="003726D5" w:rsidRDefault="000225AE" w:rsidP="000225AE">
      <w:pPr>
        <w:shd w:val="clear" w:color="auto" w:fill="FFFFFF"/>
        <w:spacing w:line="360" w:lineRule="auto"/>
        <w:rPr>
          <w:rFonts w:ascii="Times New Roman" w:eastAsia="Times New Roman" w:hAnsi="Times New Roman" w:cs="Times New Roman"/>
          <w:bCs/>
          <w:sz w:val="24"/>
          <w:szCs w:val="24"/>
          <w:lang w:val="es-ES"/>
        </w:rPr>
      </w:pPr>
      <w:r w:rsidRPr="003726D5">
        <w:rPr>
          <w:rFonts w:ascii="Times New Roman" w:eastAsia="Times New Roman" w:hAnsi="Times New Roman" w:cs="Times New Roman"/>
          <w:bCs/>
          <w:sz w:val="24"/>
          <w:szCs w:val="24"/>
          <w:lang w:val="es-ES"/>
        </w:rPr>
        <w:t>Aprobado:</w:t>
      </w:r>
      <w:r>
        <w:rPr>
          <w:rFonts w:ascii="Times New Roman" w:eastAsia="Times New Roman" w:hAnsi="Times New Roman" w:cs="Times New Roman"/>
          <w:bCs/>
          <w:sz w:val="24"/>
          <w:szCs w:val="24"/>
          <w:lang w:val="es-ES"/>
        </w:rPr>
        <w:t xml:space="preserve"> 01/05/2021</w:t>
      </w:r>
    </w:p>
    <w:p w14:paraId="5F36DCA7" w14:textId="77777777" w:rsidR="000225AE" w:rsidRPr="003726D5" w:rsidRDefault="000225AE" w:rsidP="000225AE">
      <w:pPr>
        <w:shd w:val="clear" w:color="auto" w:fill="FFFFFF"/>
        <w:spacing w:line="360" w:lineRule="auto"/>
        <w:rPr>
          <w:rFonts w:ascii="Times New Roman" w:eastAsia="Times New Roman" w:hAnsi="Times New Roman" w:cs="Times New Roman"/>
          <w:b/>
          <w:sz w:val="24"/>
          <w:szCs w:val="24"/>
          <w:u w:val="single"/>
          <w:lang w:val="es-ES"/>
        </w:rPr>
      </w:pPr>
    </w:p>
    <w:p w14:paraId="56BBC90F" w14:textId="77777777" w:rsidR="000225AE" w:rsidRPr="003726D5" w:rsidRDefault="000225AE" w:rsidP="000225AE">
      <w:pPr>
        <w:shd w:val="clear" w:color="auto" w:fill="FFFFFF"/>
        <w:spacing w:line="360" w:lineRule="auto"/>
        <w:rPr>
          <w:rFonts w:ascii="Times New Roman" w:eastAsia="Times New Roman" w:hAnsi="Times New Roman" w:cs="Times New Roman"/>
          <w:b/>
          <w:sz w:val="24"/>
          <w:szCs w:val="24"/>
          <w:u w:val="single"/>
          <w:lang w:val="es-ES"/>
        </w:rPr>
      </w:pPr>
    </w:p>
    <w:p w14:paraId="7D1D2ED8" w14:textId="77777777" w:rsidR="000225AE" w:rsidRPr="00066EC1" w:rsidRDefault="000225AE" w:rsidP="000225AE">
      <w:pPr>
        <w:shd w:val="clear" w:color="auto" w:fill="FFFFFF"/>
        <w:spacing w:line="360" w:lineRule="auto"/>
        <w:jc w:val="center"/>
        <w:outlineLvl w:val="0"/>
        <w:rPr>
          <w:rFonts w:ascii="Times New Roman" w:eastAsia="Times New Roman" w:hAnsi="Times New Roman" w:cs="Times New Roman"/>
          <w:b/>
          <w:sz w:val="32"/>
          <w:szCs w:val="32"/>
        </w:rPr>
      </w:pPr>
      <w:r w:rsidRPr="00066EC1">
        <w:rPr>
          <w:rFonts w:ascii="Times New Roman" w:eastAsia="Times New Roman" w:hAnsi="Times New Roman" w:cs="Times New Roman"/>
          <w:b/>
          <w:sz w:val="32"/>
          <w:szCs w:val="32"/>
        </w:rPr>
        <w:t>INTRODUCCIÓN</w:t>
      </w:r>
    </w:p>
    <w:p w14:paraId="639B11F9" w14:textId="77777777" w:rsidR="000225AE" w:rsidRPr="00066EC1" w:rsidRDefault="000225AE" w:rsidP="000225AE">
      <w:pPr>
        <w:shd w:val="clear" w:color="auto" w:fill="FFFFFF"/>
        <w:spacing w:line="360" w:lineRule="auto"/>
        <w:jc w:val="both"/>
        <w:rPr>
          <w:rFonts w:ascii="Times New Roman" w:eastAsia="Times New Roman" w:hAnsi="Times New Roman" w:cs="Times New Roman"/>
          <w:sz w:val="24"/>
          <w:szCs w:val="24"/>
        </w:rPr>
      </w:pPr>
      <w:r w:rsidRPr="00066EC1">
        <w:rPr>
          <w:rFonts w:ascii="Times New Roman" w:eastAsia="Times New Roman" w:hAnsi="Times New Roman" w:cs="Times New Roman"/>
          <w:sz w:val="24"/>
          <w:szCs w:val="24"/>
        </w:rPr>
        <w:t xml:space="preserve">El municipio de </w:t>
      </w:r>
      <w:proofErr w:type="spellStart"/>
      <w:r w:rsidRPr="00066EC1">
        <w:rPr>
          <w:rFonts w:ascii="Times New Roman" w:eastAsia="Times New Roman" w:hAnsi="Times New Roman" w:cs="Times New Roman"/>
          <w:sz w:val="24"/>
          <w:szCs w:val="24"/>
        </w:rPr>
        <w:t>Bojaya</w:t>
      </w:r>
      <w:proofErr w:type="spellEnd"/>
      <w:r w:rsidRPr="00066EC1">
        <w:rPr>
          <w:rFonts w:ascii="Times New Roman" w:eastAsia="Times New Roman" w:hAnsi="Times New Roman" w:cs="Times New Roman"/>
          <w:sz w:val="24"/>
          <w:szCs w:val="24"/>
        </w:rPr>
        <w:t xml:space="preserve">́ en el departamento del Chocó, habitado ancestralmente por indígenas y </w:t>
      </w:r>
      <w:proofErr w:type="spellStart"/>
      <w:r w:rsidRPr="00066EC1">
        <w:rPr>
          <w:rFonts w:ascii="Times New Roman" w:eastAsia="Times New Roman" w:hAnsi="Times New Roman" w:cs="Times New Roman"/>
          <w:sz w:val="24"/>
          <w:szCs w:val="24"/>
        </w:rPr>
        <w:t>afrodescendientes</w:t>
      </w:r>
      <w:proofErr w:type="spellEnd"/>
      <w:r w:rsidRPr="00066EC1">
        <w:rPr>
          <w:rFonts w:ascii="Times New Roman" w:eastAsia="Times New Roman" w:hAnsi="Times New Roman" w:cs="Times New Roman"/>
          <w:sz w:val="24"/>
          <w:szCs w:val="24"/>
        </w:rPr>
        <w:t>, ha sufrido el conflicto armado colombiano desde 1997.</w:t>
      </w:r>
      <w:r w:rsidRPr="00066EC1">
        <w:rPr>
          <w:rFonts w:ascii="Times New Roman" w:eastAsia="Times New Roman" w:hAnsi="Times New Roman" w:cs="Times New Roman"/>
          <w:sz w:val="24"/>
          <w:szCs w:val="24"/>
          <w:vertAlign w:val="superscript"/>
        </w:rPr>
        <w:t>(1)</w:t>
      </w:r>
      <w:r w:rsidRPr="00066EC1">
        <w:rPr>
          <w:rFonts w:ascii="Times New Roman" w:eastAsia="Times New Roman" w:hAnsi="Times New Roman" w:cs="Times New Roman"/>
          <w:sz w:val="24"/>
          <w:szCs w:val="24"/>
        </w:rPr>
        <w:t xml:space="preserve"> El 2 de mayo de 2002 en su poblado Bellavista la población civil quedó atrapada entre enfrentamientos armados y se generó una masacre al impactarse un artefacto explosivo improvisado (AEI) tipo cilindro-bomba, sobre la iglesia del municipio usada como escudo humano, con pobladores </w:t>
      </w:r>
      <w:proofErr w:type="spellStart"/>
      <w:r w:rsidRPr="00066EC1">
        <w:rPr>
          <w:rFonts w:ascii="Times New Roman" w:eastAsia="Times New Roman" w:hAnsi="Times New Roman" w:cs="Times New Roman"/>
          <w:sz w:val="24"/>
          <w:szCs w:val="24"/>
        </w:rPr>
        <w:t>afrodescendientes</w:t>
      </w:r>
      <w:proofErr w:type="spellEnd"/>
      <w:r w:rsidRPr="00066EC1">
        <w:rPr>
          <w:rFonts w:ascii="Times New Roman" w:eastAsia="Times New Roman" w:hAnsi="Times New Roman" w:cs="Times New Roman"/>
          <w:sz w:val="24"/>
          <w:szCs w:val="24"/>
        </w:rPr>
        <w:t xml:space="preserve"> allí refugiados.</w:t>
      </w:r>
      <w:r w:rsidRPr="00066EC1">
        <w:rPr>
          <w:rFonts w:ascii="Times New Roman" w:eastAsia="Times New Roman" w:hAnsi="Times New Roman" w:cs="Times New Roman"/>
          <w:sz w:val="24"/>
          <w:szCs w:val="24"/>
          <w:vertAlign w:val="superscript"/>
        </w:rPr>
        <w:t>(2)</w:t>
      </w:r>
      <w:r w:rsidRPr="00066EC1">
        <w:rPr>
          <w:rFonts w:ascii="Times New Roman" w:eastAsia="Times New Roman" w:hAnsi="Times New Roman" w:cs="Times New Roman"/>
          <w:sz w:val="24"/>
          <w:szCs w:val="24"/>
        </w:rPr>
        <w:t xml:space="preserve"> Fallecieron más de 80 personas y hubo miles de desplazados que quedaron en el abandono estatal, la pobreza y con importantes necesidades insatisfechas en salud.</w:t>
      </w:r>
      <w:r w:rsidRPr="00066EC1">
        <w:rPr>
          <w:rFonts w:ascii="Times New Roman" w:eastAsia="Times New Roman" w:hAnsi="Times New Roman" w:cs="Times New Roman"/>
          <w:sz w:val="24"/>
          <w:szCs w:val="24"/>
          <w:vertAlign w:val="superscript"/>
        </w:rPr>
        <w:t>(3)</w:t>
      </w:r>
    </w:p>
    <w:p w14:paraId="4F0D60E3" w14:textId="77777777" w:rsidR="000225AE" w:rsidRPr="00066EC1" w:rsidRDefault="000225AE" w:rsidP="000225AE">
      <w:pPr>
        <w:spacing w:line="360" w:lineRule="auto"/>
        <w:jc w:val="both"/>
        <w:rPr>
          <w:rFonts w:ascii="Times New Roman" w:eastAsia="Times New Roman" w:hAnsi="Times New Roman" w:cs="Times New Roman"/>
          <w:sz w:val="24"/>
          <w:szCs w:val="24"/>
        </w:rPr>
      </w:pPr>
      <w:r w:rsidRPr="00066EC1">
        <w:rPr>
          <w:rFonts w:ascii="Times New Roman" w:eastAsia="Times New Roman" w:hAnsi="Times New Roman" w:cs="Times New Roman"/>
          <w:sz w:val="24"/>
          <w:szCs w:val="24"/>
        </w:rPr>
        <w:t>Los conflictos armados someten a las personas a ruido intenso por detonaciones de armas de fuego y explosiones, que arriesgan su salud auditiva</w:t>
      </w:r>
      <w:proofErr w:type="gramStart"/>
      <w:r>
        <w:rPr>
          <w:rFonts w:ascii="Times New Roman" w:eastAsia="Times New Roman" w:hAnsi="Times New Roman" w:cs="Times New Roman"/>
          <w:sz w:val="24"/>
          <w:szCs w:val="24"/>
        </w:rPr>
        <w:t>,</w:t>
      </w:r>
      <w:r w:rsidRPr="00066EC1">
        <w:rPr>
          <w:rFonts w:ascii="Times New Roman" w:eastAsia="Times New Roman" w:hAnsi="Times New Roman" w:cs="Times New Roman"/>
          <w:sz w:val="24"/>
          <w:szCs w:val="24"/>
          <w:vertAlign w:val="superscript"/>
        </w:rPr>
        <w:t>(</w:t>
      </w:r>
      <w:proofErr w:type="gramEnd"/>
      <w:r w:rsidRPr="00066EC1">
        <w:rPr>
          <w:rFonts w:ascii="Times New Roman" w:eastAsia="Times New Roman" w:hAnsi="Times New Roman" w:cs="Times New Roman"/>
          <w:sz w:val="24"/>
          <w:szCs w:val="24"/>
          <w:vertAlign w:val="superscript"/>
        </w:rPr>
        <w:t>4)</w:t>
      </w:r>
      <w:r w:rsidRPr="00066EC1">
        <w:rPr>
          <w:rFonts w:ascii="Times New Roman" w:eastAsia="Times New Roman" w:hAnsi="Times New Roman" w:cs="Times New Roman"/>
          <w:sz w:val="24"/>
          <w:szCs w:val="24"/>
        </w:rPr>
        <w:t xml:space="preserve"> lo que genera potencial daño auditivo e hipoacusia, incluso irreversible.</w:t>
      </w:r>
      <w:r w:rsidRPr="00066EC1">
        <w:rPr>
          <w:rFonts w:ascii="Times New Roman" w:eastAsia="Times New Roman" w:hAnsi="Times New Roman" w:cs="Times New Roman"/>
          <w:sz w:val="24"/>
          <w:szCs w:val="24"/>
          <w:vertAlign w:val="superscript"/>
        </w:rPr>
        <w:t>(5,6,7,8)</w:t>
      </w:r>
      <w:r w:rsidRPr="00066EC1">
        <w:rPr>
          <w:rFonts w:ascii="Times New Roman" w:eastAsia="Times New Roman" w:hAnsi="Times New Roman" w:cs="Times New Roman"/>
          <w:sz w:val="24"/>
          <w:szCs w:val="24"/>
        </w:rPr>
        <w:t xml:space="preserve"> En tiempos de paz, es necesaria la reparación a las víctimas, mediada por identificación de daños y necesidades de intervención. Durante el pos</w:t>
      </w:r>
      <w:r>
        <w:rPr>
          <w:rFonts w:ascii="Times New Roman" w:eastAsia="Times New Roman" w:hAnsi="Times New Roman" w:cs="Times New Roman"/>
          <w:sz w:val="24"/>
          <w:szCs w:val="24"/>
        </w:rPr>
        <w:t xml:space="preserve">t </w:t>
      </w:r>
      <w:r w:rsidRPr="00066EC1">
        <w:rPr>
          <w:rFonts w:ascii="Times New Roman" w:eastAsia="Times New Roman" w:hAnsi="Times New Roman" w:cs="Times New Roman"/>
          <w:sz w:val="24"/>
          <w:szCs w:val="24"/>
        </w:rPr>
        <w:t xml:space="preserve">acuerdo vivido por Colombia desde 2016, es necesario evidenciar afectaciones en salud causadas por las acciones bélicas sufridas en distintas poblaciones, para posibilitar acceso a servicios en salud requeridos, en busca de una reparación integral. En </w:t>
      </w:r>
      <w:proofErr w:type="spellStart"/>
      <w:r w:rsidRPr="00066EC1">
        <w:rPr>
          <w:rFonts w:ascii="Times New Roman" w:eastAsia="Times New Roman" w:hAnsi="Times New Roman" w:cs="Times New Roman"/>
          <w:sz w:val="24"/>
          <w:szCs w:val="24"/>
        </w:rPr>
        <w:t>Bojayá</w:t>
      </w:r>
      <w:proofErr w:type="spellEnd"/>
      <w:r w:rsidRPr="00066EC1">
        <w:rPr>
          <w:rFonts w:ascii="Times New Roman" w:eastAsia="Times New Roman" w:hAnsi="Times New Roman" w:cs="Times New Roman"/>
          <w:sz w:val="24"/>
          <w:szCs w:val="24"/>
        </w:rPr>
        <w:t>, para el año 2017, 30 % de sobrevivientes de la masacre refería algún “problema auditivo” auto percibido, sin reportar ninguna exploración clínica sistemática previamente realizada en ellos</w:t>
      </w:r>
      <w:proofErr w:type="gramStart"/>
      <w:r w:rsidRPr="00066EC1">
        <w:rPr>
          <w:rFonts w:ascii="Times New Roman" w:eastAsia="Times New Roman" w:hAnsi="Times New Roman" w:cs="Times New Roman"/>
          <w:sz w:val="24"/>
          <w:szCs w:val="24"/>
        </w:rPr>
        <w:t>.</w:t>
      </w:r>
      <w:r w:rsidRPr="00066EC1">
        <w:rPr>
          <w:rFonts w:ascii="Times New Roman" w:eastAsia="Times New Roman" w:hAnsi="Times New Roman" w:cs="Times New Roman"/>
          <w:sz w:val="24"/>
          <w:szCs w:val="24"/>
          <w:vertAlign w:val="superscript"/>
        </w:rPr>
        <w:t>(</w:t>
      </w:r>
      <w:proofErr w:type="gramEnd"/>
      <w:r w:rsidRPr="00066EC1">
        <w:rPr>
          <w:rFonts w:ascii="Times New Roman" w:eastAsia="Times New Roman" w:hAnsi="Times New Roman" w:cs="Times New Roman"/>
          <w:sz w:val="24"/>
          <w:szCs w:val="24"/>
          <w:vertAlign w:val="superscript"/>
        </w:rPr>
        <w:t>9)</w:t>
      </w:r>
    </w:p>
    <w:p w14:paraId="0843D6FB" w14:textId="6DED5129" w:rsidR="000225AE" w:rsidRPr="00066EC1" w:rsidRDefault="000225AE" w:rsidP="000225AE">
      <w:pPr>
        <w:spacing w:line="360" w:lineRule="auto"/>
        <w:jc w:val="both"/>
        <w:rPr>
          <w:rFonts w:ascii="Times New Roman" w:eastAsia="Times New Roman" w:hAnsi="Times New Roman" w:cs="Times New Roman"/>
          <w:sz w:val="24"/>
          <w:szCs w:val="24"/>
        </w:rPr>
      </w:pPr>
      <w:r w:rsidRPr="00066EC1">
        <w:rPr>
          <w:rFonts w:ascii="Times New Roman" w:eastAsia="Times New Roman" w:hAnsi="Times New Roman" w:cs="Times New Roman"/>
          <w:sz w:val="24"/>
          <w:szCs w:val="24"/>
        </w:rPr>
        <w:t xml:space="preserve">Según encuestas oficiales de </w:t>
      </w:r>
      <w:r>
        <w:rPr>
          <w:rFonts w:ascii="Times New Roman" w:eastAsia="Times New Roman" w:hAnsi="Times New Roman" w:cs="Times New Roman"/>
          <w:sz w:val="24"/>
          <w:szCs w:val="24"/>
        </w:rPr>
        <w:t xml:space="preserve">la </w:t>
      </w:r>
      <w:r w:rsidRPr="00066EC1">
        <w:rPr>
          <w:rFonts w:ascii="Times New Roman" w:eastAsia="Times New Roman" w:hAnsi="Times New Roman" w:cs="Times New Roman"/>
          <w:sz w:val="24"/>
          <w:szCs w:val="24"/>
        </w:rPr>
        <w:t xml:space="preserve">población general colombiana, en Chocó, un 8,41 % de habitantes en cabeceras municipales y 9,59 % en centros poblados o áreas rurales dispersas, manifiestan dificultades auditivas. Para </w:t>
      </w:r>
      <w:proofErr w:type="spellStart"/>
      <w:r w:rsidRPr="00066EC1">
        <w:rPr>
          <w:rFonts w:ascii="Times New Roman" w:eastAsia="Times New Roman" w:hAnsi="Times New Roman" w:cs="Times New Roman"/>
          <w:sz w:val="24"/>
          <w:szCs w:val="24"/>
        </w:rPr>
        <w:t>Bojayá</w:t>
      </w:r>
      <w:proofErr w:type="spellEnd"/>
      <w:r w:rsidRPr="00066EC1">
        <w:rPr>
          <w:rFonts w:ascii="Times New Roman" w:eastAsia="Times New Roman" w:hAnsi="Times New Roman" w:cs="Times New Roman"/>
          <w:sz w:val="24"/>
          <w:szCs w:val="24"/>
        </w:rPr>
        <w:t xml:space="preserve"> un 15 % de los habitantes las reportaron (22,22 % en Bellavista, y 14,52 % en otros centros poblados y población rural dispersa); en Quibdó, tal dificultad auditiva estuvo en 17,50 % </w:t>
      </w:r>
      <w:r w:rsidRPr="00066EC1">
        <w:rPr>
          <w:rFonts w:ascii="Times New Roman" w:eastAsia="Times New Roman" w:hAnsi="Times New Roman" w:cs="Times New Roman"/>
          <w:sz w:val="24"/>
          <w:szCs w:val="24"/>
        </w:rPr>
        <w:lastRenderedPageBreak/>
        <w:t>habitantes (13,64 % en la cabecera municipal y 17,80 % en otros centros poblados y población rural dispersa)</w:t>
      </w:r>
      <w:proofErr w:type="gramStart"/>
      <w:r w:rsidRPr="00066EC1">
        <w:rPr>
          <w:rFonts w:ascii="Times New Roman" w:eastAsia="Times New Roman" w:hAnsi="Times New Roman" w:cs="Times New Roman"/>
          <w:sz w:val="24"/>
          <w:szCs w:val="24"/>
        </w:rPr>
        <w:t>.</w:t>
      </w:r>
      <w:r w:rsidRPr="00066EC1">
        <w:rPr>
          <w:rFonts w:ascii="Times New Roman" w:eastAsia="Times New Roman" w:hAnsi="Times New Roman" w:cs="Times New Roman"/>
          <w:sz w:val="24"/>
          <w:szCs w:val="24"/>
          <w:vertAlign w:val="superscript"/>
        </w:rPr>
        <w:t>(</w:t>
      </w:r>
      <w:proofErr w:type="gramEnd"/>
      <w:r w:rsidRPr="00066EC1">
        <w:rPr>
          <w:rFonts w:ascii="Times New Roman" w:eastAsia="Times New Roman" w:hAnsi="Times New Roman" w:cs="Times New Roman"/>
          <w:sz w:val="24"/>
          <w:szCs w:val="24"/>
          <w:vertAlign w:val="superscript"/>
        </w:rPr>
        <w:t>10)</w:t>
      </w:r>
      <w:r w:rsidRPr="00066EC1">
        <w:rPr>
          <w:rFonts w:ascii="Times New Roman" w:eastAsia="Times New Roman" w:hAnsi="Times New Roman" w:cs="Times New Roman"/>
          <w:sz w:val="24"/>
          <w:szCs w:val="24"/>
        </w:rPr>
        <w:t xml:space="preserve"> Tales datos disponibles no distinguen por condición de víctima del conflicto armado. </w:t>
      </w:r>
    </w:p>
    <w:p w14:paraId="2D9B1601" w14:textId="77777777" w:rsidR="000225AE" w:rsidRPr="00066EC1" w:rsidRDefault="000225AE" w:rsidP="000225AE">
      <w:pPr>
        <w:spacing w:line="360" w:lineRule="auto"/>
        <w:jc w:val="both"/>
        <w:rPr>
          <w:rFonts w:ascii="Times New Roman" w:eastAsia="Times New Roman" w:hAnsi="Times New Roman" w:cs="Times New Roman"/>
          <w:sz w:val="24"/>
          <w:szCs w:val="24"/>
        </w:rPr>
      </w:pPr>
      <w:r w:rsidRPr="00066EC1">
        <w:rPr>
          <w:rFonts w:ascii="Times New Roman" w:eastAsia="Times New Roman" w:hAnsi="Times New Roman" w:cs="Times New Roman"/>
          <w:sz w:val="24"/>
          <w:szCs w:val="24"/>
        </w:rPr>
        <w:t xml:space="preserve">Este trabajo tiene como objetivo, establecer el perfil de salud auditiva en la comunidad de víctimas sobrevivientes a la masacre de </w:t>
      </w:r>
      <w:proofErr w:type="spellStart"/>
      <w:r w:rsidRPr="00066EC1">
        <w:rPr>
          <w:rFonts w:ascii="Times New Roman" w:eastAsia="Times New Roman" w:hAnsi="Times New Roman" w:cs="Times New Roman"/>
          <w:sz w:val="24"/>
          <w:szCs w:val="24"/>
        </w:rPr>
        <w:t>Bojaya</w:t>
      </w:r>
      <w:proofErr w:type="spellEnd"/>
      <w:r w:rsidRPr="00066EC1">
        <w:rPr>
          <w:rFonts w:ascii="Times New Roman" w:eastAsia="Times New Roman" w:hAnsi="Times New Roman" w:cs="Times New Roman"/>
          <w:sz w:val="24"/>
          <w:szCs w:val="24"/>
        </w:rPr>
        <w:t>́ en Chocó.</w:t>
      </w:r>
    </w:p>
    <w:p w14:paraId="31A7EE65" w14:textId="77777777" w:rsidR="000225AE" w:rsidRPr="00066EC1" w:rsidRDefault="000225AE" w:rsidP="000225AE">
      <w:pPr>
        <w:shd w:val="clear" w:color="auto" w:fill="FFFFFF"/>
        <w:spacing w:line="360" w:lineRule="auto"/>
        <w:jc w:val="both"/>
        <w:rPr>
          <w:rFonts w:ascii="Times New Roman" w:eastAsia="Times New Roman" w:hAnsi="Times New Roman" w:cs="Times New Roman"/>
          <w:sz w:val="24"/>
          <w:szCs w:val="24"/>
        </w:rPr>
      </w:pPr>
    </w:p>
    <w:p w14:paraId="12715DDA" w14:textId="77777777" w:rsidR="000225AE" w:rsidRPr="00066EC1" w:rsidRDefault="000225AE" w:rsidP="000225AE">
      <w:pPr>
        <w:shd w:val="clear" w:color="auto" w:fill="FFFFFF"/>
        <w:spacing w:line="360" w:lineRule="auto"/>
        <w:rPr>
          <w:rFonts w:ascii="Times New Roman" w:eastAsia="Times New Roman" w:hAnsi="Times New Roman" w:cs="Times New Roman"/>
          <w:sz w:val="24"/>
          <w:szCs w:val="24"/>
        </w:rPr>
      </w:pPr>
    </w:p>
    <w:p w14:paraId="222A40C6" w14:textId="77777777" w:rsidR="000225AE" w:rsidRPr="00066EC1" w:rsidRDefault="000225AE" w:rsidP="000225AE">
      <w:pPr>
        <w:shd w:val="clear" w:color="auto" w:fill="FFFFFF"/>
        <w:spacing w:line="360" w:lineRule="auto"/>
        <w:jc w:val="center"/>
        <w:outlineLvl w:val="0"/>
        <w:rPr>
          <w:rFonts w:ascii="Times New Roman" w:eastAsia="Times New Roman" w:hAnsi="Times New Roman" w:cs="Times New Roman"/>
          <w:b/>
          <w:sz w:val="32"/>
          <w:szCs w:val="32"/>
        </w:rPr>
      </w:pPr>
      <w:r w:rsidRPr="00066EC1">
        <w:rPr>
          <w:rFonts w:ascii="Times New Roman" w:eastAsia="Times New Roman" w:hAnsi="Times New Roman" w:cs="Times New Roman"/>
          <w:b/>
          <w:sz w:val="32"/>
          <w:szCs w:val="32"/>
        </w:rPr>
        <w:t>MÉTODOS</w:t>
      </w:r>
    </w:p>
    <w:p w14:paraId="4A03B7D5" w14:textId="77777777" w:rsidR="000225AE" w:rsidRDefault="000225AE" w:rsidP="000225AE">
      <w:pPr>
        <w:shd w:val="clear" w:color="auto" w:fill="FFFFFF"/>
        <w:spacing w:line="360" w:lineRule="auto"/>
        <w:rPr>
          <w:rFonts w:ascii="Times New Roman" w:eastAsia="Times New Roman" w:hAnsi="Times New Roman" w:cs="Times New Roman"/>
          <w:sz w:val="24"/>
          <w:szCs w:val="24"/>
        </w:rPr>
      </w:pPr>
      <w:r w:rsidRPr="00066EC1">
        <w:rPr>
          <w:rFonts w:ascii="Times New Roman" w:eastAsia="Times New Roman" w:hAnsi="Times New Roman" w:cs="Times New Roman"/>
          <w:sz w:val="24"/>
          <w:szCs w:val="24"/>
        </w:rPr>
        <w:t xml:space="preserve">Estudio de caso descriptivo compuesto de 3 fases: </w:t>
      </w:r>
    </w:p>
    <w:p w14:paraId="0BB0404C" w14:textId="77777777" w:rsidR="000225AE" w:rsidRPr="00066EC1" w:rsidRDefault="000225AE" w:rsidP="000225AE">
      <w:pPr>
        <w:shd w:val="clear" w:color="auto" w:fill="FFFFFF"/>
        <w:spacing w:line="360" w:lineRule="auto"/>
        <w:rPr>
          <w:rFonts w:ascii="Times New Roman" w:eastAsia="Times New Roman" w:hAnsi="Times New Roman" w:cs="Times New Roman"/>
          <w:sz w:val="24"/>
          <w:szCs w:val="24"/>
        </w:rPr>
      </w:pPr>
    </w:p>
    <w:p w14:paraId="039F55E4" w14:textId="77777777" w:rsidR="000225AE" w:rsidRPr="00066EC1" w:rsidRDefault="000225AE" w:rsidP="000225AE">
      <w:pPr>
        <w:pStyle w:val="Prrafodelista"/>
        <w:numPr>
          <w:ilvl w:val="0"/>
          <w:numId w:val="10"/>
        </w:numPr>
        <w:shd w:val="clear" w:color="auto" w:fill="FFFFFF"/>
        <w:spacing w:line="360" w:lineRule="auto"/>
        <w:rPr>
          <w:rFonts w:ascii="Times New Roman" w:eastAsia="Times New Roman" w:hAnsi="Times New Roman" w:cs="Times New Roman"/>
          <w:sz w:val="24"/>
          <w:szCs w:val="24"/>
        </w:rPr>
      </w:pPr>
      <w:r w:rsidRPr="00066EC1">
        <w:rPr>
          <w:rFonts w:ascii="Times New Roman" w:eastAsia="Times New Roman" w:hAnsi="Times New Roman" w:cs="Times New Roman"/>
          <w:sz w:val="24"/>
          <w:szCs w:val="24"/>
        </w:rPr>
        <w:t>Identificación sociodemográfica</w:t>
      </w:r>
    </w:p>
    <w:p w14:paraId="12AEBABD" w14:textId="77777777" w:rsidR="000225AE" w:rsidRPr="00066EC1" w:rsidRDefault="000225AE" w:rsidP="000225AE">
      <w:pPr>
        <w:pStyle w:val="Prrafodelista"/>
        <w:numPr>
          <w:ilvl w:val="0"/>
          <w:numId w:val="10"/>
        </w:numPr>
        <w:shd w:val="clear" w:color="auto" w:fill="FFFFFF"/>
        <w:spacing w:line="360" w:lineRule="auto"/>
        <w:rPr>
          <w:rFonts w:ascii="Times New Roman" w:eastAsia="Times New Roman" w:hAnsi="Times New Roman" w:cs="Times New Roman"/>
          <w:sz w:val="24"/>
          <w:szCs w:val="24"/>
        </w:rPr>
      </w:pPr>
      <w:r w:rsidRPr="00066EC1">
        <w:rPr>
          <w:rFonts w:ascii="Times New Roman" w:eastAsia="Times New Roman" w:hAnsi="Times New Roman" w:cs="Times New Roman"/>
          <w:sz w:val="24"/>
          <w:szCs w:val="24"/>
        </w:rPr>
        <w:t xml:space="preserve">Caracterización de factores de riesgo y síntomas en salud auditiva </w:t>
      </w:r>
    </w:p>
    <w:p w14:paraId="543E8CE5" w14:textId="77777777" w:rsidR="000225AE" w:rsidRPr="00066EC1" w:rsidRDefault="000225AE" w:rsidP="000225AE">
      <w:pPr>
        <w:pStyle w:val="Prrafodelista"/>
        <w:numPr>
          <w:ilvl w:val="0"/>
          <w:numId w:val="10"/>
        </w:numPr>
        <w:shd w:val="clear" w:color="auto" w:fill="FFFFFF"/>
        <w:spacing w:line="360" w:lineRule="auto"/>
        <w:rPr>
          <w:rFonts w:ascii="Times New Roman" w:eastAsia="Times New Roman" w:hAnsi="Times New Roman" w:cs="Times New Roman"/>
          <w:sz w:val="24"/>
          <w:szCs w:val="24"/>
        </w:rPr>
      </w:pPr>
      <w:r w:rsidRPr="00066EC1">
        <w:rPr>
          <w:rFonts w:ascii="Times New Roman" w:eastAsia="Times New Roman" w:hAnsi="Times New Roman" w:cs="Times New Roman"/>
          <w:sz w:val="24"/>
          <w:szCs w:val="24"/>
        </w:rPr>
        <w:t>Determinación de diagnósticos clínicos audiológicos</w:t>
      </w:r>
    </w:p>
    <w:p w14:paraId="7EB01BC8" w14:textId="77777777" w:rsidR="000225AE" w:rsidRPr="00066EC1" w:rsidRDefault="000225AE" w:rsidP="000225AE">
      <w:pPr>
        <w:shd w:val="clear" w:color="auto" w:fill="FFFFFF"/>
        <w:spacing w:line="360" w:lineRule="auto"/>
        <w:rPr>
          <w:rFonts w:ascii="Times New Roman" w:eastAsia="Times New Roman" w:hAnsi="Times New Roman" w:cs="Times New Roman"/>
          <w:sz w:val="24"/>
          <w:szCs w:val="24"/>
        </w:rPr>
      </w:pPr>
    </w:p>
    <w:p w14:paraId="4526CBC1" w14:textId="77777777" w:rsidR="000225AE" w:rsidRPr="00066EC1" w:rsidRDefault="000225AE" w:rsidP="000225AE">
      <w:pPr>
        <w:spacing w:line="360" w:lineRule="auto"/>
        <w:jc w:val="both"/>
        <w:rPr>
          <w:rFonts w:ascii="Times New Roman" w:eastAsia="Times New Roman" w:hAnsi="Times New Roman" w:cs="Times New Roman"/>
          <w:sz w:val="24"/>
          <w:szCs w:val="24"/>
        </w:rPr>
      </w:pPr>
      <w:r w:rsidRPr="00066EC1">
        <w:rPr>
          <w:rFonts w:ascii="Times New Roman" w:eastAsia="Times New Roman" w:hAnsi="Times New Roman" w:cs="Times New Roman"/>
          <w:bCs/>
          <w:sz w:val="24"/>
          <w:szCs w:val="24"/>
        </w:rPr>
        <w:t>Lugar y período:</w:t>
      </w:r>
      <w:r w:rsidRPr="00066E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Bellavista-</w:t>
      </w:r>
      <w:proofErr w:type="spellStart"/>
      <w:r w:rsidRPr="00066EC1">
        <w:rPr>
          <w:rFonts w:ascii="Times New Roman" w:eastAsia="Times New Roman" w:hAnsi="Times New Roman" w:cs="Times New Roman"/>
          <w:sz w:val="24"/>
          <w:szCs w:val="24"/>
        </w:rPr>
        <w:t>Bojaya</w:t>
      </w:r>
      <w:proofErr w:type="spellEnd"/>
      <w:r w:rsidRPr="00066EC1">
        <w:rPr>
          <w:rFonts w:ascii="Times New Roman" w:eastAsia="Times New Roman" w:hAnsi="Times New Roman" w:cs="Times New Roman"/>
          <w:sz w:val="24"/>
          <w:szCs w:val="24"/>
        </w:rPr>
        <w:t>́ y Quibdó́, en el departamento del Chocó. Quibdó́ es la ciudad capital departamental y Bellavista es un poblado rural</w:t>
      </w:r>
      <w:proofErr w:type="gramStart"/>
      <w:r w:rsidRPr="00066EC1">
        <w:rPr>
          <w:rFonts w:ascii="Times New Roman" w:eastAsia="Times New Roman" w:hAnsi="Times New Roman" w:cs="Times New Roman"/>
          <w:sz w:val="24"/>
          <w:szCs w:val="24"/>
        </w:rPr>
        <w:t>.</w:t>
      </w:r>
      <w:r w:rsidRPr="00066EC1">
        <w:rPr>
          <w:rFonts w:ascii="Times New Roman" w:eastAsia="Times New Roman" w:hAnsi="Times New Roman" w:cs="Times New Roman"/>
          <w:sz w:val="24"/>
          <w:szCs w:val="24"/>
          <w:vertAlign w:val="superscript"/>
        </w:rPr>
        <w:t>(</w:t>
      </w:r>
      <w:proofErr w:type="gramEnd"/>
      <w:r w:rsidRPr="00066EC1">
        <w:rPr>
          <w:rFonts w:ascii="Times New Roman" w:eastAsia="Times New Roman" w:hAnsi="Times New Roman" w:cs="Times New Roman"/>
          <w:sz w:val="24"/>
          <w:szCs w:val="24"/>
          <w:vertAlign w:val="superscript"/>
        </w:rPr>
        <w:t>10)</w:t>
      </w:r>
      <w:r w:rsidRPr="00066EC1">
        <w:rPr>
          <w:rFonts w:ascii="Times New Roman" w:eastAsia="Times New Roman" w:hAnsi="Times New Roman" w:cs="Times New Roman"/>
          <w:sz w:val="24"/>
          <w:szCs w:val="24"/>
        </w:rPr>
        <w:t xml:space="preserve"> El trabajo de campo transcurrió en el último bimestre de 2018.</w:t>
      </w:r>
    </w:p>
    <w:p w14:paraId="7C638DF1" w14:textId="77777777" w:rsidR="000225AE" w:rsidRPr="00066EC1" w:rsidRDefault="000225AE" w:rsidP="000225AE">
      <w:pPr>
        <w:shd w:val="clear" w:color="auto" w:fill="FFFFFF"/>
        <w:spacing w:line="360" w:lineRule="auto"/>
        <w:jc w:val="both"/>
        <w:rPr>
          <w:rFonts w:ascii="Times New Roman" w:eastAsia="Times New Roman" w:hAnsi="Times New Roman" w:cs="Times New Roman"/>
          <w:sz w:val="24"/>
          <w:szCs w:val="24"/>
        </w:rPr>
      </w:pPr>
      <w:r w:rsidRPr="00066EC1">
        <w:rPr>
          <w:rFonts w:ascii="Times New Roman" w:eastAsia="Times New Roman" w:hAnsi="Times New Roman" w:cs="Times New Roman"/>
          <w:bCs/>
          <w:sz w:val="24"/>
          <w:szCs w:val="24"/>
        </w:rPr>
        <w:t xml:space="preserve">Población y muestra: </w:t>
      </w:r>
      <w:r w:rsidRPr="00066EC1">
        <w:rPr>
          <w:rFonts w:ascii="Times New Roman" w:eastAsia="Times New Roman" w:hAnsi="Times New Roman" w:cs="Times New Roman"/>
          <w:sz w:val="24"/>
          <w:szCs w:val="24"/>
        </w:rPr>
        <w:t xml:space="preserve">población constituida por 162 sobrevivientes de la masacre de </w:t>
      </w:r>
      <w:proofErr w:type="spellStart"/>
      <w:r w:rsidRPr="00066EC1">
        <w:rPr>
          <w:rFonts w:ascii="Times New Roman" w:eastAsia="Times New Roman" w:hAnsi="Times New Roman" w:cs="Times New Roman"/>
          <w:sz w:val="24"/>
          <w:szCs w:val="24"/>
        </w:rPr>
        <w:t>Bojayá</w:t>
      </w:r>
      <w:proofErr w:type="spellEnd"/>
      <w:r w:rsidRPr="00066EC1">
        <w:rPr>
          <w:rFonts w:ascii="Times New Roman" w:eastAsia="Times New Roman" w:hAnsi="Times New Roman" w:cs="Times New Roman"/>
          <w:sz w:val="24"/>
          <w:szCs w:val="24"/>
        </w:rPr>
        <w:t xml:space="preserve">, a la fecha, residenciados en diáspora por el país. Las 61 personas incluidas para estudio constituyeron una muestra por conveniencia, entre quienes viven actualmente en Quibdó y </w:t>
      </w:r>
      <w:proofErr w:type="spellStart"/>
      <w:r w:rsidRPr="00066EC1">
        <w:rPr>
          <w:rFonts w:ascii="Times New Roman" w:eastAsia="Times New Roman" w:hAnsi="Times New Roman" w:cs="Times New Roman"/>
          <w:sz w:val="24"/>
          <w:szCs w:val="24"/>
        </w:rPr>
        <w:t>Bojayá</w:t>
      </w:r>
      <w:proofErr w:type="spellEnd"/>
      <w:r w:rsidRPr="00066EC1">
        <w:rPr>
          <w:rFonts w:ascii="Times New Roman" w:eastAsia="Times New Roman" w:hAnsi="Times New Roman" w:cs="Times New Roman"/>
          <w:sz w:val="24"/>
          <w:szCs w:val="24"/>
        </w:rPr>
        <w:t xml:space="preserve">, y fueron priorizados por el comité de víctimas correspondiente. </w:t>
      </w:r>
    </w:p>
    <w:p w14:paraId="124946CC" w14:textId="77777777" w:rsidR="000225AE" w:rsidRPr="00066EC1" w:rsidRDefault="000225AE" w:rsidP="000225AE">
      <w:pPr>
        <w:shd w:val="clear" w:color="auto" w:fill="FFFFFF"/>
        <w:spacing w:line="360" w:lineRule="auto"/>
        <w:jc w:val="both"/>
        <w:outlineLvl w:val="0"/>
        <w:rPr>
          <w:rFonts w:ascii="Times New Roman" w:eastAsia="Times New Roman" w:hAnsi="Times New Roman" w:cs="Times New Roman"/>
          <w:bCs/>
          <w:sz w:val="24"/>
          <w:szCs w:val="24"/>
        </w:rPr>
      </w:pPr>
      <w:r w:rsidRPr="00066EC1">
        <w:rPr>
          <w:rFonts w:ascii="Times New Roman" w:eastAsia="Times New Roman" w:hAnsi="Times New Roman" w:cs="Times New Roman"/>
          <w:bCs/>
          <w:sz w:val="24"/>
          <w:szCs w:val="24"/>
        </w:rPr>
        <w:t>Procedimientos para recolección de la información:</w:t>
      </w:r>
    </w:p>
    <w:p w14:paraId="202DB77C" w14:textId="77777777" w:rsidR="000225AE" w:rsidRDefault="000225AE" w:rsidP="000225AE">
      <w:pPr>
        <w:shd w:val="clear" w:color="auto" w:fill="FFFFFF"/>
        <w:spacing w:line="360" w:lineRule="auto"/>
        <w:jc w:val="both"/>
        <w:rPr>
          <w:rFonts w:ascii="Times New Roman" w:eastAsia="Times New Roman" w:hAnsi="Times New Roman" w:cs="Times New Roman"/>
          <w:sz w:val="24"/>
          <w:szCs w:val="24"/>
        </w:rPr>
      </w:pPr>
      <w:r w:rsidRPr="00066EC1">
        <w:rPr>
          <w:rFonts w:ascii="Times New Roman" w:eastAsia="Times New Roman" w:hAnsi="Times New Roman" w:cs="Times New Roman"/>
          <w:bCs/>
          <w:color w:val="000000" w:themeColor="text1"/>
          <w:sz w:val="24"/>
          <w:szCs w:val="24"/>
        </w:rPr>
        <w:t xml:space="preserve">Variables: </w:t>
      </w:r>
      <w:r w:rsidRPr="00066EC1">
        <w:rPr>
          <w:rFonts w:ascii="Times New Roman" w:eastAsia="Times New Roman" w:hAnsi="Times New Roman" w:cs="Times New Roman"/>
          <w:bCs/>
          <w:sz w:val="24"/>
          <w:szCs w:val="24"/>
        </w:rPr>
        <w:t>Se realizó una valoración audiológica</w:t>
      </w:r>
      <w:r w:rsidRPr="00066EC1">
        <w:rPr>
          <w:rFonts w:ascii="Times New Roman" w:eastAsia="Times New Roman" w:hAnsi="Times New Roman" w:cs="Times New Roman"/>
          <w:sz w:val="24"/>
          <w:szCs w:val="24"/>
          <w:vertAlign w:val="superscript"/>
        </w:rPr>
        <w:t>(11)</w:t>
      </w:r>
      <w:r w:rsidRPr="00066EC1">
        <w:rPr>
          <w:rFonts w:ascii="Times New Roman" w:eastAsia="Times New Roman" w:hAnsi="Times New Roman" w:cs="Times New Roman"/>
          <w:sz w:val="24"/>
          <w:szCs w:val="24"/>
        </w:rPr>
        <w:t xml:space="preserve"> </w:t>
      </w:r>
      <w:r w:rsidRPr="00066EC1">
        <w:rPr>
          <w:rFonts w:ascii="Times New Roman" w:eastAsia="Times New Roman" w:hAnsi="Times New Roman" w:cs="Times New Roman"/>
          <w:bCs/>
          <w:sz w:val="24"/>
          <w:szCs w:val="24"/>
        </w:rPr>
        <w:t xml:space="preserve">básica completa con una primera parte de entrevista clínica estructurada </w:t>
      </w:r>
      <w:r>
        <w:rPr>
          <w:rFonts w:ascii="Times New Roman" w:eastAsia="Times New Roman" w:hAnsi="Times New Roman" w:cs="Times New Roman"/>
          <w:bCs/>
          <w:sz w:val="24"/>
          <w:szCs w:val="24"/>
        </w:rPr>
        <w:t>en la cual</w:t>
      </w:r>
      <w:r w:rsidRPr="00066EC1">
        <w:rPr>
          <w:rFonts w:ascii="Times New Roman" w:eastAsia="Times New Roman" w:hAnsi="Times New Roman" w:cs="Times New Roman"/>
          <w:bCs/>
          <w:sz w:val="24"/>
          <w:szCs w:val="24"/>
        </w:rPr>
        <w:t xml:space="preserve"> se recolect</w:t>
      </w:r>
      <w:r>
        <w:rPr>
          <w:rFonts w:ascii="Times New Roman" w:eastAsia="Times New Roman" w:hAnsi="Times New Roman" w:cs="Times New Roman"/>
          <w:bCs/>
          <w:sz w:val="24"/>
          <w:szCs w:val="24"/>
        </w:rPr>
        <w:t>aron los</w:t>
      </w:r>
      <w:r w:rsidRPr="00066EC1">
        <w:rPr>
          <w:rFonts w:ascii="Times New Roman" w:eastAsia="Times New Roman" w:hAnsi="Times New Roman" w:cs="Times New Roman"/>
          <w:bCs/>
          <w:sz w:val="24"/>
          <w:szCs w:val="24"/>
        </w:rPr>
        <w:t xml:space="preserve"> datos sociodemográficos, edad, lugar de residencia, nivel educativo, sexo, etnia, condición legal y ocupación; además, se identificaron factores de riesgo a través de la indagación de antecedentes patológicos, antecedentes de exposición a ruido y antecedentes audiológicos; en una segunda parte de la valoración audiológica</w:t>
      </w:r>
      <w:r>
        <w:rPr>
          <w:rFonts w:ascii="Times New Roman" w:eastAsia="Times New Roman" w:hAnsi="Times New Roman" w:cs="Times New Roman"/>
          <w:bCs/>
          <w:sz w:val="24"/>
          <w:szCs w:val="24"/>
        </w:rPr>
        <w:t>,</w:t>
      </w:r>
      <w:r w:rsidRPr="00066EC1">
        <w:rPr>
          <w:rFonts w:ascii="Times New Roman" w:eastAsia="Times New Roman" w:hAnsi="Times New Roman" w:cs="Times New Roman"/>
          <w:bCs/>
          <w:sz w:val="24"/>
          <w:szCs w:val="24"/>
        </w:rPr>
        <w:t xml:space="preserve"> se realizaron </w:t>
      </w:r>
      <w:r w:rsidRPr="00066EC1">
        <w:rPr>
          <w:rFonts w:ascii="Times New Roman" w:eastAsia="Times New Roman" w:hAnsi="Times New Roman" w:cs="Times New Roman"/>
          <w:sz w:val="24"/>
          <w:szCs w:val="24"/>
        </w:rPr>
        <w:t>pruebas subjetivas, con colaboración del paciente; y objetivas, posibles sin tal participación.</w:t>
      </w:r>
      <w:r w:rsidRPr="00066EC1">
        <w:rPr>
          <w:rFonts w:ascii="Times New Roman" w:eastAsia="Times New Roman" w:hAnsi="Times New Roman" w:cs="Times New Roman"/>
          <w:sz w:val="24"/>
          <w:szCs w:val="24"/>
          <w:vertAlign w:val="superscript"/>
        </w:rPr>
        <w:t>(11)</w:t>
      </w:r>
      <w:r w:rsidRPr="00066EC1">
        <w:rPr>
          <w:rFonts w:ascii="Times New Roman" w:eastAsia="Times New Roman" w:hAnsi="Times New Roman" w:cs="Times New Roman"/>
          <w:sz w:val="24"/>
          <w:szCs w:val="24"/>
        </w:rPr>
        <w:t xml:space="preserve"> </w:t>
      </w:r>
    </w:p>
    <w:p w14:paraId="14E4CC71" w14:textId="77777777" w:rsidR="000225AE" w:rsidRPr="00066EC1" w:rsidRDefault="000225AE" w:rsidP="000225AE">
      <w:pPr>
        <w:shd w:val="clear" w:color="auto" w:fill="FFFFFF"/>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Las</w:t>
      </w:r>
      <w:r w:rsidRPr="00066EC1">
        <w:rPr>
          <w:rFonts w:ascii="Times New Roman" w:eastAsia="Times New Roman" w:hAnsi="Times New Roman" w:cs="Times New Roman"/>
          <w:sz w:val="24"/>
          <w:szCs w:val="24"/>
        </w:rPr>
        <w:t xml:space="preserve"> pruebas objetivas y subjetivas realizadas fueron: </w:t>
      </w:r>
    </w:p>
    <w:p w14:paraId="2883CDF7" w14:textId="77777777" w:rsidR="000225AE" w:rsidRPr="00066EC1" w:rsidRDefault="000225AE" w:rsidP="000225AE">
      <w:pPr>
        <w:shd w:val="clear" w:color="auto" w:fill="FFFFFF"/>
        <w:spacing w:line="360" w:lineRule="auto"/>
        <w:jc w:val="both"/>
        <w:rPr>
          <w:rFonts w:ascii="Times New Roman" w:eastAsia="Times New Roman" w:hAnsi="Times New Roman" w:cs="Times New Roman"/>
          <w:bCs/>
          <w:sz w:val="24"/>
          <w:szCs w:val="24"/>
        </w:rPr>
      </w:pPr>
    </w:p>
    <w:p w14:paraId="63813812" w14:textId="77777777" w:rsidR="000225AE" w:rsidRPr="00066EC1" w:rsidRDefault="000225AE" w:rsidP="000225AE">
      <w:pPr>
        <w:shd w:val="clear" w:color="auto" w:fill="FFFFFF"/>
        <w:spacing w:line="360" w:lineRule="auto"/>
        <w:ind w:left="720"/>
        <w:jc w:val="both"/>
        <w:rPr>
          <w:rFonts w:ascii="Times New Roman" w:eastAsia="Times New Roman" w:hAnsi="Times New Roman" w:cs="Times New Roman"/>
          <w:sz w:val="24"/>
          <w:szCs w:val="24"/>
        </w:rPr>
      </w:pPr>
      <w:r w:rsidRPr="00066EC1">
        <w:rPr>
          <w:rFonts w:ascii="Times New Roman" w:eastAsia="Times New Roman" w:hAnsi="Times New Roman" w:cs="Times New Roman"/>
          <w:bCs/>
          <w:sz w:val="24"/>
          <w:szCs w:val="24"/>
        </w:rPr>
        <w:lastRenderedPageBreak/>
        <w:t xml:space="preserve">1) </w:t>
      </w:r>
      <w:r w:rsidRPr="00066EC1">
        <w:rPr>
          <w:rFonts w:ascii="Times New Roman" w:eastAsia="Times New Roman" w:hAnsi="Times New Roman" w:cs="Times New Roman"/>
          <w:sz w:val="24"/>
          <w:szCs w:val="24"/>
        </w:rPr>
        <w:t>otoscopia, para visualizar, explorar, evaluar la morfología y el estado del conducto auditivo externo, la membrana timpánica e indirectamente el oído medio</w:t>
      </w:r>
      <w:proofErr w:type="gramStart"/>
      <w:r w:rsidRPr="00066EC1">
        <w:rPr>
          <w:rFonts w:ascii="Times New Roman" w:eastAsia="Times New Roman" w:hAnsi="Times New Roman" w:cs="Times New Roman"/>
          <w:sz w:val="24"/>
          <w:szCs w:val="24"/>
        </w:rPr>
        <w:t>.</w:t>
      </w:r>
      <w:r w:rsidRPr="00066EC1">
        <w:rPr>
          <w:rFonts w:ascii="Times New Roman" w:eastAsia="Times New Roman" w:hAnsi="Times New Roman" w:cs="Times New Roman"/>
          <w:sz w:val="24"/>
          <w:szCs w:val="24"/>
          <w:vertAlign w:val="superscript"/>
        </w:rPr>
        <w:t>(</w:t>
      </w:r>
      <w:proofErr w:type="gramEnd"/>
      <w:r w:rsidRPr="00066EC1">
        <w:rPr>
          <w:rFonts w:ascii="Times New Roman" w:eastAsia="Times New Roman" w:hAnsi="Times New Roman" w:cs="Times New Roman"/>
          <w:sz w:val="24"/>
          <w:szCs w:val="24"/>
          <w:vertAlign w:val="superscript"/>
        </w:rPr>
        <w:t>12)</w:t>
      </w:r>
      <w:r w:rsidRPr="00066EC1">
        <w:rPr>
          <w:rFonts w:ascii="Times New Roman" w:eastAsia="Times New Roman" w:hAnsi="Times New Roman" w:cs="Times New Roman"/>
          <w:sz w:val="24"/>
          <w:szCs w:val="24"/>
        </w:rPr>
        <w:t xml:space="preserve"> </w:t>
      </w:r>
    </w:p>
    <w:p w14:paraId="6F510558" w14:textId="77777777" w:rsidR="000225AE" w:rsidRPr="00066EC1" w:rsidRDefault="000225AE" w:rsidP="000225AE">
      <w:pPr>
        <w:shd w:val="clear" w:color="auto" w:fill="FFFFFF"/>
        <w:spacing w:line="360" w:lineRule="auto"/>
        <w:ind w:left="720"/>
        <w:jc w:val="both"/>
        <w:rPr>
          <w:rFonts w:ascii="Times New Roman" w:eastAsia="Times New Roman" w:hAnsi="Times New Roman" w:cs="Times New Roman"/>
          <w:sz w:val="24"/>
          <w:szCs w:val="24"/>
        </w:rPr>
      </w:pPr>
      <w:r w:rsidRPr="00066EC1">
        <w:rPr>
          <w:rFonts w:ascii="Times New Roman" w:eastAsia="Times New Roman" w:hAnsi="Times New Roman" w:cs="Times New Roman"/>
          <w:bCs/>
          <w:sz w:val="24"/>
          <w:szCs w:val="24"/>
        </w:rPr>
        <w:t xml:space="preserve">2) </w:t>
      </w:r>
      <w:r w:rsidRPr="00066EC1">
        <w:rPr>
          <w:rFonts w:ascii="Times New Roman" w:eastAsia="Times New Roman" w:hAnsi="Times New Roman" w:cs="Times New Roman"/>
          <w:sz w:val="24"/>
          <w:szCs w:val="24"/>
        </w:rPr>
        <w:t xml:space="preserve">audiometría, para identificar el umbral </w:t>
      </w:r>
      <w:proofErr w:type="spellStart"/>
      <w:r w:rsidRPr="00066EC1">
        <w:rPr>
          <w:rFonts w:ascii="Times New Roman" w:eastAsia="Times New Roman" w:hAnsi="Times New Roman" w:cs="Times New Roman"/>
          <w:sz w:val="24"/>
          <w:szCs w:val="24"/>
        </w:rPr>
        <w:t>audiométrico</w:t>
      </w:r>
      <w:proofErr w:type="spellEnd"/>
      <w:r w:rsidRPr="00066EC1">
        <w:rPr>
          <w:rFonts w:ascii="Times New Roman" w:eastAsia="Times New Roman" w:hAnsi="Times New Roman" w:cs="Times New Roman"/>
          <w:sz w:val="24"/>
          <w:szCs w:val="24"/>
        </w:rPr>
        <w:t xml:space="preserve"> correspondiente a grados de pérdida auditiva:</w:t>
      </w:r>
      <w:r w:rsidRPr="00066EC1">
        <w:rPr>
          <w:rFonts w:ascii="Times New Roman" w:eastAsia="Times New Roman" w:hAnsi="Times New Roman" w:cs="Times New Roman"/>
          <w:sz w:val="24"/>
          <w:szCs w:val="24"/>
          <w:vertAlign w:val="superscript"/>
        </w:rPr>
        <w:t>(13)</w:t>
      </w:r>
      <w:r w:rsidRPr="00066EC1">
        <w:rPr>
          <w:rFonts w:ascii="Times New Roman" w:eastAsia="Times New Roman" w:hAnsi="Times New Roman" w:cs="Times New Roman"/>
          <w:sz w:val="24"/>
          <w:szCs w:val="24"/>
        </w:rPr>
        <w:t xml:space="preserve"> audición normal (0 - 20 dB), pérdida leve (20 - 40 dB), pérdida moderada (40 - 60 dB), pérdida grave (60 - 80), pérdida profunda (80+)</w:t>
      </w:r>
      <w:proofErr w:type="gramStart"/>
      <w:r w:rsidRPr="00066EC1">
        <w:rPr>
          <w:rFonts w:ascii="Times New Roman" w:eastAsia="Times New Roman" w:hAnsi="Times New Roman" w:cs="Times New Roman"/>
          <w:sz w:val="24"/>
          <w:szCs w:val="24"/>
        </w:rPr>
        <w:t>.</w:t>
      </w:r>
      <w:r w:rsidRPr="00066EC1">
        <w:rPr>
          <w:rFonts w:ascii="Times New Roman" w:eastAsia="Times New Roman" w:hAnsi="Times New Roman" w:cs="Times New Roman"/>
          <w:sz w:val="24"/>
          <w:szCs w:val="24"/>
          <w:vertAlign w:val="superscript"/>
        </w:rPr>
        <w:t>(</w:t>
      </w:r>
      <w:proofErr w:type="gramEnd"/>
      <w:r w:rsidRPr="00066EC1">
        <w:rPr>
          <w:rFonts w:ascii="Times New Roman" w:eastAsia="Times New Roman" w:hAnsi="Times New Roman" w:cs="Times New Roman"/>
          <w:sz w:val="24"/>
          <w:szCs w:val="24"/>
          <w:vertAlign w:val="superscript"/>
        </w:rPr>
        <w:t>14)</w:t>
      </w:r>
      <w:r w:rsidRPr="00066EC1">
        <w:rPr>
          <w:rFonts w:ascii="Times New Roman" w:eastAsia="Times New Roman" w:hAnsi="Times New Roman" w:cs="Times New Roman"/>
          <w:sz w:val="24"/>
          <w:szCs w:val="24"/>
        </w:rPr>
        <w:t xml:space="preserve"> </w:t>
      </w:r>
    </w:p>
    <w:p w14:paraId="1246F603" w14:textId="77777777" w:rsidR="000225AE" w:rsidRPr="00066EC1" w:rsidRDefault="000225AE" w:rsidP="000225AE">
      <w:pPr>
        <w:shd w:val="clear" w:color="auto" w:fill="FFFFFF"/>
        <w:spacing w:line="360" w:lineRule="auto"/>
        <w:ind w:left="720"/>
        <w:jc w:val="both"/>
        <w:rPr>
          <w:rFonts w:ascii="Times New Roman" w:eastAsia="Times New Roman" w:hAnsi="Times New Roman" w:cs="Times New Roman"/>
          <w:sz w:val="24"/>
          <w:szCs w:val="24"/>
        </w:rPr>
      </w:pPr>
      <w:r w:rsidRPr="00066EC1">
        <w:rPr>
          <w:rFonts w:ascii="Times New Roman" w:eastAsia="Times New Roman" w:hAnsi="Times New Roman" w:cs="Times New Roman"/>
          <w:sz w:val="24"/>
          <w:szCs w:val="24"/>
        </w:rPr>
        <w:t xml:space="preserve">3) </w:t>
      </w:r>
      <w:proofErr w:type="spellStart"/>
      <w:r w:rsidRPr="00066EC1">
        <w:rPr>
          <w:rFonts w:ascii="Times New Roman" w:eastAsia="Times New Roman" w:hAnsi="Times New Roman" w:cs="Times New Roman"/>
          <w:sz w:val="24"/>
          <w:szCs w:val="24"/>
        </w:rPr>
        <w:t>logoaudiometría</w:t>
      </w:r>
      <w:proofErr w:type="spellEnd"/>
      <w:r w:rsidRPr="00066EC1">
        <w:rPr>
          <w:rFonts w:ascii="Times New Roman" w:eastAsia="Times New Roman" w:hAnsi="Times New Roman" w:cs="Times New Roman"/>
          <w:sz w:val="24"/>
          <w:szCs w:val="24"/>
        </w:rPr>
        <w:t xml:space="preserve">, para cuantificar la habilidad del sujeto en discriminación del </w:t>
      </w:r>
      <w:proofErr w:type="gramStart"/>
      <w:r w:rsidRPr="00066EC1">
        <w:rPr>
          <w:rFonts w:ascii="Times New Roman" w:eastAsia="Times New Roman" w:hAnsi="Times New Roman" w:cs="Times New Roman"/>
          <w:sz w:val="24"/>
          <w:szCs w:val="24"/>
        </w:rPr>
        <w:t>lenguaje</w:t>
      </w:r>
      <w:r w:rsidRPr="00066EC1">
        <w:rPr>
          <w:rFonts w:ascii="Times New Roman" w:eastAsia="Times New Roman" w:hAnsi="Times New Roman" w:cs="Times New Roman"/>
          <w:sz w:val="24"/>
          <w:szCs w:val="24"/>
          <w:vertAlign w:val="superscript"/>
        </w:rPr>
        <w:t>(</w:t>
      </w:r>
      <w:proofErr w:type="gramEnd"/>
      <w:r w:rsidRPr="00066EC1">
        <w:rPr>
          <w:rFonts w:ascii="Times New Roman" w:eastAsia="Times New Roman" w:hAnsi="Times New Roman" w:cs="Times New Roman"/>
          <w:sz w:val="24"/>
          <w:szCs w:val="24"/>
          <w:vertAlign w:val="superscript"/>
        </w:rPr>
        <w:t>14)</w:t>
      </w:r>
      <w:r w:rsidRPr="00066EC1">
        <w:rPr>
          <w:rFonts w:ascii="Times New Roman" w:eastAsia="Times New Roman" w:hAnsi="Times New Roman" w:cs="Times New Roman"/>
          <w:sz w:val="24"/>
          <w:szCs w:val="24"/>
        </w:rPr>
        <w:t xml:space="preserve"> junto al porcentaje de palabras entendidas correctamente e intensidad del sonido necesario para lograrlo.</w:t>
      </w:r>
      <w:r w:rsidRPr="00066EC1">
        <w:rPr>
          <w:rFonts w:ascii="Times New Roman" w:eastAsia="Times New Roman" w:hAnsi="Times New Roman" w:cs="Times New Roman"/>
          <w:sz w:val="24"/>
          <w:szCs w:val="24"/>
          <w:vertAlign w:val="superscript"/>
        </w:rPr>
        <w:t>(15)</w:t>
      </w:r>
      <w:r w:rsidRPr="00066EC1">
        <w:rPr>
          <w:rFonts w:ascii="Times New Roman" w:eastAsia="Times New Roman" w:hAnsi="Times New Roman" w:cs="Times New Roman"/>
          <w:sz w:val="24"/>
          <w:szCs w:val="24"/>
        </w:rPr>
        <w:t xml:space="preserve"> </w:t>
      </w:r>
    </w:p>
    <w:p w14:paraId="47587A13" w14:textId="77777777" w:rsidR="000225AE" w:rsidRPr="00066EC1" w:rsidRDefault="000225AE" w:rsidP="000225AE">
      <w:pPr>
        <w:shd w:val="clear" w:color="auto" w:fill="FFFFFF"/>
        <w:spacing w:line="360" w:lineRule="auto"/>
        <w:ind w:left="720"/>
        <w:jc w:val="both"/>
        <w:rPr>
          <w:rFonts w:ascii="Times New Roman" w:eastAsia="Times New Roman" w:hAnsi="Times New Roman" w:cs="Times New Roman"/>
          <w:bCs/>
          <w:sz w:val="24"/>
          <w:szCs w:val="24"/>
        </w:rPr>
      </w:pPr>
      <w:r w:rsidRPr="00066EC1">
        <w:rPr>
          <w:rFonts w:ascii="Times New Roman" w:eastAsia="Times New Roman" w:hAnsi="Times New Roman" w:cs="Times New Roman"/>
          <w:sz w:val="24"/>
          <w:szCs w:val="24"/>
        </w:rPr>
        <w:t xml:space="preserve">4) </w:t>
      </w:r>
      <w:proofErr w:type="spellStart"/>
      <w:r w:rsidRPr="00066EC1">
        <w:rPr>
          <w:rFonts w:ascii="Times New Roman" w:eastAsia="Times New Roman" w:hAnsi="Times New Roman" w:cs="Times New Roman"/>
          <w:sz w:val="24"/>
          <w:szCs w:val="24"/>
        </w:rPr>
        <w:t>impedanciometría</w:t>
      </w:r>
      <w:proofErr w:type="spellEnd"/>
      <w:r w:rsidRPr="00066EC1">
        <w:rPr>
          <w:rFonts w:ascii="Times New Roman" w:eastAsia="Times New Roman" w:hAnsi="Times New Roman" w:cs="Times New Roman"/>
          <w:sz w:val="24"/>
          <w:szCs w:val="24"/>
        </w:rPr>
        <w:t xml:space="preserve"> o </w:t>
      </w:r>
      <w:proofErr w:type="spellStart"/>
      <w:r w:rsidRPr="00066EC1">
        <w:rPr>
          <w:rFonts w:ascii="Times New Roman" w:eastAsia="Times New Roman" w:hAnsi="Times New Roman" w:cs="Times New Roman"/>
          <w:sz w:val="24"/>
          <w:szCs w:val="24"/>
        </w:rPr>
        <w:t>inmitancia</w:t>
      </w:r>
      <w:proofErr w:type="spellEnd"/>
      <w:r w:rsidRPr="00066EC1">
        <w:rPr>
          <w:rFonts w:ascii="Times New Roman" w:eastAsia="Times New Roman" w:hAnsi="Times New Roman" w:cs="Times New Roman"/>
          <w:sz w:val="24"/>
          <w:szCs w:val="24"/>
        </w:rPr>
        <w:t xml:space="preserve"> acústica, que incluye </w:t>
      </w:r>
      <w:proofErr w:type="spellStart"/>
      <w:r w:rsidRPr="00066EC1">
        <w:rPr>
          <w:rFonts w:ascii="Times New Roman" w:eastAsia="Times New Roman" w:hAnsi="Times New Roman" w:cs="Times New Roman"/>
          <w:sz w:val="24"/>
          <w:szCs w:val="24"/>
        </w:rPr>
        <w:t>timpanometría</w:t>
      </w:r>
      <w:proofErr w:type="spellEnd"/>
      <w:r w:rsidRPr="00066EC1">
        <w:rPr>
          <w:rFonts w:ascii="Times New Roman" w:eastAsia="Times New Roman" w:hAnsi="Times New Roman" w:cs="Times New Roman"/>
          <w:sz w:val="24"/>
          <w:szCs w:val="24"/>
        </w:rPr>
        <w:t xml:space="preserve"> y reflejos </w:t>
      </w:r>
      <w:proofErr w:type="spellStart"/>
      <w:r w:rsidRPr="00066EC1">
        <w:rPr>
          <w:rFonts w:ascii="Times New Roman" w:eastAsia="Times New Roman" w:hAnsi="Times New Roman" w:cs="Times New Roman"/>
          <w:sz w:val="24"/>
          <w:szCs w:val="24"/>
        </w:rPr>
        <w:t>estapediales</w:t>
      </w:r>
      <w:proofErr w:type="spellEnd"/>
      <w:r w:rsidRPr="00066EC1">
        <w:rPr>
          <w:rFonts w:ascii="Times New Roman" w:eastAsia="Times New Roman" w:hAnsi="Times New Roman" w:cs="Times New Roman"/>
          <w:sz w:val="24"/>
          <w:szCs w:val="24"/>
        </w:rPr>
        <w:t xml:space="preserve">; establece la medida de admitancia de la membrana timpánica y del oído medio, definida como su movilidad y elasticidad, y la contracción del músculo </w:t>
      </w:r>
      <w:proofErr w:type="spellStart"/>
      <w:r w:rsidRPr="00066EC1">
        <w:rPr>
          <w:rFonts w:ascii="Times New Roman" w:eastAsia="Times New Roman" w:hAnsi="Times New Roman" w:cs="Times New Roman"/>
          <w:sz w:val="24"/>
          <w:szCs w:val="24"/>
        </w:rPr>
        <w:t>estapedial</w:t>
      </w:r>
      <w:proofErr w:type="spellEnd"/>
      <w:r w:rsidRPr="00066EC1">
        <w:rPr>
          <w:rFonts w:ascii="Times New Roman" w:eastAsia="Times New Roman" w:hAnsi="Times New Roman" w:cs="Times New Roman"/>
          <w:sz w:val="24"/>
          <w:szCs w:val="24"/>
        </w:rPr>
        <w:t xml:space="preserve"> cuando se expone a un sonido que supera una determinada intensidad.</w:t>
      </w:r>
      <w:r w:rsidRPr="00066EC1">
        <w:rPr>
          <w:rFonts w:ascii="Times New Roman" w:eastAsia="Times New Roman" w:hAnsi="Times New Roman" w:cs="Times New Roman"/>
          <w:sz w:val="24"/>
          <w:szCs w:val="24"/>
          <w:vertAlign w:val="superscript"/>
        </w:rPr>
        <w:t>(16)</w:t>
      </w:r>
    </w:p>
    <w:p w14:paraId="28501274" w14:textId="77777777" w:rsidR="000225AE" w:rsidRPr="00066EC1" w:rsidRDefault="000225AE" w:rsidP="000225AE">
      <w:pPr>
        <w:shd w:val="clear" w:color="auto" w:fill="FFFFFF"/>
        <w:spacing w:line="360" w:lineRule="auto"/>
        <w:jc w:val="both"/>
        <w:rPr>
          <w:rFonts w:ascii="Times New Roman" w:eastAsia="Times New Roman" w:hAnsi="Times New Roman" w:cs="Times New Roman"/>
          <w:bCs/>
          <w:sz w:val="24"/>
          <w:szCs w:val="24"/>
        </w:rPr>
      </w:pPr>
    </w:p>
    <w:p w14:paraId="22E0C708" w14:textId="77777777" w:rsidR="000225AE" w:rsidRDefault="000225AE" w:rsidP="000225AE">
      <w:pPr>
        <w:shd w:val="clear" w:color="auto" w:fill="FFFFFF"/>
        <w:spacing w:line="360" w:lineRule="auto"/>
        <w:jc w:val="both"/>
        <w:outlineLvl w:val="0"/>
        <w:rPr>
          <w:rFonts w:ascii="Times New Roman" w:eastAsia="Times New Roman" w:hAnsi="Times New Roman" w:cs="Times New Roman"/>
          <w:sz w:val="24"/>
          <w:szCs w:val="24"/>
        </w:rPr>
      </w:pPr>
      <w:r w:rsidRPr="00066EC1">
        <w:rPr>
          <w:rFonts w:ascii="Times New Roman" w:eastAsia="Times New Roman" w:hAnsi="Times New Roman" w:cs="Times New Roman"/>
          <w:bCs/>
          <w:sz w:val="24"/>
          <w:szCs w:val="24"/>
        </w:rPr>
        <w:t xml:space="preserve">Procesamiento y análisis de la información: </w:t>
      </w:r>
      <w:r w:rsidRPr="00066EC1">
        <w:rPr>
          <w:rFonts w:ascii="Times New Roman" w:eastAsia="Times New Roman" w:hAnsi="Times New Roman" w:cs="Times New Roman"/>
          <w:sz w:val="24"/>
          <w:szCs w:val="24"/>
        </w:rPr>
        <w:t xml:space="preserve">se procesó con </w:t>
      </w:r>
      <w:proofErr w:type="spellStart"/>
      <w:r w:rsidRPr="00066EC1">
        <w:rPr>
          <w:rFonts w:ascii="Times New Roman" w:eastAsia="Times New Roman" w:hAnsi="Times New Roman" w:cs="Times New Roman"/>
          <w:sz w:val="24"/>
          <w:szCs w:val="24"/>
        </w:rPr>
        <w:t>Epi</w:t>
      </w:r>
      <w:proofErr w:type="spellEnd"/>
      <w:r w:rsidRPr="00066EC1">
        <w:rPr>
          <w:rFonts w:ascii="Times New Roman" w:eastAsia="Times New Roman" w:hAnsi="Times New Roman" w:cs="Times New Roman"/>
          <w:sz w:val="24"/>
          <w:szCs w:val="24"/>
        </w:rPr>
        <w:t xml:space="preserve"> </w:t>
      </w:r>
      <w:proofErr w:type="spellStart"/>
      <w:r w:rsidRPr="00066EC1">
        <w:rPr>
          <w:rFonts w:ascii="Times New Roman" w:eastAsia="Times New Roman" w:hAnsi="Times New Roman" w:cs="Times New Roman"/>
          <w:sz w:val="24"/>
          <w:szCs w:val="24"/>
        </w:rPr>
        <w:t>Info</w:t>
      </w:r>
      <w:proofErr w:type="spellEnd"/>
      <w:r w:rsidRPr="00066EC1">
        <w:rPr>
          <w:rFonts w:ascii="Times New Roman" w:eastAsia="Times New Roman" w:hAnsi="Times New Roman" w:cs="Times New Roman"/>
          <w:sz w:val="24"/>
          <w:szCs w:val="24"/>
        </w:rPr>
        <w:t xml:space="preserve"> 7.2.0.1, para análisis estadístico descriptivo</w:t>
      </w:r>
      <w:r>
        <w:rPr>
          <w:rFonts w:ascii="Times New Roman" w:eastAsia="Times New Roman" w:hAnsi="Times New Roman" w:cs="Times New Roman"/>
          <w:sz w:val="24"/>
          <w:szCs w:val="24"/>
        </w:rPr>
        <w:t xml:space="preserve">, </w:t>
      </w:r>
      <w:r w:rsidRPr="00433DD2">
        <w:rPr>
          <w:rFonts w:ascii="Times New Roman" w:eastAsia="Times New Roman" w:hAnsi="Times New Roman" w:cs="Times New Roman"/>
          <w:bCs/>
          <w:sz w:val="24"/>
          <w:szCs w:val="24"/>
        </w:rPr>
        <w:t>como se describe a continuació</w:t>
      </w:r>
      <w:r>
        <w:rPr>
          <w:rFonts w:ascii="Times New Roman" w:eastAsia="Times New Roman" w:hAnsi="Times New Roman" w:cs="Times New Roman"/>
          <w:bCs/>
          <w:sz w:val="24"/>
          <w:szCs w:val="24"/>
        </w:rPr>
        <w:t>n. M</w:t>
      </w:r>
      <w:r w:rsidR="00461B1D">
        <w:rPr>
          <w:rFonts w:ascii="Times New Roman" w:eastAsia="Times New Roman" w:hAnsi="Times New Roman" w:cs="Times New Roman"/>
          <w:bCs/>
          <w:sz w:val="24"/>
          <w:szCs w:val="24"/>
        </w:rPr>
        <w:t xml:space="preserve">ediante el análisis </w:t>
      </w:r>
      <w:proofErr w:type="spellStart"/>
      <w:r w:rsidR="00461B1D">
        <w:rPr>
          <w:rFonts w:ascii="Times New Roman" w:eastAsia="Times New Roman" w:hAnsi="Times New Roman" w:cs="Times New Roman"/>
          <w:bCs/>
          <w:sz w:val="24"/>
          <w:szCs w:val="24"/>
        </w:rPr>
        <w:t>uni</w:t>
      </w:r>
      <w:r w:rsidRPr="00433DD2">
        <w:rPr>
          <w:rFonts w:ascii="Times New Roman" w:eastAsia="Times New Roman" w:hAnsi="Times New Roman" w:cs="Times New Roman"/>
          <w:bCs/>
          <w:sz w:val="24"/>
          <w:szCs w:val="24"/>
        </w:rPr>
        <w:t>variado</w:t>
      </w:r>
      <w:proofErr w:type="spellEnd"/>
      <w:r w:rsidRPr="00433DD2">
        <w:rPr>
          <w:rFonts w:ascii="Times New Roman" w:eastAsia="Times New Roman" w:hAnsi="Times New Roman" w:cs="Times New Roman"/>
          <w:bCs/>
          <w:sz w:val="24"/>
          <w:szCs w:val="24"/>
        </w:rPr>
        <w:t xml:space="preserve"> se establecieron frecuencias</w:t>
      </w:r>
      <w:r>
        <w:rPr>
          <w:rFonts w:ascii="Times New Roman" w:eastAsia="Times New Roman" w:hAnsi="Times New Roman" w:cs="Times New Roman"/>
          <w:bCs/>
          <w:sz w:val="24"/>
          <w:szCs w:val="24"/>
        </w:rPr>
        <w:t xml:space="preserve"> relativas y absolutas para las </w:t>
      </w:r>
      <w:r w:rsidRPr="00406EEB">
        <w:rPr>
          <w:rFonts w:ascii="Times New Roman" w:eastAsia="Times New Roman" w:hAnsi="Times New Roman" w:cs="Times New Roman"/>
          <w:sz w:val="24"/>
          <w:szCs w:val="24"/>
        </w:rPr>
        <w:t xml:space="preserve">variables sociodemográficas </w:t>
      </w:r>
      <w:r>
        <w:rPr>
          <w:rFonts w:ascii="Times New Roman" w:eastAsia="Times New Roman" w:hAnsi="Times New Roman" w:cs="Times New Roman"/>
          <w:sz w:val="24"/>
          <w:szCs w:val="24"/>
        </w:rPr>
        <w:t>(</w:t>
      </w:r>
      <w:r w:rsidRPr="00406EEB">
        <w:rPr>
          <w:rFonts w:ascii="Times New Roman" w:eastAsia="Times New Roman" w:hAnsi="Times New Roman" w:cs="Times New Roman"/>
          <w:sz w:val="24"/>
          <w:szCs w:val="24"/>
        </w:rPr>
        <w:t>municipio de residencia, nivel educativo, sexo, pertenencia étnica, condición legal de desplazado por conflicto armado y ocupación</w:t>
      </w:r>
      <w:r>
        <w:rPr>
          <w:rFonts w:ascii="Times New Roman" w:eastAsia="Times New Roman" w:hAnsi="Times New Roman" w:cs="Times New Roman"/>
          <w:sz w:val="24"/>
          <w:szCs w:val="24"/>
        </w:rPr>
        <w:t>)</w:t>
      </w:r>
      <w:r w:rsidRPr="00406EEB">
        <w:rPr>
          <w:rFonts w:ascii="Times New Roman" w:eastAsia="Times New Roman" w:hAnsi="Times New Roman" w:cs="Times New Roman"/>
          <w:sz w:val="24"/>
          <w:szCs w:val="24"/>
        </w:rPr>
        <w:t>. Para la edad se calcularon la media</w:t>
      </w:r>
      <w:r>
        <w:rPr>
          <w:rFonts w:ascii="Times New Roman" w:eastAsia="Times New Roman" w:hAnsi="Times New Roman" w:cs="Times New Roman"/>
          <w:sz w:val="24"/>
          <w:szCs w:val="24"/>
        </w:rPr>
        <w:t>,</w:t>
      </w:r>
      <w:r w:rsidRPr="00406EEB">
        <w:rPr>
          <w:rFonts w:ascii="Times New Roman" w:eastAsia="Times New Roman" w:hAnsi="Times New Roman" w:cs="Times New Roman"/>
          <w:sz w:val="24"/>
          <w:szCs w:val="24"/>
        </w:rPr>
        <w:t xml:space="preserve"> la moda y el rango. </w:t>
      </w:r>
    </w:p>
    <w:p w14:paraId="24403E0C" w14:textId="77777777" w:rsidR="000225AE" w:rsidRDefault="000225AE" w:rsidP="000225AE">
      <w:pPr>
        <w:shd w:val="clear" w:color="auto" w:fill="FFFFFF"/>
        <w:spacing w:line="360" w:lineRule="auto"/>
        <w:jc w:val="both"/>
        <w:outlineLvl w:val="0"/>
        <w:rPr>
          <w:rFonts w:ascii="Times New Roman" w:eastAsia="Times New Roman" w:hAnsi="Times New Roman" w:cs="Times New Roman"/>
          <w:sz w:val="24"/>
          <w:szCs w:val="24"/>
        </w:rPr>
      </w:pPr>
      <w:r w:rsidRPr="00406EEB">
        <w:rPr>
          <w:rFonts w:ascii="Times New Roman" w:eastAsia="Times New Roman" w:hAnsi="Times New Roman" w:cs="Times New Roman"/>
          <w:sz w:val="24"/>
          <w:szCs w:val="24"/>
        </w:rPr>
        <w:t xml:space="preserve">En cuanto a las variables relativas a antecedentes </w:t>
      </w:r>
      <w:r>
        <w:rPr>
          <w:rFonts w:ascii="Times New Roman" w:eastAsia="Times New Roman" w:hAnsi="Times New Roman" w:cs="Times New Roman"/>
          <w:sz w:val="24"/>
          <w:szCs w:val="24"/>
        </w:rPr>
        <w:t>p</w:t>
      </w:r>
      <w:r w:rsidRPr="00426AF0">
        <w:rPr>
          <w:rFonts w:ascii="Times New Roman" w:eastAsia="Times New Roman" w:hAnsi="Times New Roman" w:cs="Times New Roman"/>
          <w:sz w:val="24"/>
          <w:szCs w:val="24"/>
        </w:rPr>
        <w:t>atológicos</w:t>
      </w:r>
      <w:r>
        <w:rPr>
          <w:rFonts w:ascii="Times New Roman" w:eastAsia="Times New Roman" w:hAnsi="Times New Roman" w:cs="Times New Roman"/>
          <w:sz w:val="24"/>
          <w:szCs w:val="24"/>
        </w:rPr>
        <w:t xml:space="preserve"> (d</w:t>
      </w:r>
      <w:r w:rsidRPr="00EC52E9">
        <w:rPr>
          <w:rFonts w:ascii="Times New Roman" w:eastAsia="Times New Roman" w:hAnsi="Times New Roman" w:cs="Times New Roman"/>
          <w:sz w:val="24"/>
          <w:szCs w:val="24"/>
        </w:rPr>
        <w:t>iabetes</w:t>
      </w:r>
      <w:r>
        <w:rPr>
          <w:rFonts w:ascii="Times New Roman" w:eastAsia="Times New Roman" w:hAnsi="Times New Roman" w:cs="Times New Roman"/>
          <w:sz w:val="24"/>
          <w:szCs w:val="24"/>
        </w:rPr>
        <w:t>, t</w:t>
      </w:r>
      <w:r w:rsidRPr="00EC52E9">
        <w:rPr>
          <w:rFonts w:ascii="Times New Roman" w:eastAsia="Times New Roman" w:hAnsi="Times New Roman" w:cs="Times New Roman"/>
          <w:sz w:val="24"/>
          <w:szCs w:val="24"/>
        </w:rPr>
        <w:t xml:space="preserve">rauma </w:t>
      </w:r>
      <w:r>
        <w:rPr>
          <w:rFonts w:ascii="Times New Roman" w:eastAsia="Times New Roman" w:hAnsi="Times New Roman" w:cs="Times New Roman"/>
          <w:sz w:val="24"/>
          <w:szCs w:val="24"/>
        </w:rPr>
        <w:t>c</w:t>
      </w:r>
      <w:r w:rsidRPr="00EC52E9">
        <w:rPr>
          <w:rFonts w:ascii="Times New Roman" w:eastAsia="Times New Roman" w:hAnsi="Times New Roman" w:cs="Times New Roman"/>
          <w:sz w:val="24"/>
          <w:szCs w:val="24"/>
        </w:rPr>
        <w:t>raneoencefálico</w:t>
      </w:r>
      <w:r>
        <w:rPr>
          <w:rFonts w:ascii="Times New Roman" w:eastAsia="Times New Roman" w:hAnsi="Times New Roman" w:cs="Times New Roman"/>
          <w:sz w:val="24"/>
          <w:szCs w:val="24"/>
        </w:rPr>
        <w:t>, f</w:t>
      </w:r>
      <w:r w:rsidRPr="00EC52E9">
        <w:rPr>
          <w:rFonts w:ascii="Times New Roman" w:eastAsia="Times New Roman" w:hAnsi="Times New Roman" w:cs="Times New Roman"/>
          <w:sz w:val="24"/>
          <w:szCs w:val="24"/>
        </w:rPr>
        <w:t>iebre alta</w:t>
      </w:r>
      <w:r>
        <w:rPr>
          <w:rFonts w:ascii="Times New Roman" w:eastAsia="Times New Roman" w:hAnsi="Times New Roman" w:cs="Times New Roman"/>
          <w:sz w:val="24"/>
          <w:szCs w:val="24"/>
        </w:rPr>
        <w:t>, p</w:t>
      </w:r>
      <w:r w:rsidRPr="00EC52E9">
        <w:rPr>
          <w:rFonts w:ascii="Times New Roman" w:eastAsia="Times New Roman" w:hAnsi="Times New Roman" w:cs="Times New Roman"/>
          <w:sz w:val="24"/>
          <w:szCs w:val="24"/>
        </w:rPr>
        <w:t>arotiditis</w:t>
      </w:r>
      <w:r>
        <w:rPr>
          <w:rFonts w:ascii="Times New Roman" w:eastAsia="Times New Roman" w:hAnsi="Times New Roman" w:cs="Times New Roman"/>
          <w:sz w:val="24"/>
          <w:szCs w:val="24"/>
        </w:rPr>
        <w:t>, s</w:t>
      </w:r>
      <w:r w:rsidRPr="00EC52E9">
        <w:rPr>
          <w:rFonts w:ascii="Times New Roman" w:eastAsia="Times New Roman" w:hAnsi="Times New Roman" w:cs="Times New Roman"/>
          <w:sz w:val="24"/>
          <w:szCs w:val="24"/>
        </w:rPr>
        <w:t>arampión</w:t>
      </w:r>
      <w:r>
        <w:rPr>
          <w:rFonts w:ascii="Times New Roman" w:eastAsia="Times New Roman" w:hAnsi="Times New Roman" w:cs="Times New Roman"/>
          <w:sz w:val="24"/>
          <w:szCs w:val="24"/>
        </w:rPr>
        <w:t>, r</w:t>
      </w:r>
      <w:r w:rsidRPr="00EC52E9">
        <w:rPr>
          <w:rFonts w:ascii="Times New Roman" w:eastAsia="Times New Roman" w:hAnsi="Times New Roman" w:cs="Times New Roman"/>
          <w:sz w:val="24"/>
          <w:szCs w:val="24"/>
        </w:rPr>
        <w:t>ubeola</w:t>
      </w:r>
      <w:r>
        <w:rPr>
          <w:rFonts w:ascii="Times New Roman" w:eastAsia="Times New Roman" w:hAnsi="Times New Roman" w:cs="Times New Roman"/>
          <w:sz w:val="24"/>
          <w:szCs w:val="24"/>
        </w:rPr>
        <w:t>, h</w:t>
      </w:r>
      <w:r w:rsidRPr="00EC52E9">
        <w:rPr>
          <w:rFonts w:ascii="Times New Roman" w:eastAsia="Times New Roman" w:hAnsi="Times New Roman" w:cs="Times New Roman"/>
          <w:sz w:val="24"/>
          <w:szCs w:val="24"/>
        </w:rPr>
        <w:t>ipertensión</w:t>
      </w:r>
      <w:r>
        <w:rPr>
          <w:rFonts w:ascii="Times New Roman" w:eastAsia="Times New Roman" w:hAnsi="Times New Roman" w:cs="Times New Roman"/>
          <w:sz w:val="24"/>
          <w:szCs w:val="24"/>
        </w:rPr>
        <w:t>, i</w:t>
      </w:r>
      <w:r w:rsidRPr="00EC52E9">
        <w:rPr>
          <w:rFonts w:ascii="Times New Roman" w:eastAsia="Times New Roman" w:hAnsi="Times New Roman" w:cs="Times New Roman"/>
          <w:sz w:val="24"/>
          <w:szCs w:val="24"/>
        </w:rPr>
        <w:t>nfección de oído</w:t>
      </w:r>
      <w:r>
        <w:rPr>
          <w:rFonts w:ascii="Times New Roman" w:eastAsia="Times New Roman" w:hAnsi="Times New Roman" w:cs="Times New Roman"/>
          <w:sz w:val="24"/>
          <w:szCs w:val="24"/>
        </w:rPr>
        <w:t xml:space="preserve"> y f</w:t>
      </w:r>
      <w:r w:rsidRPr="00EC52E9">
        <w:rPr>
          <w:rFonts w:ascii="Times New Roman" w:eastAsia="Times New Roman" w:hAnsi="Times New Roman" w:cs="Times New Roman"/>
          <w:sz w:val="24"/>
          <w:szCs w:val="24"/>
        </w:rPr>
        <w:t>aringitis</w:t>
      </w:r>
      <w:r>
        <w:rPr>
          <w:rFonts w:ascii="Times New Roman" w:eastAsia="Times New Roman" w:hAnsi="Times New Roman" w:cs="Times New Roman"/>
          <w:sz w:val="24"/>
          <w:szCs w:val="24"/>
        </w:rPr>
        <w:t>), variables de antecedentes de e</w:t>
      </w:r>
      <w:r w:rsidRPr="00426AF0">
        <w:rPr>
          <w:rFonts w:ascii="Times New Roman" w:eastAsia="Times New Roman" w:hAnsi="Times New Roman" w:cs="Times New Roman"/>
          <w:sz w:val="24"/>
          <w:szCs w:val="24"/>
        </w:rPr>
        <w:t xml:space="preserve">xposición a </w:t>
      </w:r>
      <w:r>
        <w:rPr>
          <w:rFonts w:ascii="Times New Roman" w:eastAsia="Times New Roman" w:hAnsi="Times New Roman" w:cs="Times New Roman"/>
          <w:sz w:val="24"/>
          <w:szCs w:val="24"/>
        </w:rPr>
        <w:t>r</w:t>
      </w:r>
      <w:r w:rsidRPr="00426AF0">
        <w:rPr>
          <w:rFonts w:ascii="Times New Roman" w:eastAsia="Times New Roman" w:hAnsi="Times New Roman" w:cs="Times New Roman"/>
          <w:sz w:val="24"/>
          <w:szCs w:val="24"/>
        </w:rPr>
        <w:t>uido</w:t>
      </w:r>
      <w:r>
        <w:rPr>
          <w:rFonts w:ascii="Times New Roman" w:eastAsia="Times New Roman" w:hAnsi="Times New Roman" w:cs="Times New Roman"/>
          <w:sz w:val="24"/>
          <w:szCs w:val="24"/>
        </w:rPr>
        <w:t xml:space="preserve"> (u</w:t>
      </w:r>
      <w:r w:rsidRPr="00EC52E9">
        <w:rPr>
          <w:rFonts w:ascii="Times New Roman" w:eastAsia="Times New Roman" w:hAnsi="Times New Roman" w:cs="Times New Roman"/>
          <w:sz w:val="24"/>
          <w:szCs w:val="24"/>
        </w:rPr>
        <w:t>so de armas</w:t>
      </w:r>
      <w:r>
        <w:rPr>
          <w:rFonts w:ascii="Times New Roman" w:eastAsia="Times New Roman" w:hAnsi="Times New Roman" w:cs="Times New Roman"/>
          <w:sz w:val="24"/>
          <w:szCs w:val="24"/>
        </w:rPr>
        <w:t>-s</w:t>
      </w:r>
      <w:r w:rsidRPr="00EC52E9">
        <w:rPr>
          <w:rFonts w:ascii="Times New Roman" w:eastAsia="Times New Roman" w:hAnsi="Times New Roman" w:cs="Times New Roman"/>
          <w:sz w:val="24"/>
          <w:szCs w:val="24"/>
        </w:rPr>
        <w:t>ervicio militar</w:t>
      </w:r>
      <w:r>
        <w:rPr>
          <w:rFonts w:ascii="Times New Roman" w:eastAsia="Times New Roman" w:hAnsi="Times New Roman" w:cs="Times New Roman"/>
          <w:sz w:val="24"/>
          <w:szCs w:val="24"/>
        </w:rPr>
        <w:t>, a</w:t>
      </w:r>
      <w:r w:rsidRPr="00EC52E9">
        <w:rPr>
          <w:rFonts w:ascii="Times New Roman" w:eastAsia="Times New Roman" w:hAnsi="Times New Roman" w:cs="Times New Roman"/>
          <w:sz w:val="24"/>
          <w:szCs w:val="24"/>
        </w:rPr>
        <w:t>utomovilismo</w:t>
      </w:r>
      <w:r>
        <w:rPr>
          <w:rFonts w:ascii="Times New Roman" w:eastAsia="Times New Roman" w:hAnsi="Times New Roman" w:cs="Times New Roman"/>
          <w:sz w:val="24"/>
          <w:szCs w:val="24"/>
        </w:rPr>
        <w:t>- m</w:t>
      </w:r>
      <w:r w:rsidRPr="00EC52E9">
        <w:rPr>
          <w:rFonts w:ascii="Times New Roman" w:eastAsia="Times New Roman" w:hAnsi="Times New Roman" w:cs="Times New Roman"/>
          <w:sz w:val="24"/>
          <w:szCs w:val="24"/>
        </w:rPr>
        <w:t>otonáutica</w:t>
      </w:r>
      <w:r>
        <w:rPr>
          <w:rFonts w:ascii="Times New Roman" w:eastAsia="Times New Roman" w:hAnsi="Times New Roman" w:cs="Times New Roman"/>
          <w:sz w:val="24"/>
          <w:szCs w:val="24"/>
        </w:rPr>
        <w:t>, c</w:t>
      </w:r>
      <w:r w:rsidRPr="00EC52E9">
        <w:rPr>
          <w:rFonts w:ascii="Times New Roman" w:eastAsia="Times New Roman" w:hAnsi="Times New Roman" w:cs="Times New Roman"/>
          <w:sz w:val="24"/>
          <w:szCs w:val="24"/>
        </w:rPr>
        <w:t>iclismo</w:t>
      </w:r>
      <w:r>
        <w:rPr>
          <w:rFonts w:ascii="Times New Roman" w:eastAsia="Times New Roman" w:hAnsi="Times New Roman" w:cs="Times New Roman"/>
          <w:sz w:val="24"/>
          <w:szCs w:val="24"/>
        </w:rPr>
        <w:t>, m</w:t>
      </w:r>
      <w:r w:rsidRPr="00EC52E9">
        <w:rPr>
          <w:rFonts w:ascii="Times New Roman" w:eastAsia="Times New Roman" w:hAnsi="Times New Roman" w:cs="Times New Roman"/>
          <w:sz w:val="24"/>
          <w:szCs w:val="24"/>
        </w:rPr>
        <w:t>úsica</w:t>
      </w:r>
      <w:r>
        <w:rPr>
          <w:rFonts w:ascii="Times New Roman" w:eastAsia="Times New Roman" w:hAnsi="Times New Roman" w:cs="Times New Roman"/>
          <w:sz w:val="24"/>
          <w:szCs w:val="24"/>
        </w:rPr>
        <w:t>, i</w:t>
      </w:r>
      <w:r w:rsidRPr="00EC52E9">
        <w:rPr>
          <w:rFonts w:ascii="Times New Roman" w:eastAsia="Times New Roman" w:hAnsi="Times New Roman" w:cs="Times New Roman"/>
          <w:sz w:val="24"/>
          <w:szCs w:val="24"/>
        </w:rPr>
        <w:t xml:space="preserve">nstrumento </w:t>
      </w:r>
      <w:r>
        <w:rPr>
          <w:rFonts w:ascii="Times New Roman" w:eastAsia="Times New Roman" w:hAnsi="Times New Roman" w:cs="Times New Roman"/>
          <w:sz w:val="24"/>
          <w:szCs w:val="24"/>
        </w:rPr>
        <w:t>m</w:t>
      </w:r>
      <w:r w:rsidRPr="00EC52E9">
        <w:rPr>
          <w:rFonts w:ascii="Times New Roman" w:eastAsia="Times New Roman" w:hAnsi="Times New Roman" w:cs="Times New Roman"/>
          <w:sz w:val="24"/>
          <w:szCs w:val="24"/>
        </w:rPr>
        <w:t>usical</w:t>
      </w:r>
      <w:r>
        <w:rPr>
          <w:rFonts w:ascii="Times New Roman" w:eastAsia="Times New Roman" w:hAnsi="Times New Roman" w:cs="Times New Roman"/>
          <w:sz w:val="24"/>
          <w:szCs w:val="24"/>
        </w:rPr>
        <w:t>, h</w:t>
      </w:r>
      <w:r w:rsidRPr="00EC52E9">
        <w:rPr>
          <w:rFonts w:ascii="Times New Roman" w:eastAsia="Times New Roman" w:hAnsi="Times New Roman" w:cs="Times New Roman"/>
          <w:sz w:val="24"/>
          <w:szCs w:val="24"/>
        </w:rPr>
        <w:t xml:space="preserve">erramientas </w:t>
      </w:r>
      <w:r>
        <w:rPr>
          <w:rFonts w:ascii="Times New Roman" w:eastAsia="Times New Roman" w:hAnsi="Times New Roman" w:cs="Times New Roman"/>
          <w:sz w:val="24"/>
          <w:szCs w:val="24"/>
        </w:rPr>
        <w:t>r</w:t>
      </w:r>
      <w:r w:rsidRPr="00EC52E9">
        <w:rPr>
          <w:rFonts w:ascii="Times New Roman" w:eastAsia="Times New Roman" w:hAnsi="Times New Roman" w:cs="Times New Roman"/>
          <w:sz w:val="24"/>
          <w:szCs w:val="24"/>
        </w:rPr>
        <w:t>uidosas</w:t>
      </w:r>
      <w:r>
        <w:rPr>
          <w:rFonts w:ascii="Times New Roman" w:eastAsia="Times New Roman" w:hAnsi="Times New Roman" w:cs="Times New Roman"/>
          <w:sz w:val="24"/>
          <w:szCs w:val="24"/>
        </w:rPr>
        <w:t>, e</w:t>
      </w:r>
      <w:r w:rsidRPr="00EC52E9">
        <w:rPr>
          <w:rFonts w:ascii="Times New Roman" w:eastAsia="Times New Roman" w:hAnsi="Times New Roman" w:cs="Times New Roman"/>
          <w:sz w:val="24"/>
          <w:szCs w:val="24"/>
        </w:rPr>
        <w:t>xposición a estallido en sitio abierto adyacente</w:t>
      </w:r>
      <w:r>
        <w:rPr>
          <w:rFonts w:ascii="Times New Roman" w:eastAsia="Times New Roman" w:hAnsi="Times New Roman" w:cs="Times New Roman"/>
          <w:sz w:val="24"/>
          <w:szCs w:val="24"/>
        </w:rPr>
        <w:t>, e</w:t>
      </w:r>
      <w:r w:rsidRPr="00EC52E9">
        <w:rPr>
          <w:rFonts w:ascii="Times New Roman" w:eastAsia="Times New Roman" w:hAnsi="Times New Roman" w:cs="Times New Roman"/>
          <w:sz w:val="24"/>
          <w:szCs w:val="24"/>
        </w:rPr>
        <w:t>xposición a estallido en sitio cerrado</w:t>
      </w:r>
      <w:r>
        <w:rPr>
          <w:rFonts w:ascii="Times New Roman" w:eastAsia="Times New Roman" w:hAnsi="Times New Roman" w:cs="Times New Roman"/>
          <w:sz w:val="24"/>
          <w:szCs w:val="24"/>
        </w:rPr>
        <w:t xml:space="preserve"> y o</w:t>
      </w:r>
      <w:r w:rsidRPr="00EC52E9">
        <w:rPr>
          <w:rFonts w:ascii="Times New Roman" w:eastAsia="Times New Roman" w:hAnsi="Times New Roman" w:cs="Times New Roman"/>
          <w:sz w:val="24"/>
          <w:szCs w:val="24"/>
        </w:rPr>
        <w:t>tros objetos ruidosos</w:t>
      </w:r>
      <w:r>
        <w:rPr>
          <w:rFonts w:ascii="Times New Roman" w:eastAsia="Times New Roman" w:hAnsi="Times New Roman" w:cs="Times New Roman"/>
          <w:sz w:val="24"/>
          <w:szCs w:val="24"/>
        </w:rPr>
        <w:t>), variables de antecedentes audiológicos (</w:t>
      </w:r>
      <w:proofErr w:type="spellStart"/>
      <w:r>
        <w:rPr>
          <w:rFonts w:ascii="Times New Roman" w:eastAsia="Times New Roman" w:hAnsi="Times New Roman" w:cs="Times New Roman"/>
          <w:sz w:val="24"/>
          <w:szCs w:val="24"/>
        </w:rPr>
        <w:t>t</w:t>
      </w:r>
      <w:r w:rsidRPr="00EC52E9">
        <w:rPr>
          <w:rFonts w:ascii="Times New Roman" w:eastAsia="Times New Roman" w:hAnsi="Times New Roman" w:cs="Times New Roman"/>
          <w:sz w:val="24"/>
          <w:szCs w:val="24"/>
        </w:rPr>
        <w:t>innitus</w:t>
      </w:r>
      <w:proofErr w:type="spellEnd"/>
      <w:r>
        <w:rPr>
          <w:rFonts w:ascii="Times New Roman" w:eastAsia="Times New Roman" w:hAnsi="Times New Roman" w:cs="Times New Roman"/>
          <w:sz w:val="24"/>
          <w:szCs w:val="24"/>
        </w:rPr>
        <w:t>, v</w:t>
      </w:r>
      <w:r w:rsidRPr="00EC52E9">
        <w:rPr>
          <w:rFonts w:ascii="Times New Roman" w:eastAsia="Times New Roman" w:hAnsi="Times New Roman" w:cs="Times New Roman"/>
          <w:sz w:val="24"/>
          <w:szCs w:val="24"/>
        </w:rPr>
        <w:t>értigo</w:t>
      </w:r>
      <w:r>
        <w:rPr>
          <w:rFonts w:ascii="Times New Roman" w:eastAsia="Times New Roman" w:hAnsi="Times New Roman" w:cs="Times New Roman"/>
          <w:sz w:val="24"/>
          <w:szCs w:val="24"/>
        </w:rPr>
        <w:t>, o</w:t>
      </w:r>
      <w:r w:rsidRPr="00EC52E9">
        <w:rPr>
          <w:rFonts w:ascii="Times New Roman" w:eastAsia="Times New Roman" w:hAnsi="Times New Roman" w:cs="Times New Roman"/>
          <w:sz w:val="24"/>
          <w:szCs w:val="24"/>
        </w:rPr>
        <w:t>talgia</w:t>
      </w:r>
      <w:r>
        <w:rPr>
          <w:rFonts w:ascii="Times New Roman" w:eastAsia="Times New Roman" w:hAnsi="Times New Roman" w:cs="Times New Roman"/>
          <w:sz w:val="24"/>
          <w:szCs w:val="24"/>
        </w:rPr>
        <w:t>, s</w:t>
      </w:r>
      <w:r w:rsidRPr="00EC52E9">
        <w:rPr>
          <w:rFonts w:ascii="Times New Roman" w:eastAsia="Times New Roman" w:hAnsi="Times New Roman" w:cs="Times New Roman"/>
          <w:sz w:val="24"/>
          <w:szCs w:val="24"/>
        </w:rPr>
        <w:t xml:space="preserve">ustancias </w:t>
      </w:r>
      <w:proofErr w:type="spellStart"/>
      <w:r w:rsidRPr="00EC52E9">
        <w:rPr>
          <w:rFonts w:ascii="Times New Roman" w:eastAsia="Times New Roman" w:hAnsi="Times New Roman" w:cs="Times New Roman"/>
          <w:sz w:val="24"/>
          <w:szCs w:val="24"/>
        </w:rPr>
        <w:t>ototóxicas</w:t>
      </w:r>
      <w:proofErr w:type="spellEnd"/>
      <w:r>
        <w:rPr>
          <w:rFonts w:ascii="Times New Roman" w:eastAsia="Times New Roman" w:hAnsi="Times New Roman" w:cs="Times New Roman"/>
          <w:sz w:val="24"/>
          <w:szCs w:val="24"/>
        </w:rPr>
        <w:t>, d</w:t>
      </w:r>
      <w:r w:rsidRPr="00EC52E9">
        <w:rPr>
          <w:rFonts w:ascii="Times New Roman" w:eastAsia="Times New Roman" w:hAnsi="Times New Roman" w:cs="Times New Roman"/>
          <w:sz w:val="24"/>
          <w:szCs w:val="24"/>
        </w:rPr>
        <w:t xml:space="preserve">ificultad </w:t>
      </w:r>
      <w:r>
        <w:rPr>
          <w:rFonts w:ascii="Times New Roman" w:eastAsia="Times New Roman" w:hAnsi="Times New Roman" w:cs="Times New Roman"/>
          <w:sz w:val="24"/>
          <w:szCs w:val="24"/>
        </w:rPr>
        <w:t>a</w:t>
      </w:r>
      <w:r w:rsidRPr="00EC52E9">
        <w:rPr>
          <w:rFonts w:ascii="Times New Roman" w:eastAsia="Times New Roman" w:hAnsi="Times New Roman" w:cs="Times New Roman"/>
          <w:sz w:val="24"/>
          <w:szCs w:val="24"/>
        </w:rPr>
        <w:t>uditiva</w:t>
      </w:r>
      <w:r>
        <w:rPr>
          <w:rFonts w:ascii="Times New Roman" w:eastAsia="Times New Roman" w:hAnsi="Times New Roman" w:cs="Times New Roman"/>
          <w:sz w:val="24"/>
          <w:szCs w:val="24"/>
        </w:rPr>
        <w:t>, u</w:t>
      </w:r>
      <w:r w:rsidRPr="00EC52E9">
        <w:rPr>
          <w:rFonts w:ascii="Times New Roman" w:eastAsia="Times New Roman" w:hAnsi="Times New Roman" w:cs="Times New Roman"/>
          <w:sz w:val="24"/>
          <w:szCs w:val="24"/>
        </w:rPr>
        <w:t xml:space="preserve">so de </w:t>
      </w:r>
      <w:r>
        <w:rPr>
          <w:rFonts w:ascii="Times New Roman" w:eastAsia="Times New Roman" w:hAnsi="Times New Roman" w:cs="Times New Roman"/>
          <w:sz w:val="24"/>
          <w:szCs w:val="24"/>
        </w:rPr>
        <w:t>a</w:t>
      </w:r>
      <w:r w:rsidRPr="00EC52E9">
        <w:rPr>
          <w:rFonts w:ascii="Times New Roman" w:eastAsia="Times New Roman" w:hAnsi="Times New Roman" w:cs="Times New Roman"/>
          <w:sz w:val="24"/>
          <w:szCs w:val="24"/>
        </w:rPr>
        <w:t xml:space="preserve">yuda </w:t>
      </w:r>
      <w:r>
        <w:rPr>
          <w:rFonts w:ascii="Times New Roman" w:eastAsia="Times New Roman" w:hAnsi="Times New Roman" w:cs="Times New Roman"/>
          <w:sz w:val="24"/>
          <w:szCs w:val="24"/>
        </w:rPr>
        <w:t>a</w:t>
      </w:r>
      <w:r w:rsidRPr="00EC52E9">
        <w:rPr>
          <w:rFonts w:ascii="Times New Roman" w:eastAsia="Times New Roman" w:hAnsi="Times New Roman" w:cs="Times New Roman"/>
          <w:sz w:val="24"/>
          <w:szCs w:val="24"/>
        </w:rPr>
        <w:t>uditiva</w:t>
      </w:r>
      <w:r>
        <w:rPr>
          <w:rFonts w:ascii="Times New Roman" w:eastAsia="Times New Roman" w:hAnsi="Times New Roman" w:cs="Times New Roman"/>
          <w:sz w:val="24"/>
          <w:szCs w:val="24"/>
        </w:rPr>
        <w:t>, c</w:t>
      </w:r>
      <w:r w:rsidRPr="00EC52E9">
        <w:rPr>
          <w:rFonts w:ascii="Times New Roman" w:eastAsia="Times New Roman" w:hAnsi="Times New Roman" w:cs="Times New Roman"/>
          <w:sz w:val="24"/>
          <w:szCs w:val="24"/>
        </w:rPr>
        <w:t xml:space="preserve">ambios de </w:t>
      </w:r>
      <w:r>
        <w:rPr>
          <w:rFonts w:ascii="Times New Roman" w:eastAsia="Times New Roman" w:hAnsi="Times New Roman" w:cs="Times New Roman"/>
          <w:sz w:val="24"/>
          <w:szCs w:val="24"/>
        </w:rPr>
        <w:t>a</w:t>
      </w:r>
      <w:r w:rsidRPr="00EC52E9">
        <w:rPr>
          <w:rFonts w:ascii="Times New Roman" w:eastAsia="Times New Roman" w:hAnsi="Times New Roman" w:cs="Times New Roman"/>
          <w:sz w:val="24"/>
          <w:szCs w:val="24"/>
        </w:rPr>
        <w:t>udición</w:t>
      </w:r>
      <w:r>
        <w:rPr>
          <w:rFonts w:ascii="Times New Roman" w:eastAsia="Times New Roman" w:hAnsi="Times New Roman" w:cs="Times New Roman"/>
          <w:sz w:val="24"/>
          <w:szCs w:val="24"/>
        </w:rPr>
        <w:t>, c</w:t>
      </w:r>
      <w:r w:rsidRPr="00EC52E9">
        <w:rPr>
          <w:rFonts w:ascii="Times New Roman" w:eastAsia="Times New Roman" w:hAnsi="Times New Roman" w:cs="Times New Roman"/>
          <w:sz w:val="24"/>
          <w:szCs w:val="24"/>
        </w:rPr>
        <w:t xml:space="preserve">onsulta previa de </w:t>
      </w:r>
      <w:r>
        <w:rPr>
          <w:rFonts w:ascii="Times New Roman" w:eastAsia="Times New Roman" w:hAnsi="Times New Roman" w:cs="Times New Roman"/>
          <w:sz w:val="24"/>
          <w:szCs w:val="24"/>
        </w:rPr>
        <w:t>a</w:t>
      </w:r>
      <w:r w:rsidRPr="00EC52E9">
        <w:rPr>
          <w:rFonts w:ascii="Times New Roman" w:eastAsia="Times New Roman" w:hAnsi="Times New Roman" w:cs="Times New Roman"/>
          <w:sz w:val="24"/>
          <w:szCs w:val="24"/>
        </w:rPr>
        <w:t>udiología</w:t>
      </w:r>
      <w:r>
        <w:rPr>
          <w:rFonts w:ascii="Times New Roman" w:eastAsia="Times New Roman" w:hAnsi="Times New Roman" w:cs="Times New Roman"/>
          <w:sz w:val="24"/>
          <w:szCs w:val="24"/>
        </w:rPr>
        <w:t xml:space="preserve"> y a</w:t>
      </w:r>
      <w:r w:rsidRPr="00EC52E9">
        <w:rPr>
          <w:rFonts w:ascii="Times New Roman" w:eastAsia="Times New Roman" w:hAnsi="Times New Roman" w:cs="Times New Roman"/>
          <w:sz w:val="24"/>
          <w:szCs w:val="24"/>
        </w:rPr>
        <w:t xml:space="preserve">ntecedentes de </w:t>
      </w:r>
      <w:r>
        <w:rPr>
          <w:rFonts w:ascii="Times New Roman" w:eastAsia="Times New Roman" w:hAnsi="Times New Roman" w:cs="Times New Roman"/>
          <w:sz w:val="24"/>
          <w:szCs w:val="24"/>
        </w:rPr>
        <w:t>h</w:t>
      </w:r>
      <w:r w:rsidRPr="00EC52E9">
        <w:rPr>
          <w:rFonts w:ascii="Times New Roman" w:eastAsia="Times New Roman" w:hAnsi="Times New Roman" w:cs="Times New Roman"/>
          <w:sz w:val="24"/>
          <w:szCs w:val="24"/>
        </w:rPr>
        <w:t>ipoacusia familiar</w:t>
      </w:r>
      <w:r>
        <w:rPr>
          <w:rFonts w:ascii="Times New Roman" w:eastAsia="Times New Roman" w:hAnsi="Times New Roman" w:cs="Times New Roman"/>
          <w:sz w:val="24"/>
          <w:szCs w:val="24"/>
        </w:rPr>
        <w:t xml:space="preserve">), </w:t>
      </w:r>
      <w:r w:rsidRPr="00066EC1">
        <w:rPr>
          <w:rFonts w:ascii="Times New Roman" w:eastAsia="Times New Roman" w:hAnsi="Times New Roman" w:cs="Times New Roman"/>
          <w:sz w:val="24"/>
          <w:szCs w:val="24"/>
        </w:rPr>
        <w:t xml:space="preserve">resultados de las pruebas audiológicas y diagnósticos clínicos, fueron determinadas sus frecuencias y proporciones. </w:t>
      </w:r>
    </w:p>
    <w:p w14:paraId="4F99186B" w14:textId="3D7FF5F6" w:rsidR="000225AE" w:rsidRPr="00406EEB" w:rsidRDefault="000225AE" w:rsidP="000225AE">
      <w:pPr>
        <w:shd w:val="clear" w:color="auto" w:fill="FFFFFF"/>
        <w:spacing w:line="360" w:lineRule="auto"/>
        <w:jc w:val="both"/>
        <w:outlineLvl w:val="0"/>
        <w:rPr>
          <w:rFonts w:ascii="Times New Roman" w:eastAsia="Times New Roman" w:hAnsi="Times New Roman" w:cs="Times New Roman"/>
          <w:sz w:val="24"/>
          <w:szCs w:val="24"/>
          <w:vertAlign w:val="superscript"/>
        </w:rPr>
      </w:pPr>
      <w:r w:rsidRPr="00066EC1">
        <w:rPr>
          <w:rFonts w:ascii="Times New Roman" w:eastAsia="Times New Roman" w:hAnsi="Times New Roman" w:cs="Times New Roman"/>
          <w:bCs/>
          <w:sz w:val="24"/>
          <w:szCs w:val="24"/>
        </w:rPr>
        <w:t xml:space="preserve">Los resultados de las pruebas audiológicas (otoscopia, audiometría, </w:t>
      </w:r>
      <w:proofErr w:type="spellStart"/>
      <w:r w:rsidRPr="00066EC1">
        <w:rPr>
          <w:rFonts w:ascii="Times New Roman" w:eastAsia="Times New Roman" w:hAnsi="Times New Roman" w:cs="Times New Roman"/>
          <w:bCs/>
          <w:sz w:val="24"/>
          <w:szCs w:val="24"/>
        </w:rPr>
        <w:t>logoaudiometría</w:t>
      </w:r>
      <w:proofErr w:type="spellEnd"/>
      <w:r w:rsidRPr="00066EC1">
        <w:rPr>
          <w:rFonts w:ascii="Times New Roman" w:eastAsia="Times New Roman" w:hAnsi="Times New Roman" w:cs="Times New Roman"/>
          <w:bCs/>
          <w:sz w:val="24"/>
          <w:szCs w:val="24"/>
        </w:rPr>
        <w:t xml:space="preserve">, </w:t>
      </w:r>
      <w:proofErr w:type="spellStart"/>
      <w:r w:rsidRPr="00066EC1">
        <w:rPr>
          <w:rFonts w:ascii="Times New Roman" w:eastAsia="Times New Roman" w:hAnsi="Times New Roman" w:cs="Times New Roman"/>
          <w:bCs/>
          <w:sz w:val="24"/>
          <w:szCs w:val="24"/>
        </w:rPr>
        <w:t>impedancio</w:t>
      </w:r>
      <w:r>
        <w:rPr>
          <w:rFonts w:ascii="Times New Roman" w:eastAsia="Times New Roman" w:hAnsi="Times New Roman" w:cs="Times New Roman"/>
          <w:bCs/>
          <w:sz w:val="24"/>
          <w:szCs w:val="24"/>
        </w:rPr>
        <w:t>metría</w:t>
      </w:r>
      <w:proofErr w:type="spellEnd"/>
      <w:r w:rsidR="0038410D">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w:t>
      </w:r>
      <w:r w:rsidR="0038410D">
        <w:rPr>
          <w:rFonts w:ascii="Times New Roman" w:eastAsia="Times New Roman" w:hAnsi="Times New Roman" w:cs="Times New Roman"/>
          <w:bCs/>
          <w:sz w:val="24"/>
          <w:szCs w:val="24"/>
        </w:rPr>
        <w:t> </w:t>
      </w:r>
      <w:proofErr w:type="spellStart"/>
      <w:r w:rsidRPr="00066EC1">
        <w:rPr>
          <w:rFonts w:ascii="Times New Roman" w:eastAsia="Times New Roman" w:hAnsi="Times New Roman" w:cs="Times New Roman"/>
          <w:bCs/>
          <w:sz w:val="24"/>
          <w:szCs w:val="24"/>
        </w:rPr>
        <w:t>timpanometría</w:t>
      </w:r>
      <w:proofErr w:type="spellEnd"/>
      <w:r w:rsidRPr="00066EC1">
        <w:rPr>
          <w:rFonts w:ascii="Times New Roman" w:eastAsia="Times New Roman" w:hAnsi="Times New Roman" w:cs="Times New Roman"/>
          <w:bCs/>
          <w:sz w:val="24"/>
          <w:szCs w:val="24"/>
        </w:rPr>
        <w:t xml:space="preserve"> y reflejos </w:t>
      </w:r>
      <w:proofErr w:type="spellStart"/>
      <w:r w:rsidRPr="00066EC1">
        <w:rPr>
          <w:rFonts w:ascii="Times New Roman" w:eastAsia="Times New Roman" w:hAnsi="Times New Roman" w:cs="Times New Roman"/>
          <w:bCs/>
          <w:sz w:val="24"/>
          <w:szCs w:val="24"/>
        </w:rPr>
        <w:t>estapediales</w:t>
      </w:r>
      <w:proofErr w:type="spellEnd"/>
      <w:r w:rsidRPr="00066EC1">
        <w:rPr>
          <w:rFonts w:ascii="Times New Roman" w:eastAsia="Times New Roman" w:hAnsi="Times New Roman" w:cs="Times New Roman"/>
          <w:bCs/>
          <w:sz w:val="24"/>
          <w:szCs w:val="24"/>
        </w:rPr>
        <w:t xml:space="preserve">) se organizaron en tablas de frecuencias </w:t>
      </w:r>
      <w:r>
        <w:rPr>
          <w:rFonts w:ascii="Times New Roman" w:eastAsia="Times New Roman" w:hAnsi="Times New Roman" w:cs="Times New Roman"/>
          <w:bCs/>
          <w:sz w:val="24"/>
          <w:szCs w:val="24"/>
        </w:rPr>
        <w:lastRenderedPageBreak/>
        <w:t xml:space="preserve">relativas y absolutas en </w:t>
      </w:r>
      <w:r w:rsidRPr="00066EC1">
        <w:rPr>
          <w:rFonts w:ascii="Times New Roman" w:eastAsia="Times New Roman" w:hAnsi="Times New Roman" w:cs="Times New Roman"/>
          <w:bCs/>
          <w:sz w:val="24"/>
          <w:szCs w:val="24"/>
        </w:rPr>
        <w:t xml:space="preserve">oído </w:t>
      </w:r>
      <w:r>
        <w:rPr>
          <w:rFonts w:ascii="Times New Roman" w:eastAsia="Times New Roman" w:hAnsi="Times New Roman" w:cs="Times New Roman"/>
          <w:bCs/>
          <w:sz w:val="24"/>
          <w:szCs w:val="24"/>
        </w:rPr>
        <w:t xml:space="preserve">derecho e izquierdo </w:t>
      </w:r>
      <w:r w:rsidRPr="00066EC1">
        <w:rPr>
          <w:rFonts w:ascii="Times New Roman" w:eastAsia="Times New Roman" w:hAnsi="Times New Roman" w:cs="Times New Roman"/>
          <w:bCs/>
          <w:sz w:val="24"/>
          <w:szCs w:val="24"/>
        </w:rPr>
        <w:t xml:space="preserve">y los </w:t>
      </w:r>
      <w:r w:rsidRPr="00066EC1">
        <w:rPr>
          <w:rFonts w:ascii="Times New Roman" w:eastAsia="Times New Roman" w:hAnsi="Times New Roman" w:cs="Times New Roman"/>
          <w:sz w:val="24"/>
          <w:szCs w:val="24"/>
        </w:rPr>
        <w:t xml:space="preserve">diagnósticos audiológicos finales fueron categorizados según la Clasificación Internacional de Enfermedades en su </w:t>
      </w:r>
      <w:r>
        <w:rPr>
          <w:rFonts w:ascii="Times New Roman" w:eastAsia="Times New Roman" w:hAnsi="Times New Roman" w:cs="Times New Roman"/>
          <w:sz w:val="24"/>
          <w:szCs w:val="24"/>
        </w:rPr>
        <w:t>10</w:t>
      </w:r>
      <w:r>
        <w:rPr>
          <w:rFonts w:ascii="Times New Roman" w:eastAsia="Times New Roman" w:hAnsi="Times New Roman" w:cs="Times New Roman"/>
          <w:sz w:val="24"/>
          <w:szCs w:val="24"/>
          <w:vertAlign w:val="superscript"/>
        </w:rPr>
        <w:t>ma</w:t>
      </w:r>
      <w:r>
        <w:rPr>
          <w:rFonts w:ascii="Times New Roman" w:eastAsia="Times New Roman" w:hAnsi="Times New Roman" w:cs="Times New Roman"/>
          <w:sz w:val="24"/>
          <w:szCs w:val="24"/>
        </w:rPr>
        <w:t xml:space="preserve"> </w:t>
      </w:r>
      <w:r w:rsidRPr="00066EC1">
        <w:rPr>
          <w:rFonts w:ascii="Times New Roman" w:eastAsia="Times New Roman" w:hAnsi="Times New Roman" w:cs="Times New Roman"/>
          <w:sz w:val="24"/>
          <w:szCs w:val="24"/>
        </w:rPr>
        <w:t>versión (CIE - 10) Capítulo VIII</w:t>
      </w:r>
      <w:r>
        <w:rPr>
          <w:rFonts w:ascii="Times New Roman" w:eastAsia="Times New Roman" w:hAnsi="Times New Roman" w:cs="Times New Roman"/>
          <w:sz w:val="24"/>
          <w:szCs w:val="24"/>
        </w:rPr>
        <w:t>,</w:t>
      </w:r>
      <w:r w:rsidRPr="00066EC1">
        <w:rPr>
          <w:rFonts w:ascii="Times New Roman" w:eastAsia="Times New Roman" w:hAnsi="Times New Roman" w:cs="Times New Roman"/>
          <w:sz w:val="24"/>
          <w:szCs w:val="24"/>
        </w:rPr>
        <w:t xml:space="preserve"> enfermedades del </w:t>
      </w:r>
      <w:proofErr w:type="gramStart"/>
      <w:r w:rsidRPr="00066EC1">
        <w:rPr>
          <w:rFonts w:ascii="Times New Roman" w:eastAsia="Times New Roman" w:hAnsi="Times New Roman" w:cs="Times New Roman"/>
          <w:sz w:val="24"/>
          <w:szCs w:val="24"/>
        </w:rPr>
        <w:t>oído</w:t>
      </w:r>
      <w:r w:rsidRPr="00406EEB">
        <w:rPr>
          <w:rFonts w:ascii="Times New Roman" w:eastAsia="Times New Roman" w:hAnsi="Times New Roman" w:cs="Times New Roman"/>
          <w:sz w:val="24"/>
          <w:szCs w:val="24"/>
          <w:vertAlign w:val="superscript"/>
        </w:rPr>
        <w:t>(</w:t>
      </w:r>
      <w:proofErr w:type="gramEnd"/>
      <w:r w:rsidRPr="00406EEB">
        <w:rPr>
          <w:rFonts w:ascii="Times New Roman" w:eastAsia="Times New Roman" w:hAnsi="Times New Roman" w:cs="Times New Roman"/>
          <w:sz w:val="24"/>
          <w:szCs w:val="24"/>
          <w:vertAlign w:val="superscript"/>
        </w:rPr>
        <w:t>17)</w:t>
      </w:r>
      <w:r>
        <w:rPr>
          <w:rFonts w:ascii="Times New Roman" w:eastAsia="Times New Roman" w:hAnsi="Times New Roman" w:cs="Times New Roman"/>
          <w:sz w:val="24"/>
          <w:szCs w:val="24"/>
          <w:vertAlign w:val="superscript"/>
        </w:rPr>
        <w:t xml:space="preserve"> </w:t>
      </w:r>
      <w:r w:rsidRPr="008051B7">
        <w:rPr>
          <w:rFonts w:ascii="Times New Roman" w:eastAsia="Times New Roman" w:hAnsi="Times New Roman" w:cs="Times New Roman"/>
          <w:sz w:val="24"/>
          <w:szCs w:val="24"/>
        </w:rPr>
        <w:t>y se calcularon sus frecuencias absolutas y proporciones</w:t>
      </w:r>
      <w:r>
        <w:rPr>
          <w:rFonts w:ascii="Times New Roman" w:eastAsia="Times New Roman" w:hAnsi="Times New Roman" w:cs="Times New Roman"/>
          <w:sz w:val="24"/>
          <w:szCs w:val="24"/>
        </w:rPr>
        <w:t xml:space="preserve">. </w:t>
      </w:r>
    </w:p>
    <w:p w14:paraId="3F4A9457" w14:textId="77777777" w:rsidR="000225AE" w:rsidRPr="00066EC1" w:rsidRDefault="000225AE" w:rsidP="000225AE">
      <w:pPr>
        <w:shd w:val="clear" w:color="auto" w:fill="FFFFFF"/>
        <w:spacing w:line="360" w:lineRule="auto"/>
        <w:jc w:val="both"/>
        <w:outlineLvl w:val="0"/>
        <w:rPr>
          <w:rFonts w:ascii="Times New Roman" w:eastAsia="Times New Roman" w:hAnsi="Times New Roman" w:cs="Times New Roman"/>
          <w:sz w:val="24"/>
          <w:szCs w:val="24"/>
        </w:rPr>
      </w:pPr>
      <w:r w:rsidRPr="00066EC1">
        <w:rPr>
          <w:rFonts w:ascii="Times New Roman" w:eastAsia="Times New Roman" w:hAnsi="Times New Roman" w:cs="Times New Roman"/>
          <w:bCs/>
          <w:sz w:val="24"/>
          <w:szCs w:val="24"/>
        </w:rPr>
        <w:t xml:space="preserve">Aspectos éticos: </w:t>
      </w:r>
      <w:r>
        <w:rPr>
          <w:rFonts w:ascii="Times New Roman" w:eastAsia="Times New Roman" w:hAnsi="Times New Roman" w:cs="Times New Roman"/>
          <w:sz w:val="24"/>
          <w:szCs w:val="24"/>
        </w:rPr>
        <w:t>la i</w:t>
      </w:r>
      <w:r w:rsidRPr="00066EC1">
        <w:rPr>
          <w:rFonts w:ascii="Times New Roman" w:eastAsia="Times New Roman" w:hAnsi="Times New Roman" w:cs="Times New Roman"/>
          <w:sz w:val="24"/>
          <w:szCs w:val="24"/>
        </w:rPr>
        <w:t>nvestigación</w:t>
      </w:r>
      <w:r>
        <w:rPr>
          <w:rFonts w:ascii="Times New Roman" w:eastAsia="Times New Roman" w:hAnsi="Times New Roman" w:cs="Times New Roman"/>
          <w:sz w:val="24"/>
          <w:szCs w:val="24"/>
        </w:rPr>
        <w:t xml:space="preserve"> fue</w:t>
      </w:r>
      <w:r w:rsidRPr="00066EC1">
        <w:rPr>
          <w:rFonts w:ascii="Times New Roman" w:eastAsia="Times New Roman" w:hAnsi="Times New Roman" w:cs="Times New Roman"/>
          <w:sz w:val="24"/>
          <w:szCs w:val="24"/>
        </w:rPr>
        <w:t xml:space="preserve"> clasificada con riesgo mínimo según Resolución 8430 de 1993, que establece normas científicas, técnicas y administrativas para la investigación en salud en Colombia.</w:t>
      </w:r>
      <w:r w:rsidRPr="00066EC1">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8</w:t>
      </w:r>
      <w:r w:rsidRPr="00066EC1">
        <w:rPr>
          <w:rFonts w:ascii="Times New Roman" w:eastAsia="Times New Roman" w:hAnsi="Times New Roman" w:cs="Times New Roman"/>
          <w:sz w:val="24"/>
          <w:szCs w:val="24"/>
          <w:vertAlign w:val="superscript"/>
        </w:rPr>
        <w:t xml:space="preserve">) </w:t>
      </w:r>
      <w:r w:rsidRPr="00066EC1">
        <w:rPr>
          <w:rFonts w:ascii="Times New Roman" w:eastAsia="Times New Roman" w:hAnsi="Times New Roman" w:cs="Times New Roman"/>
          <w:sz w:val="24"/>
          <w:szCs w:val="24"/>
        </w:rPr>
        <w:t>Avalada por el Comité de Ética de la Facultad de Medicina de la Universidad Nacional de Colombia, Acta 017-198/12-09-2019.</w:t>
      </w:r>
    </w:p>
    <w:p w14:paraId="2B29B4C9" w14:textId="77777777" w:rsidR="000225AE" w:rsidRPr="00066EC1" w:rsidRDefault="000225AE" w:rsidP="000225AE">
      <w:pPr>
        <w:shd w:val="clear" w:color="auto" w:fill="FFFFFF"/>
        <w:spacing w:line="360" w:lineRule="auto"/>
        <w:rPr>
          <w:rFonts w:ascii="Times New Roman" w:eastAsia="Times New Roman" w:hAnsi="Times New Roman" w:cs="Times New Roman"/>
          <w:sz w:val="24"/>
          <w:szCs w:val="24"/>
        </w:rPr>
      </w:pPr>
    </w:p>
    <w:p w14:paraId="7A093B10" w14:textId="77777777" w:rsidR="000225AE" w:rsidRPr="00066EC1" w:rsidRDefault="000225AE" w:rsidP="000225AE">
      <w:pPr>
        <w:shd w:val="clear" w:color="auto" w:fill="FFFFFF"/>
        <w:spacing w:line="360" w:lineRule="auto"/>
        <w:outlineLvl w:val="0"/>
        <w:rPr>
          <w:rFonts w:ascii="Times New Roman" w:eastAsia="Times New Roman" w:hAnsi="Times New Roman" w:cs="Times New Roman"/>
          <w:b/>
          <w:sz w:val="24"/>
          <w:szCs w:val="24"/>
        </w:rPr>
      </w:pPr>
    </w:p>
    <w:p w14:paraId="4F2BCFEB" w14:textId="77777777" w:rsidR="000225AE" w:rsidRPr="00066EC1" w:rsidRDefault="000225AE" w:rsidP="000225AE">
      <w:pPr>
        <w:shd w:val="clear" w:color="auto" w:fill="FFFFFF"/>
        <w:spacing w:line="360" w:lineRule="auto"/>
        <w:jc w:val="center"/>
        <w:outlineLvl w:val="0"/>
        <w:rPr>
          <w:rFonts w:ascii="Times New Roman" w:eastAsia="Times New Roman" w:hAnsi="Times New Roman" w:cs="Times New Roman"/>
          <w:sz w:val="32"/>
          <w:szCs w:val="32"/>
        </w:rPr>
      </w:pPr>
      <w:r w:rsidRPr="00066EC1">
        <w:rPr>
          <w:rFonts w:ascii="Times New Roman" w:eastAsia="Times New Roman" w:hAnsi="Times New Roman" w:cs="Times New Roman"/>
          <w:b/>
          <w:sz w:val="32"/>
          <w:szCs w:val="32"/>
        </w:rPr>
        <w:t>RESULTADOS</w:t>
      </w:r>
    </w:p>
    <w:p w14:paraId="5ED454FE" w14:textId="77777777" w:rsidR="000225AE" w:rsidRPr="00066EC1" w:rsidRDefault="000225AE" w:rsidP="000225AE">
      <w:pPr>
        <w:shd w:val="clear" w:color="auto" w:fill="FFFFFF"/>
        <w:spacing w:line="360" w:lineRule="auto"/>
        <w:jc w:val="both"/>
        <w:rPr>
          <w:rFonts w:ascii="Times New Roman" w:eastAsia="Times New Roman" w:hAnsi="Times New Roman" w:cs="Times New Roman"/>
          <w:sz w:val="24"/>
          <w:szCs w:val="24"/>
        </w:rPr>
      </w:pPr>
      <w:r w:rsidRPr="00066EC1">
        <w:rPr>
          <w:rFonts w:ascii="Times New Roman" w:eastAsia="Times New Roman" w:hAnsi="Times New Roman" w:cs="Times New Roman"/>
          <w:sz w:val="24"/>
          <w:szCs w:val="24"/>
        </w:rPr>
        <w:t xml:space="preserve">Se realizaron 61 valoraciones clínicas audiológicas (28 en Quibdó y 33 en Bellavista); 59 completas, y </w:t>
      </w:r>
      <w:r>
        <w:rPr>
          <w:rFonts w:ascii="Times New Roman" w:eastAsia="Times New Roman" w:hAnsi="Times New Roman" w:cs="Times New Roman"/>
          <w:sz w:val="24"/>
          <w:szCs w:val="24"/>
        </w:rPr>
        <w:t xml:space="preserve">2 </w:t>
      </w:r>
      <w:r w:rsidRPr="00066EC1">
        <w:rPr>
          <w:rFonts w:ascii="Times New Roman" w:eastAsia="Times New Roman" w:hAnsi="Times New Roman" w:cs="Times New Roman"/>
          <w:sz w:val="24"/>
          <w:szCs w:val="24"/>
        </w:rPr>
        <w:t xml:space="preserve">incompletas por dificultades comportamentales del evaluado que impidieron efectuar pruebas subjetivas confiables. Todos los resultados para cada prueba fueron incluidos en el estudio. Un 81,97 % presentaron alteraciones en su audición correspondientes a cualquier tipo y grado de hipoacusia. </w:t>
      </w:r>
    </w:p>
    <w:p w14:paraId="12CD8053" w14:textId="77777777" w:rsidR="000225AE" w:rsidRPr="00066EC1" w:rsidRDefault="000225AE" w:rsidP="000225AE">
      <w:pPr>
        <w:shd w:val="clear" w:color="auto" w:fill="FFFFFF"/>
        <w:spacing w:line="360" w:lineRule="auto"/>
        <w:jc w:val="both"/>
        <w:outlineLvl w:val="0"/>
        <w:rPr>
          <w:rFonts w:ascii="Times New Roman" w:eastAsia="Times New Roman" w:hAnsi="Times New Roman" w:cs="Times New Roman"/>
          <w:sz w:val="24"/>
          <w:szCs w:val="24"/>
        </w:rPr>
      </w:pPr>
      <w:r w:rsidRPr="00066EC1">
        <w:rPr>
          <w:rFonts w:ascii="Times New Roman" w:eastAsia="Times New Roman" w:hAnsi="Times New Roman" w:cs="Times New Roman"/>
          <w:iCs/>
          <w:sz w:val="24"/>
          <w:szCs w:val="24"/>
        </w:rPr>
        <w:t xml:space="preserve">Datos sociodemográficos: </w:t>
      </w:r>
      <w:r w:rsidRPr="00066EC1">
        <w:rPr>
          <w:rFonts w:ascii="Times New Roman" w:eastAsia="Times New Roman" w:hAnsi="Times New Roman" w:cs="Times New Roman"/>
          <w:sz w:val="24"/>
          <w:szCs w:val="24"/>
        </w:rPr>
        <w:t>todos los participantes fueron afrocolombianos; con media de edad de 43 años, mediana de 43 años y moda igual</w:t>
      </w:r>
      <w:r>
        <w:rPr>
          <w:rFonts w:ascii="Times New Roman" w:eastAsia="Times New Roman" w:hAnsi="Times New Roman" w:cs="Times New Roman"/>
          <w:sz w:val="24"/>
          <w:szCs w:val="24"/>
        </w:rPr>
        <w:t xml:space="preserve"> a</w:t>
      </w:r>
      <w:r w:rsidRPr="00066EC1">
        <w:rPr>
          <w:rFonts w:ascii="Times New Roman" w:eastAsia="Times New Roman" w:hAnsi="Times New Roman" w:cs="Times New Roman"/>
          <w:sz w:val="24"/>
          <w:szCs w:val="24"/>
        </w:rPr>
        <w:t xml:space="preserve"> 43 años; rango entre 16 y 83 años. En su mayoría con secundaria completa (21,31 %; 13 personas), mujeres (72,13 %; 44 personas); reconocidos legalmente como desplazados del conflicto armado (85,25 %), dedicados al hogar (49,18 %; n=30/61 personas) </w:t>
      </w:r>
      <w:r>
        <w:rPr>
          <w:rFonts w:ascii="Times New Roman" w:eastAsia="Times New Roman" w:hAnsi="Times New Roman" w:cs="Times New Roman"/>
          <w:sz w:val="24"/>
          <w:szCs w:val="24"/>
        </w:rPr>
        <w:t>y</w:t>
      </w:r>
      <w:r w:rsidRPr="00066EC1">
        <w:rPr>
          <w:rFonts w:ascii="Times New Roman" w:eastAsia="Times New Roman" w:hAnsi="Times New Roman" w:cs="Times New Roman"/>
          <w:sz w:val="24"/>
          <w:szCs w:val="24"/>
        </w:rPr>
        <w:t xml:space="preserve"> a oficios varios informales (n=10/61; 16,39 %) (tabla 1). </w:t>
      </w:r>
    </w:p>
    <w:p w14:paraId="54CF0850" w14:textId="77777777" w:rsidR="000447FB" w:rsidRPr="00066EC1" w:rsidRDefault="000447FB" w:rsidP="000447FB">
      <w:pPr>
        <w:shd w:val="clear" w:color="auto" w:fill="FFFFFF"/>
        <w:spacing w:line="360" w:lineRule="auto"/>
        <w:jc w:val="both"/>
        <w:outlineLvl w:val="0"/>
        <w:rPr>
          <w:rFonts w:ascii="Times New Roman" w:eastAsia="Times New Roman" w:hAnsi="Times New Roman" w:cs="Times New Roman"/>
          <w:sz w:val="24"/>
          <w:szCs w:val="24"/>
        </w:rPr>
      </w:pPr>
      <w:r w:rsidRPr="00066EC1">
        <w:rPr>
          <w:rFonts w:ascii="Times New Roman" w:eastAsia="Times New Roman" w:hAnsi="Times New Roman" w:cs="Times New Roman"/>
          <w:iCs/>
          <w:sz w:val="24"/>
          <w:szCs w:val="24"/>
        </w:rPr>
        <w:t xml:space="preserve">Antecedentes relevantes en salud auditiva: </w:t>
      </w:r>
      <w:r w:rsidRPr="00066EC1">
        <w:rPr>
          <w:rFonts w:ascii="Times New Roman" w:eastAsia="Times New Roman" w:hAnsi="Times New Roman" w:cs="Times New Roman"/>
          <w:sz w:val="24"/>
          <w:szCs w:val="24"/>
        </w:rPr>
        <w:t>el antecedente patológico más frecuente fue la infección de oído, en 27,87 % (n = 17/61) de participantes (tabla 2).  Durante el estallido del AEI empleado en la masacre de 2002, el 78,69 % (n = 48) de evaluados estaban ubicados en un sitio cerrado dentro de la iglesia impactada, los demás en áreas abiertas. El uso de dispositivos de reproducción musical (n = 42; 68,85 %) y las herramientas ruidosas (n = 32; 52,46 %) representaron exposiciones frecuentes con riesgo auditivo adicional para estas personas (tabla 2).</w:t>
      </w:r>
    </w:p>
    <w:p w14:paraId="6822C45C" w14:textId="77777777" w:rsidR="000447FB" w:rsidRDefault="000447FB">
      <w:pPr>
        <w:spacing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br w:type="page"/>
      </w:r>
    </w:p>
    <w:p w14:paraId="28E4EE14" w14:textId="1BB41F55" w:rsidR="000225AE" w:rsidRPr="00066EC1" w:rsidRDefault="000225AE" w:rsidP="000225AE">
      <w:pPr>
        <w:spacing w:line="360" w:lineRule="auto"/>
        <w:jc w:val="center"/>
        <w:outlineLvl w:val="0"/>
        <w:rPr>
          <w:rFonts w:ascii="Times New Roman" w:eastAsia="Times New Roman" w:hAnsi="Times New Roman" w:cs="Times New Roman"/>
          <w:bCs/>
          <w:color w:val="000000" w:themeColor="text1"/>
          <w:lang w:val="es-CO"/>
        </w:rPr>
      </w:pPr>
      <w:r w:rsidRPr="00066EC1">
        <w:rPr>
          <w:rFonts w:ascii="Times New Roman" w:eastAsia="Times New Roman" w:hAnsi="Times New Roman" w:cs="Times New Roman"/>
          <w:b/>
          <w:color w:val="000000" w:themeColor="text1"/>
        </w:rPr>
        <w:lastRenderedPageBreak/>
        <w:t xml:space="preserve">Tabla 1 - </w:t>
      </w:r>
      <w:r w:rsidRPr="00066EC1">
        <w:rPr>
          <w:rFonts w:ascii="Times New Roman" w:eastAsia="Times New Roman" w:hAnsi="Times New Roman" w:cs="Times New Roman"/>
          <w:bCs/>
          <w:color w:val="000000" w:themeColor="text1"/>
        </w:rPr>
        <w:t>Características sociodemográficas</w:t>
      </w:r>
    </w:p>
    <w:p w14:paraId="6134C42B" w14:textId="5A054C88" w:rsidR="000225AE" w:rsidRDefault="00E9747E" w:rsidP="00E9747E">
      <w:pPr>
        <w:shd w:val="clear" w:color="auto" w:fill="FFFFFF"/>
        <w:spacing w:line="360" w:lineRule="auto"/>
        <w:jc w:val="center"/>
        <w:rPr>
          <w:rFonts w:ascii="Times New Roman" w:eastAsia="Times New Roman" w:hAnsi="Times New Roman" w:cs="Times New Roman"/>
          <w:sz w:val="24"/>
          <w:szCs w:val="24"/>
          <w:lang w:val="es-CO"/>
        </w:rPr>
      </w:pPr>
      <w:r>
        <w:rPr>
          <w:rFonts w:ascii="Times New Roman" w:eastAsia="Times New Roman" w:hAnsi="Times New Roman" w:cs="Times New Roman"/>
          <w:noProof/>
          <w:sz w:val="24"/>
          <w:szCs w:val="24"/>
          <w:lang w:val="es-ES" w:eastAsia="es-ES"/>
        </w:rPr>
        <w:drawing>
          <wp:inline distT="0" distB="0" distL="0" distR="0" wp14:anchorId="1855D959" wp14:editId="19496D83">
            <wp:extent cx="4610100" cy="69056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0">
                      <a:extLst>
                        <a:ext uri="{28A0092B-C50C-407E-A947-70E740481C1C}">
                          <a14:useLocalDpi xmlns:a14="http://schemas.microsoft.com/office/drawing/2010/main" val="0"/>
                        </a:ext>
                      </a:extLst>
                    </a:blip>
                    <a:stretch>
                      <a:fillRect/>
                    </a:stretch>
                  </pic:blipFill>
                  <pic:spPr>
                    <a:xfrm>
                      <a:off x="0" y="0"/>
                      <a:ext cx="4610100" cy="6905625"/>
                    </a:xfrm>
                    <a:prstGeom prst="rect">
                      <a:avLst/>
                    </a:prstGeom>
                  </pic:spPr>
                </pic:pic>
              </a:graphicData>
            </a:graphic>
          </wp:inline>
        </w:drawing>
      </w:r>
    </w:p>
    <w:p w14:paraId="1C38C7EA" w14:textId="77777777" w:rsidR="00E9747E" w:rsidRPr="00066EC1" w:rsidRDefault="00E9747E" w:rsidP="00E9747E">
      <w:pPr>
        <w:shd w:val="clear" w:color="auto" w:fill="FFFFFF"/>
        <w:spacing w:line="360" w:lineRule="auto"/>
        <w:jc w:val="center"/>
        <w:rPr>
          <w:rFonts w:ascii="Times New Roman" w:eastAsia="Times New Roman" w:hAnsi="Times New Roman" w:cs="Times New Roman"/>
          <w:sz w:val="24"/>
          <w:szCs w:val="24"/>
          <w:lang w:val="es-CO"/>
        </w:rPr>
      </w:pPr>
    </w:p>
    <w:p w14:paraId="0E5F6833" w14:textId="77777777" w:rsidR="000447FB" w:rsidRDefault="000447FB">
      <w:pPr>
        <w:spacing w:line="240" w:lineRule="auto"/>
        <w:rPr>
          <w:rFonts w:ascii="Times New Roman" w:eastAsia="Times New Roman" w:hAnsi="Times New Roman" w:cs="Times New Roman"/>
          <w:b/>
        </w:rPr>
      </w:pPr>
      <w:r>
        <w:rPr>
          <w:rFonts w:ascii="Times New Roman" w:eastAsia="Times New Roman" w:hAnsi="Times New Roman" w:cs="Times New Roman"/>
          <w:b/>
        </w:rPr>
        <w:br w:type="page"/>
      </w:r>
    </w:p>
    <w:p w14:paraId="6F8FC6A9" w14:textId="257ED934" w:rsidR="000225AE" w:rsidRPr="00066EC1" w:rsidRDefault="000225AE" w:rsidP="000225AE">
      <w:pPr>
        <w:shd w:val="clear" w:color="auto" w:fill="FFFFFF"/>
        <w:spacing w:line="360" w:lineRule="auto"/>
        <w:jc w:val="center"/>
        <w:outlineLvl w:val="0"/>
        <w:rPr>
          <w:rFonts w:ascii="Times New Roman" w:eastAsia="Times New Roman" w:hAnsi="Times New Roman" w:cs="Times New Roman"/>
          <w:b/>
        </w:rPr>
      </w:pPr>
      <w:r w:rsidRPr="00066EC1">
        <w:rPr>
          <w:rFonts w:ascii="Times New Roman" w:eastAsia="Times New Roman" w:hAnsi="Times New Roman" w:cs="Times New Roman"/>
          <w:b/>
        </w:rPr>
        <w:lastRenderedPageBreak/>
        <w:t xml:space="preserve">Tabla 2 - </w:t>
      </w:r>
      <w:r w:rsidRPr="00066EC1">
        <w:rPr>
          <w:rFonts w:ascii="Times New Roman" w:eastAsia="Times New Roman" w:hAnsi="Times New Roman" w:cs="Times New Roman"/>
          <w:bCs/>
        </w:rPr>
        <w:t>Antecedentes patológicos y antecedentes de exposición a ruido</w:t>
      </w:r>
    </w:p>
    <w:p w14:paraId="33B2D3B6" w14:textId="79C11D45" w:rsidR="000225AE" w:rsidRDefault="009229F5" w:rsidP="009229F5">
      <w:pPr>
        <w:shd w:val="clear" w:color="auto" w:fill="FFFFFF"/>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inline distT="0" distB="0" distL="0" distR="0" wp14:anchorId="008CC96B" wp14:editId="10A02B25">
            <wp:extent cx="4972050" cy="7353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4972050" cy="7353300"/>
                    </a:xfrm>
                    <a:prstGeom prst="rect">
                      <a:avLst/>
                    </a:prstGeom>
                  </pic:spPr>
                </pic:pic>
              </a:graphicData>
            </a:graphic>
          </wp:inline>
        </w:drawing>
      </w:r>
    </w:p>
    <w:p w14:paraId="22E97136" w14:textId="77777777" w:rsidR="009229F5" w:rsidRPr="00066EC1" w:rsidRDefault="009229F5" w:rsidP="009229F5">
      <w:pPr>
        <w:shd w:val="clear" w:color="auto" w:fill="FFFFFF"/>
        <w:spacing w:line="360" w:lineRule="auto"/>
        <w:jc w:val="center"/>
        <w:rPr>
          <w:rFonts w:ascii="Times New Roman" w:eastAsia="Times New Roman" w:hAnsi="Times New Roman" w:cs="Times New Roman"/>
          <w:sz w:val="24"/>
          <w:szCs w:val="24"/>
        </w:rPr>
      </w:pPr>
    </w:p>
    <w:p w14:paraId="6E70B2A6" w14:textId="77777777" w:rsidR="000225AE" w:rsidRPr="00066EC1" w:rsidRDefault="000225AE" w:rsidP="000225AE">
      <w:pPr>
        <w:shd w:val="clear" w:color="auto" w:fill="FFFFFF"/>
        <w:spacing w:line="360" w:lineRule="auto"/>
        <w:jc w:val="both"/>
        <w:rPr>
          <w:rFonts w:ascii="Times New Roman" w:eastAsia="Times New Roman" w:hAnsi="Times New Roman" w:cs="Times New Roman"/>
          <w:sz w:val="24"/>
          <w:szCs w:val="24"/>
        </w:rPr>
      </w:pPr>
      <w:r w:rsidRPr="00066EC1">
        <w:rPr>
          <w:rFonts w:ascii="Times New Roman" w:eastAsia="Times New Roman" w:hAnsi="Times New Roman" w:cs="Times New Roman"/>
          <w:sz w:val="24"/>
          <w:szCs w:val="24"/>
        </w:rPr>
        <w:t>Antecedentes de exposición a ruido</w:t>
      </w:r>
      <w:r>
        <w:rPr>
          <w:rFonts w:ascii="Times New Roman" w:eastAsia="Times New Roman" w:hAnsi="Times New Roman" w:cs="Times New Roman"/>
          <w:sz w:val="24"/>
          <w:szCs w:val="24"/>
          <w:lang w:val="es-ES"/>
        </w:rPr>
        <w:t>:</w:t>
      </w:r>
      <w:r w:rsidRPr="00066E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Pr="00066EC1">
        <w:rPr>
          <w:rFonts w:ascii="Times New Roman" w:eastAsia="Times New Roman" w:hAnsi="Times New Roman" w:cs="Times New Roman"/>
          <w:sz w:val="24"/>
          <w:szCs w:val="24"/>
        </w:rPr>
        <w:t xml:space="preserve">especto a signos y síntomas auditivos referidos, en su mayoría (85,25 %; n = 52/61) los evaluados manifestaron tener una dificultad auditiva o experimentar </w:t>
      </w:r>
      <w:proofErr w:type="spellStart"/>
      <w:r w:rsidRPr="00066EC1">
        <w:rPr>
          <w:rFonts w:ascii="Times New Roman" w:eastAsia="Times New Roman" w:hAnsi="Times New Roman" w:cs="Times New Roman"/>
          <w:sz w:val="24"/>
          <w:szCs w:val="24"/>
        </w:rPr>
        <w:t>tinnitus</w:t>
      </w:r>
      <w:proofErr w:type="spellEnd"/>
      <w:r w:rsidRPr="00066EC1">
        <w:rPr>
          <w:rFonts w:ascii="Times New Roman" w:eastAsia="Times New Roman" w:hAnsi="Times New Roman" w:cs="Times New Roman"/>
          <w:sz w:val="24"/>
          <w:szCs w:val="24"/>
        </w:rPr>
        <w:t xml:space="preserve"> (n = 43/61; 70,49 %) (tabla 3).  </w:t>
      </w:r>
    </w:p>
    <w:p w14:paraId="748279B8" w14:textId="77777777" w:rsidR="000225AE" w:rsidRPr="00066EC1" w:rsidRDefault="000225AE" w:rsidP="000225AE">
      <w:pPr>
        <w:shd w:val="clear" w:color="auto" w:fill="FFFFFF"/>
        <w:spacing w:line="360" w:lineRule="auto"/>
        <w:rPr>
          <w:rFonts w:ascii="Times New Roman" w:eastAsia="Times New Roman" w:hAnsi="Times New Roman" w:cs="Times New Roman"/>
          <w:sz w:val="24"/>
          <w:szCs w:val="24"/>
        </w:rPr>
      </w:pPr>
    </w:p>
    <w:p w14:paraId="4C848BF1" w14:textId="77777777" w:rsidR="000225AE" w:rsidRPr="00066EC1" w:rsidRDefault="000225AE" w:rsidP="000225AE">
      <w:pPr>
        <w:shd w:val="clear" w:color="auto" w:fill="FFFFFF"/>
        <w:spacing w:line="360" w:lineRule="auto"/>
        <w:jc w:val="center"/>
        <w:outlineLvl w:val="0"/>
        <w:rPr>
          <w:rFonts w:ascii="Times New Roman" w:eastAsia="Times New Roman" w:hAnsi="Times New Roman" w:cs="Times New Roman"/>
          <w:bCs/>
        </w:rPr>
      </w:pPr>
      <w:r w:rsidRPr="00066EC1">
        <w:rPr>
          <w:rFonts w:ascii="Times New Roman" w:eastAsia="Times New Roman" w:hAnsi="Times New Roman" w:cs="Times New Roman"/>
          <w:b/>
        </w:rPr>
        <w:t>Tabla 3 -</w:t>
      </w:r>
      <w:r w:rsidRPr="00066EC1">
        <w:rPr>
          <w:rFonts w:ascii="Times New Roman" w:eastAsia="Times New Roman" w:hAnsi="Times New Roman" w:cs="Times New Roman"/>
          <w:bCs/>
        </w:rPr>
        <w:t xml:space="preserve"> Antecedentes audiológicos</w:t>
      </w:r>
    </w:p>
    <w:p w14:paraId="3096DFCA" w14:textId="3B540024" w:rsidR="000225AE" w:rsidRDefault="009229F5" w:rsidP="009229F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inline distT="0" distB="0" distL="0" distR="0" wp14:anchorId="2096419E" wp14:editId="627B5673">
            <wp:extent cx="4991100" cy="36957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4991100" cy="3695700"/>
                    </a:xfrm>
                    <a:prstGeom prst="rect">
                      <a:avLst/>
                    </a:prstGeom>
                  </pic:spPr>
                </pic:pic>
              </a:graphicData>
            </a:graphic>
          </wp:inline>
        </w:drawing>
      </w:r>
    </w:p>
    <w:p w14:paraId="3AAEB65B" w14:textId="77777777" w:rsidR="009229F5" w:rsidRPr="00066EC1" w:rsidRDefault="009229F5" w:rsidP="009229F5">
      <w:pPr>
        <w:spacing w:line="360" w:lineRule="auto"/>
        <w:jc w:val="center"/>
        <w:rPr>
          <w:rFonts w:ascii="Times New Roman" w:eastAsia="Times New Roman" w:hAnsi="Times New Roman" w:cs="Times New Roman"/>
          <w:sz w:val="24"/>
          <w:szCs w:val="24"/>
        </w:rPr>
      </w:pPr>
    </w:p>
    <w:p w14:paraId="271421ED" w14:textId="77777777" w:rsidR="000225AE" w:rsidRPr="00066EC1" w:rsidRDefault="000225AE" w:rsidP="00975AEE">
      <w:pPr>
        <w:shd w:val="clear" w:color="auto" w:fill="FFFFFF"/>
        <w:spacing w:line="360" w:lineRule="auto"/>
        <w:jc w:val="both"/>
        <w:outlineLvl w:val="0"/>
        <w:rPr>
          <w:rFonts w:ascii="Times New Roman" w:eastAsia="Times New Roman" w:hAnsi="Times New Roman" w:cs="Times New Roman"/>
          <w:sz w:val="24"/>
          <w:szCs w:val="24"/>
        </w:rPr>
      </w:pPr>
      <w:r w:rsidRPr="00066EC1">
        <w:rPr>
          <w:rFonts w:ascii="Times New Roman" w:eastAsia="Times New Roman" w:hAnsi="Times New Roman" w:cs="Times New Roman"/>
          <w:iCs/>
          <w:sz w:val="24"/>
          <w:szCs w:val="24"/>
        </w:rPr>
        <w:t xml:space="preserve">Pruebas audiológicas: </w:t>
      </w:r>
      <w:r w:rsidRPr="00066EC1">
        <w:rPr>
          <w:rFonts w:ascii="Times New Roman" w:eastAsia="Times New Roman" w:hAnsi="Times New Roman" w:cs="Times New Roman"/>
          <w:sz w:val="24"/>
          <w:szCs w:val="24"/>
        </w:rPr>
        <w:t xml:space="preserve">la evaluación audiológica constó de 5 pruebas específicas: otoscopia, audiometría PTA </w:t>
      </w:r>
      <w:proofErr w:type="spellStart"/>
      <w:r w:rsidRPr="00066EC1">
        <w:rPr>
          <w:rFonts w:ascii="Times New Roman" w:eastAsia="Times New Roman" w:hAnsi="Times New Roman" w:cs="Times New Roman"/>
          <w:sz w:val="24"/>
          <w:szCs w:val="24"/>
        </w:rPr>
        <w:t>audiométrico</w:t>
      </w:r>
      <w:proofErr w:type="spellEnd"/>
      <w:r w:rsidRPr="00066EC1">
        <w:rPr>
          <w:rFonts w:ascii="Times New Roman" w:eastAsia="Times New Roman" w:hAnsi="Times New Roman" w:cs="Times New Roman"/>
          <w:sz w:val="24"/>
          <w:szCs w:val="24"/>
        </w:rPr>
        <w:t xml:space="preserve"> (PTA - </w:t>
      </w:r>
      <w:proofErr w:type="spellStart"/>
      <w:r w:rsidRPr="003726D5">
        <w:rPr>
          <w:rFonts w:ascii="Times New Roman" w:eastAsia="Times New Roman" w:hAnsi="Times New Roman" w:cs="Times New Roman"/>
          <w:i/>
          <w:sz w:val="24"/>
          <w:szCs w:val="24"/>
        </w:rPr>
        <w:t>Pure</w:t>
      </w:r>
      <w:proofErr w:type="spellEnd"/>
      <w:r w:rsidRPr="003726D5">
        <w:rPr>
          <w:rFonts w:ascii="Times New Roman" w:eastAsia="Times New Roman" w:hAnsi="Times New Roman" w:cs="Times New Roman"/>
          <w:i/>
          <w:sz w:val="24"/>
          <w:szCs w:val="24"/>
        </w:rPr>
        <w:t xml:space="preserve"> </w:t>
      </w:r>
      <w:proofErr w:type="spellStart"/>
      <w:r w:rsidRPr="003726D5">
        <w:rPr>
          <w:rFonts w:ascii="Times New Roman" w:eastAsia="Times New Roman" w:hAnsi="Times New Roman" w:cs="Times New Roman"/>
          <w:i/>
          <w:sz w:val="24"/>
          <w:szCs w:val="24"/>
        </w:rPr>
        <w:t>Tone</w:t>
      </w:r>
      <w:proofErr w:type="spellEnd"/>
      <w:r w:rsidRPr="003726D5">
        <w:rPr>
          <w:rFonts w:ascii="Times New Roman" w:eastAsia="Times New Roman" w:hAnsi="Times New Roman" w:cs="Times New Roman"/>
          <w:i/>
          <w:sz w:val="24"/>
          <w:szCs w:val="24"/>
        </w:rPr>
        <w:t xml:space="preserve"> </w:t>
      </w:r>
      <w:proofErr w:type="spellStart"/>
      <w:r w:rsidRPr="003726D5">
        <w:rPr>
          <w:rFonts w:ascii="Times New Roman" w:eastAsia="Times New Roman" w:hAnsi="Times New Roman" w:cs="Times New Roman"/>
          <w:i/>
          <w:sz w:val="24"/>
          <w:szCs w:val="24"/>
        </w:rPr>
        <w:t>Average</w:t>
      </w:r>
      <w:proofErr w:type="spellEnd"/>
      <w:r w:rsidRPr="00066EC1">
        <w:rPr>
          <w:rFonts w:ascii="Times New Roman" w:eastAsia="Times New Roman" w:hAnsi="Times New Roman" w:cs="Times New Roman"/>
          <w:sz w:val="24"/>
          <w:szCs w:val="24"/>
        </w:rPr>
        <w:t xml:space="preserve"> o promedio de tonos puros), </w:t>
      </w:r>
      <w:proofErr w:type="spellStart"/>
      <w:r w:rsidRPr="00066EC1">
        <w:rPr>
          <w:rFonts w:ascii="Times New Roman" w:eastAsia="Times New Roman" w:hAnsi="Times New Roman" w:cs="Times New Roman"/>
          <w:sz w:val="24"/>
          <w:szCs w:val="24"/>
        </w:rPr>
        <w:t>timpanograma</w:t>
      </w:r>
      <w:proofErr w:type="spellEnd"/>
      <w:r w:rsidRPr="00066EC1">
        <w:rPr>
          <w:rFonts w:ascii="Times New Roman" w:eastAsia="Times New Roman" w:hAnsi="Times New Roman" w:cs="Times New Roman"/>
          <w:sz w:val="24"/>
          <w:szCs w:val="24"/>
        </w:rPr>
        <w:t xml:space="preserve">, </w:t>
      </w:r>
      <w:proofErr w:type="spellStart"/>
      <w:r w:rsidRPr="00066EC1">
        <w:rPr>
          <w:rFonts w:ascii="Times New Roman" w:eastAsia="Times New Roman" w:hAnsi="Times New Roman" w:cs="Times New Roman"/>
          <w:sz w:val="24"/>
          <w:szCs w:val="24"/>
        </w:rPr>
        <w:t>logoaudiometría</w:t>
      </w:r>
      <w:proofErr w:type="spellEnd"/>
      <w:r w:rsidRPr="00066EC1">
        <w:rPr>
          <w:rFonts w:ascii="Times New Roman" w:eastAsia="Times New Roman" w:hAnsi="Times New Roman" w:cs="Times New Roman"/>
          <w:sz w:val="24"/>
          <w:szCs w:val="24"/>
        </w:rPr>
        <w:t xml:space="preserve">, e </w:t>
      </w:r>
      <w:proofErr w:type="spellStart"/>
      <w:r w:rsidRPr="00066EC1">
        <w:rPr>
          <w:rFonts w:ascii="Times New Roman" w:eastAsia="Times New Roman" w:hAnsi="Times New Roman" w:cs="Times New Roman"/>
          <w:sz w:val="24"/>
          <w:szCs w:val="24"/>
        </w:rPr>
        <w:t>impedanciometría</w:t>
      </w:r>
      <w:proofErr w:type="spellEnd"/>
      <w:r w:rsidRPr="00066EC1">
        <w:rPr>
          <w:rFonts w:ascii="Times New Roman" w:eastAsia="Times New Roman" w:hAnsi="Times New Roman" w:cs="Times New Roman"/>
          <w:sz w:val="24"/>
          <w:szCs w:val="24"/>
        </w:rPr>
        <w:t xml:space="preserve"> (tabla 4).</w:t>
      </w:r>
    </w:p>
    <w:p w14:paraId="4A6636E5" w14:textId="77777777" w:rsidR="000225AE" w:rsidRPr="00066EC1" w:rsidRDefault="000225AE" w:rsidP="000225AE">
      <w:pPr>
        <w:shd w:val="clear" w:color="auto" w:fill="FFFFFF"/>
        <w:spacing w:line="360" w:lineRule="auto"/>
        <w:rPr>
          <w:rFonts w:ascii="Times New Roman" w:eastAsia="Times New Roman" w:hAnsi="Times New Roman" w:cs="Times New Roman"/>
          <w:sz w:val="24"/>
          <w:szCs w:val="24"/>
        </w:rPr>
      </w:pPr>
    </w:p>
    <w:p w14:paraId="53C8AA76" w14:textId="77777777" w:rsidR="000447FB" w:rsidRDefault="000447FB">
      <w:pPr>
        <w:spacing w:line="240" w:lineRule="auto"/>
        <w:rPr>
          <w:rFonts w:ascii="Times New Roman" w:eastAsia="Times New Roman" w:hAnsi="Times New Roman" w:cs="Times New Roman"/>
          <w:b/>
        </w:rPr>
      </w:pPr>
      <w:r>
        <w:rPr>
          <w:rFonts w:ascii="Times New Roman" w:eastAsia="Times New Roman" w:hAnsi="Times New Roman" w:cs="Times New Roman"/>
          <w:b/>
        </w:rPr>
        <w:br w:type="page"/>
      </w:r>
    </w:p>
    <w:p w14:paraId="4E54D911" w14:textId="77C4CBBB" w:rsidR="000225AE" w:rsidRPr="00066EC1" w:rsidRDefault="000225AE" w:rsidP="000225AE">
      <w:pPr>
        <w:shd w:val="clear" w:color="auto" w:fill="FFFFFF"/>
        <w:spacing w:line="360" w:lineRule="auto"/>
        <w:jc w:val="center"/>
        <w:outlineLvl w:val="0"/>
        <w:rPr>
          <w:rFonts w:ascii="Times New Roman" w:eastAsia="Times New Roman" w:hAnsi="Times New Roman" w:cs="Times New Roman"/>
          <w:b/>
        </w:rPr>
      </w:pPr>
      <w:r w:rsidRPr="00066EC1">
        <w:rPr>
          <w:rFonts w:ascii="Times New Roman" w:eastAsia="Times New Roman" w:hAnsi="Times New Roman" w:cs="Times New Roman"/>
          <w:b/>
        </w:rPr>
        <w:lastRenderedPageBreak/>
        <w:t xml:space="preserve">Tabla 4 - </w:t>
      </w:r>
      <w:r w:rsidRPr="00066EC1">
        <w:rPr>
          <w:rFonts w:ascii="Times New Roman" w:eastAsia="Times New Roman" w:hAnsi="Times New Roman" w:cs="Times New Roman"/>
          <w:bCs/>
        </w:rPr>
        <w:t>Resultados pruebas auditivas</w:t>
      </w:r>
    </w:p>
    <w:p w14:paraId="7A1161AA" w14:textId="7F58657A" w:rsidR="000225AE" w:rsidRDefault="000447FB" w:rsidP="009229F5">
      <w:pPr>
        <w:shd w:val="clear" w:color="auto" w:fill="FFFFFF"/>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inline distT="0" distB="0" distL="0" distR="0" wp14:anchorId="7D39FE77" wp14:editId="4CA7C25C">
            <wp:extent cx="4629150" cy="69437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3">
                      <a:extLst>
                        <a:ext uri="{28A0092B-C50C-407E-A947-70E740481C1C}">
                          <a14:useLocalDpi xmlns:a14="http://schemas.microsoft.com/office/drawing/2010/main" val="0"/>
                        </a:ext>
                      </a:extLst>
                    </a:blip>
                    <a:stretch>
                      <a:fillRect/>
                    </a:stretch>
                  </pic:blipFill>
                  <pic:spPr>
                    <a:xfrm>
                      <a:off x="0" y="0"/>
                      <a:ext cx="4629150" cy="6943725"/>
                    </a:xfrm>
                    <a:prstGeom prst="rect">
                      <a:avLst/>
                    </a:prstGeom>
                  </pic:spPr>
                </pic:pic>
              </a:graphicData>
            </a:graphic>
          </wp:inline>
        </w:drawing>
      </w:r>
    </w:p>
    <w:p w14:paraId="010D40CB" w14:textId="77777777" w:rsidR="009229F5" w:rsidRPr="00066EC1" w:rsidRDefault="009229F5" w:rsidP="009229F5">
      <w:pPr>
        <w:shd w:val="clear" w:color="auto" w:fill="FFFFFF"/>
        <w:spacing w:line="360" w:lineRule="auto"/>
        <w:jc w:val="center"/>
        <w:rPr>
          <w:rFonts w:ascii="Times New Roman" w:eastAsia="Times New Roman" w:hAnsi="Times New Roman" w:cs="Times New Roman"/>
          <w:sz w:val="24"/>
          <w:szCs w:val="24"/>
        </w:rPr>
      </w:pPr>
    </w:p>
    <w:p w14:paraId="07DCAC79" w14:textId="77777777" w:rsidR="000225AE" w:rsidRPr="00066EC1" w:rsidRDefault="000225AE" w:rsidP="000225AE">
      <w:pPr>
        <w:shd w:val="clear" w:color="auto" w:fill="FFFFFF"/>
        <w:spacing w:line="360" w:lineRule="auto"/>
        <w:jc w:val="both"/>
        <w:rPr>
          <w:rFonts w:ascii="Times New Roman" w:eastAsia="Times New Roman" w:hAnsi="Times New Roman" w:cs="Times New Roman"/>
          <w:sz w:val="24"/>
          <w:szCs w:val="24"/>
        </w:rPr>
      </w:pPr>
      <w:r w:rsidRPr="00066EC1">
        <w:rPr>
          <w:rFonts w:ascii="Times New Roman" w:eastAsia="Times New Roman" w:hAnsi="Times New Roman" w:cs="Times New Roman"/>
          <w:sz w:val="24"/>
          <w:szCs w:val="24"/>
        </w:rPr>
        <w:lastRenderedPageBreak/>
        <w:t xml:space="preserve">De 61 personas evaluadas, 43 (70,49 %) presentaron una otoscopia alterada, con signos de otitis, tímpano </w:t>
      </w:r>
      <w:proofErr w:type="spellStart"/>
      <w:r w:rsidRPr="00066EC1">
        <w:rPr>
          <w:rFonts w:ascii="Times New Roman" w:eastAsia="Times New Roman" w:hAnsi="Times New Roman" w:cs="Times New Roman"/>
          <w:sz w:val="24"/>
          <w:szCs w:val="24"/>
        </w:rPr>
        <w:t>cicatrizal</w:t>
      </w:r>
      <w:proofErr w:type="spellEnd"/>
      <w:r w:rsidRPr="00066EC1">
        <w:rPr>
          <w:rFonts w:ascii="Times New Roman" w:eastAsia="Times New Roman" w:hAnsi="Times New Roman" w:cs="Times New Roman"/>
          <w:sz w:val="24"/>
          <w:szCs w:val="24"/>
        </w:rPr>
        <w:t xml:space="preserve">, membrana </w:t>
      </w:r>
      <w:proofErr w:type="spellStart"/>
      <w:r w:rsidRPr="00066EC1">
        <w:rPr>
          <w:rFonts w:ascii="Times New Roman" w:eastAsia="Times New Roman" w:hAnsi="Times New Roman" w:cs="Times New Roman"/>
          <w:sz w:val="24"/>
          <w:szCs w:val="24"/>
        </w:rPr>
        <w:t>monomérica</w:t>
      </w:r>
      <w:proofErr w:type="spellEnd"/>
      <w:r w:rsidRPr="00066EC1">
        <w:rPr>
          <w:rFonts w:ascii="Times New Roman" w:eastAsia="Times New Roman" w:hAnsi="Times New Roman" w:cs="Times New Roman"/>
          <w:sz w:val="24"/>
          <w:szCs w:val="24"/>
        </w:rPr>
        <w:t xml:space="preserve"> o </w:t>
      </w:r>
      <w:proofErr w:type="spellStart"/>
      <w:r w:rsidRPr="00066EC1">
        <w:rPr>
          <w:rFonts w:ascii="Times New Roman" w:eastAsia="Times New Roman" w:hAnsi="Times New Roman" w:cs="Times New Roman"/>
          <w:sz w:val="24"/>
          <w:szCs w:val="24"/>
        </w:rPr>
        <w:t>dimérica</w:t>
      </w:r>
      <w:proofErr w:type="spellEnd"/>
      <w:r w:rsidRPr="00066EC1">
        <w:rPr>
          <w:rFonts w:ascii="Times New Roman" w:eastAsia="Times New Roman" w:hAnsi="Times New Roman" w:cs="Times New Roman"/>
          <w:sz w:val="24"/>
          <w:szCs w:val="24"/>
        </w:rPr>
        <w:t xml:space="preserve">, micosis, retracción timpánica, tapón total o parcial de cerumen, </w:t>
      </w:r>
      <w:proofErr w:type="spellStart"/>
      <w:r w:rsidRPr="00066EC1">
        <w:rPr>
          <w:rFonts w:ascii="Times New Roman" w:eastAsia="Times New Roman" w:hAnsi="Times New Roman" w:cs="Times New Roman"/>
          <w:sz w:val="24"/>
          <w:szCs w:val="24"/>
        </w:rPr>
        <w:t>timpanoplastia</w:t>
      </w:r>
      <w:proofErr w:type="spellEnd"/>
      <w:r w:rsidRPr="00066EC1">
        <w:rPr>
          <w:rFonts w:ascii="Times New Roman" w:eastAsia="Times New Roman" w:hAnsi="Times New Roman" w:cs="Times New Roman"/>
          <w:sz w:val="24"/>
          <w:szCs w:val="24"/>
        </w:rPr>
        <w:t xml:space="preserve">, vascularización del canal auditivo, perforación timpánica o tímpano esclerótico. </w:t>
      </w:r>
    </w:p>
    <w:p w14:paraId="37D15F38" w14:textId="49B1560B" w:rsidR="000225AE" w:rsidRPr="00066EC1" w:rsidRDefault="000225AE" w:rsidP="000225AE">
      <w:pPr>
        <w:shd w:val="clear" w:color="auto" w:fill="FFFFFF"/>
        <w:spacing w:line="360" w:lineRule="auto"/>
        <w:jc w:val="both"/>
        <w:rPr>
          <w:rFonts w:ascii="Times New Roman" w:eastAsia="Times New Roman" w:hAnsi="Times New Roman" w:cs="Times New Roman"/>
          <w:sz w:val="24"/>
          <w:szCs w:val="24"/>
        </w:rPr>
      </w:pPr>
      <w:r w:rsidRPr="00066EC1">
        <w:rPr>
          <w:rFonts w:ascii="Times New Roman" w:eastAsia="Times New Roman" w:hAnsi="Times New Roman" w:cs="Times New Roman"/>
          <w:sz w:val="24"/>
          <w:szCs w:val="24"/>
        </w:rPr>
        <w:t>En la audiometría se calcula el promedio de tonos puros (PTA) en decibeles (dB)</w:t>
      </w:r>
      <w:proofErr w:type="gramStart"/>
      <w:r w:rsidRPr="00066EC1">
        <w:rPr>
          <w:rFonts w:ascii="Times New Roman" w:eastAsia="Times New Roman" w:hAnsi="Times New Roman" w:cs="Times New Roman"/>
          <w:sz w:val="24"/>
          <w:szCs w:val="24"/>
        </w:rPr>
        <w:t>.</w:t>
      </w:r>
      <w:r w:rsidRPr="00066EC1">
        <w:rPr>
          <w:rFonts w:ascii="Times New Roman" w:eastAsia="Times New Roman" w:hAnsi="Times New Roman" w:cs="Times New Roman"/>
          <w:sz w:val="24"/>
          <w:szCs w:val="24"/>
          <w:vertAlign w:val="superscript"/>
        </w:rPr>
        <w:t>(</w:t>
      </w:r>
      <w:proofErr w:type="gramEnd"/>
      <w:r w:rsidRPr="00066EC1">
        <w:rPr>
          <w:rFonts w:ascii="Times New Roman" w:eastAsia="Times New Roman" w:hAnsi="Times New Roman" w:cs="Times New Roman"/>
          <w:sz w:val="24"/>
          <w:szCs w:val="24"/>
          <w:vertAlign w:val="superscript"/>
        </w:rPr>
        <w:t>14)</w:t>
      </w:r>
      <w:r w:rsidRPr="00066EC1">
        <w:rPr>
          <w:rFonts w:ascii="Times New Roman" w:eastAsia="Times New Roman" w:hAnsi="Times New Roman" w:cs="Times New Roman"/>
          <w:sz w:val="24"/>
          <w:szCs w:val="24"/>
        </w:rPr>
        <w:t xml:space="preserve"> Para el oído derecho 32 personas (52,46 %) resultaron con posible pérdida leve, y 15 personas (24,59 %) con moderada. En el oído izquierdo, 35 personas (57,38 %) tuvieron posible </w:t>
      </w:r>
      <w:r w:rsidR="00DF4EEE">
        <w:rPr>
          <w:rFonts w:ascii="Times New Roman" w:eastAsia="Times New Roman" w:hAnsi="Times New Roman" w:cs="Times New Roman"/>
          <w:sz w:val="24"/>
          <w:szCs w:val="24"/>
        </w:rPr>
        <w:t>pérdida leve y 6 personas (9,84 </w:t>
      </w:r>
      <w:r w:rsidRPr="00066EC1">
        <w:rPr>
          <w:rFonts w:ascii="Times New Roman" w:eastAsia="Times New Roman" w:hAnsi="Times New Roman" w:cs="Times New Roman"/>
          <w:sz w:val="24"/>
          <w:szCs w:val="24"/>
        </w:rPr>
        <w:t xml:space="preserve">%) moderada; fue imposible la evaluación de dos personas para ambos oídos por dificultades en seguimiento de órdenes. </w:t>
      </w:r>
    </w:p>
    <w:p w14:paraId="763EC932" w14:textId="333ED0DE" w:rsidR="000225AE" w:rsidRPr="00066EC1" w:rsidRDefault="000225AE" w:rsidP="000225AE">
      <w:pPr>
        <w:shd w:val="clear" w:color="auto" w:fill="FFFFFF"/>
        <w:spacing w:line="360" w:lineRule="auto"/>
        <w:jc w:val="both"/>
        <w:rPr>
          <w:rFonts w:ascii="Times New Roman" w:eastAsia="Times New Roman" w:hAnsi="Times New Roman" w:cs="Times New Roman"/>
          <w:sz w:val="24"/>
          <w:szCs w:val="24"/>
        </w:rPr>
      </w:pPr>
      <w:r w:rsidRPr="00066EC1">
        <w:rPr>
          <w:rFonts w:ascii="Times New Roman" w:eastAsia="Times New Roman" w:hAnsi="Times New Roman" w:cs="Times New Roman"/>
          <w:sz w:val="24"/>
          <w:szCs w:val="24"/>
        </w:rPr>
        <w:t xml:space="preserve">La </w:t>
      </w:r>
      <w:proofErr w:type="spellStart"/>
      <w:r w:rsidRPr="00066EC1">
        <w:rPr>
          <w:rFonts w:ascii="Times New Roman" w:eastAsia="Times New Roman" w:hAnsi="Times New Roman" w:cs="Times New Roman"/>
          <w:sz w:val="24"/>
          <w:szCs w:val="24"/>
        </w:rPr>
        <w:t>logoaudiometría</w:t>
      </w:r>
      <w:proofErr w:type="spellEnd"/>
      <w:r w:rsidRPr="00066EC1">
        <w:rPr>
          <w:rFonts w:ascii="Times New Roman" w:eastAsia="Times New Roman" w:hAnsi="Times New Roman" w:cs="Times New Roman"/>
          <w:sz w:val="24"/>
          <w:szCs w:val="24"/>
        </w:rPr>
        <w:t xml:space="preserve"> cuantifica la habilidad para discriminar el lenguaje y los umbrales del habla</w:t>
      </w:r>
      <w:proofErr w:type="gramStart"/>
      <w:r w:rsidRPr="00066EC1">
        <w:rPr>
          <w:rFonts w:ascii="Times New Roman" w:eastAsia="Times New Roman" w:hAnsi="Times New Roman" w:cs="Times New Roman"/>
          <w:sz w:val="24"/>
          <w:szCs w:val="24"/>
        </w:rPr>
        <w:t>,</w:t>
      </w:r>
      <w:r w:rsidRPr="00066EC1">
        <w:rPr>
          <w:rFonts w:ascii="Times New Roman" w:eastAsia="Times New Roman" w:hAnsi="Times New Roman" w:cs="Times New Roman"/>
          <w:sz w:val="24"/>
          <w:szCs w:val="24"/>
          <w:vertAlign w:val="superscript"/>
        </w:rPr>
        <w:t>(</w:t>
      </w:r>
      <w:proofErr w:type="gramEnd"/>
      <w:r w:rsidRPr="00066EC1">
        <w:rPr>
          <w:rFonts w:ascii="Times New Roman" w:eastAsia="Times New Roman" w:hAnsi="Times New Roman" w:cs="Times New Roman"/>
          <w:sz w:val="24"/>
          <w:szCs w:val="24"/>
          <w:vertAlign w:val="superscript"/>
        </w:rPr>
        <w:t>14)</w:t>
      </w:r>
      <w:r w:rsidRPr="00066EC1">
        <w:rPr>
          <w:rFonts w:ascii="Times New Roman" w:eastAsia="Times New Roman" w:hAnsi="Times New Roman" w:cs="Times New Roman"/>
          <w:sz w:val="24"/>
          <w:szCs w:val="24"/>
        </w:rPr>
        <w:t xml:space="preserve"> identificando umbrales de </w:t>
      </w:r>
      <w:proofErr w:type="spellStart"/>
      <w:r w:rsidRPr="00066EC1">
        <w:rPr>
          <w:rFonts w:ascii="Times New Roman" w:eastAsia="Times New Roman" w:hAnsi="Times New Roman" w:cs="Times New Roman"/>
          <w:sz w:val="24"/>
          <w:szCs w:val="24"/>
        </w:rPr>
        <w:t>detectabilidad</w:t>
      </w:r>
      <w:proofErr w:type="spellEnd"/>
      <w:r w:rsidRPr="00066EC1">
        <w:rPr>
          <w:rFonts w:ascii="Times New Roman" w:eastAsia="Times New Roman" w:hAnsi="Times New Roman" w:cs="Times New Roman"/>
          <w:sz w:val="24"/>
          <w:szCs w:val="24"/>
        </w:rPr>
        <w:t xml:space="preserve">, audibilidad e inteligibilidad, oído por oído. Solo el 86,44 % (n = 51) por oído derecho y 90,00 % (n = 54) por oído izquierdo, lograron identificar todas las palabras presentadas. </w:t>
      </w:r>
    </w:p>
    <w:p w14:paraId="61B98BE8" w14:textId="1EC5A821" w:rsidR="000225AE" w:rsidRPr="00066EC1" w:rsidRDefault="000225AE" w:rsidP="000225AE">
      <w:pPr>
        <w:shd w:val="clear" w:color="auto" w:fill="FFFFFF"/>
        <w:spacing w:line="360" w:lineRule="auto"/>
        <w:jc w:val="both"/>
        <w:rPr>
          <w:rFonts w:ascii="Times New Roman" w:eastAsia="Times New Roman" w:hAnsi="Times New Roman" w:cs="Times New Roman"/>
          <w:sz w:val="24"/>
          <w:szCs w:val="24"/>
        </w:rPr>
      </w:pPr>
      <w:r w:rsidRPr="00066EC1">
        <w:rPr>
          <w:rFonts w:ascii="Times New Roman" w:eastAsia="Times New Roman" w:hAnsi="Times New Roman" w:cs="Times New Roman"/>
          <w:sz w:val="24"/>
          <w:szCs w:val="24"/>
        </w:rPr>
        <w:t xml:space="preserve">La </w:t>
      </w:r>
      <w:proofErr w:type="spellStart"/>
      <w:r w:rsidR="00DF4EEE">
        <w:rPr>
          <w:rFonts w:ascii="Times New Roman" w:eastAsia="Times New Roman" w:hAnsi="Times New Roman" w:cs="Times New Roman"/>
          <w:sz w:val="24"/>
          <w:szCs w:val="24"/>
        </w:rPr>
        <w:t>in</w:t>
      </w:r>
      <w:r w:rsidRPr="00066EC1">
        <w:rPr>
          <w:rFonts w:ascii="Times New Roman" w:eastAsia="Times New Roman" w:hAnsi="Times New Roman" w:cs="Times New Roman"/>
          <w:sz w:val="24"/>
          <w:szCs w:val="24"/>
        </w:rPr>
        <w:t>mitancia</w:t>
      </w:r>
      <w:proofErr w:type="spellEnd"/>
      <w:r w:rsidRPr="00066EC1">
        <w:rPr>
          <w:rFonts w:ascii="Times New Roman" w:eastAsia="Times New Roman" w:hAnsi="Times New Roman" w:cs="Times New Roman"/>
          <w:sz w:val="24"/>
          <w:szCs w:val="24"/>
        </w:rPr>
        <w:t xml:space="preserve"> acústica efectuada </w:t>
      </w:r>
      <w:r>
        <w:rPr>
          <w:rFonts w:ascii="Times New Roman" w:eastAsia="Times New Roman" w:hAnsi="Times New Roman" w:cs="Times New Roman"/>
          <w:sz w:val="24"/>
          <w:szCs w:val="24"/>
        </w:rPr>
        <w:t xml:space="preserve">en ambos oídos, </w:t>
      </w:r>
      <w:r w:rsidRPr="00066EC1">
        <w:rPr>
          <w:rFonts w:ascii="Times New Roman" w:eastAsia="Times New Roman" w:hAnsi="Times New Roman" w:cs="Times New Roman"/>
          <w:sz w:val="24"/>
          <w:szCs w:val="24"/>
        </w:rPr>
        <w:t xml:space="preserve">evidenció </w:t>
      </w:r>
      <w:proofErr w:type="spellStart"/>
      <w:r w:rsidRPr="00066EC1">
        <w:rPr>
          <w:rFonts w:ascii="Times New Roman" w:eastAsia="Times New Roman" w:hAnsi="Times New Roman" w:cs="Times New Roman"/>
          <w:sz w:val="24"/>
          <w:szCs w:val="24"/>
        </w:rPr>
        <w:t>timpanogramas</w:t>
      </w:r>
      <w:proofErr w:type="spellEnd"/>
      <w:r w:rsidRPr="00066EC1">
        <w:rPr>
          <w:rFonts w:ascii="Times New Roman" w:eastAsia="Times New Roman" w:hAnsi="Times New Roman" w:cs="Times New Roman"/>
          <w:sz w:val="24"/>
          <w:szCs w:val="24"/>
        </w:rPr>
        <w:t xml:space="preserve"> anormales de oído derecho en 26,23 % de personas, y en oído izquierdo para 31,15 %. Tuvieron ausencia total de reflejos </w:t>
      </w:r>
      <w:proofErr w:type="spellStart"/>
      <w:r w:rsidRPr="00066EC1">
        <w:rPr>
          <w:rFonts w:ascii="Times New Roman" w:eastAsia="Times New Roman" w:hAnsi="Times New Roman" w:cs="Times New Roman"/>
          <w:sz w:val="24"/>
          <w:szCs w:val="24"/>
        </w:rPr>
        <w:t>estapediales</w:t>
      </w:r>
      <w:proofErr w:type="spellEnd"/>
      <w:r w:rsidRPr="00066EC1">
        <w:rPr>
          <w:rFonts w:ascii="Times New Roman" w:eastAsia="Times New Roman" w:hAnsi="Times New Roman" w:cs="Times New Roman"/>
          <w:sz w:val="24"/>
          <w:szCs w:val="24"/>
        </w:rPr>
        <w:t xml:space="preserve"> en el oído derecho 16 personas (26,13 %) y en el oído izquierdo, 21 personas (34,43 %) mostraron lo mismo.</w:t>
      </w:r>
    </w:p>
    <w:p w14:paraId="26393027" w14:textId="77777777" w:rsidR="000225AE" w:rsidRPr="00066EC1" w:rsidRDefault="000225AE" w:rsidP="000225AE">
      <w:pPr>
        <w:shd w:val="clear" w:color="auto" w:fill="FFFFFF"/>
        <w:spacing w:line="360" w:lineRule="auto"/>
        <w:jc w:val="both"/>
        <w:outlineLvl w:val="0"/>
        <w:rPr>
          <w:rFonts w:ascii="Times New Roman" w:eastAsia="Times New Roman" w:hAnsi="Times New Roman" w:cs="Times New Roman"/>
          <w:sz w:val="24"/>
          <w:szCs w:val="24"/>
          <w:lang w:val="es-CO"/>
        </w:rPr>
      </w:pPr>
      <w:r w:rsidRPr="00066EC1">
        <w:rPr>
          <w:rFonts w:ascii="Times New Roman" w:eastAsia="Times New Roman" w:hAnsi="Times New Roman" w:cs="Times New Roman"/>
          <w:iCs/>
          <w:sz w:val="24"/>
          <w:szCs w:val="24"/>
        </w:rPr>
        <w:t>Diagnóstico: a</w:t>
      </w:r>
      <w:r w:rsidRPr="00066EC1">
        <w:rPr>
          <w:rFonts w:ascii="Times New Roman" w:eastAsia="Times New Roman" w:hAnsi="Times New Roman" w:cs="Times New Roman"/>
          <w:sz w:val="24"/>
          <w:szCs w:val="24"/>
        </w:rPr>
        <w:t xml:space="preserve">l integrar los diferentes resultados persona a persona. El principal diagnóstico encontrado fue H90.0, hipoacusia conductiva bilateral, en 16 personas (26,23 %); el estado de salud auditiva encontrado en los participantes, de acuerdo con los diagnósticos principales que se identificaron mediante la valoración audiológica, se presenta a continuación en relación con el modo de exposición que cada persona tuvo al estallido del AEI, bien fuera dentro o fuera de la iglesia en que ocurrió la masacre de </w:t>
      </w:r>
      <w:proofErr w:type="spellStart"/>
      <w:r w:rsidRPr="00066EC1">
        <w:rPr>
          <w:rFonts w:ascii="Times New Roman" w:eastAsia="Times New Roman" w:hAnsi="Times New Roman" w:cs="Times New Roman"/>
          <w:sz w:val="24"/>
          <w:szCs w:val="24"/>
        </w:rPr>
        <w:t>Bojayá</w:t>
      </w:r>
      <w:proofErr w:type="spellEnd"/>
      <w:r w:rsidRPr="00066EC1">
        <w:rPr>
          <w:rFonts w:ascii="Times New Roman" w:eastAsia="Times New Roman" w:hAnsi="Times New Roman" w:cs="Times New Roman"/>
          <w:sz w:val="24"/>
          <w:szCs w:val="24"/>
        </w:rPr>
        <w:t xml:space="preserve"> </w:t>
      </w:r>
      <w:r w:rsidRPr="00066EC1">
        <w:rPr>
          <w:rFonts w:ascii="Times New Roman" w:eastAsia="Times New Roman" w:hAnsi="Times New Roman" w:cs="Times New Roman"/>
          <w:sz w:val="24"/>
          <w:szCs w:val="24"/>
          <w:lang w:val="es-CO"/>
        </w:rPr>
        <w:t>(tabla 5).</w:t>
      </w:r>
    </w:p>
    <w:p w14:paraId="7AF91F15" w14:textId="77777777" w:rsidR="000225AE" w:rsidRPr="00066EC1" w:rsidRDefault="000225AE" w:rsidP="000225AE">
      <w:pPr>
        <w:shd w:val="clear" w:color="auto" w:fill="FFFFFF"/>
        <w:spacing w:line="360" w:lineRule="auto"/>
        <w:jc w:val="both"/>
        <w:rPr>
          <w:rFonts w:ascii="Times New Roman" w:eastAsia="Times New Roman" w:hAnsi="Times New Roman" w:cs="Times New Roman"/>
          <w:sz w:val="24"/>
          <w:szCs w:val="24"/>
          <w:lang w:val="es-CO"/>
        </w:rPr>
      </w:pPr>
    </w:p>
    <w:p w14:paraId="32A4C575" w14:textId="77777777" w:rsidR="000447FB" w:rsidRDefault="000447FB">
      <w:pPr>
        <w:spacing w:line="240" w:lineRule="auto"/>
        <w:rPr>
          <w:rFonts w:ascii="Times New Roman" w:eastAsia="Times New Roman" w:hAnsi="Times New Roman" w:cs="Times New Roman"/>
          <w:b/>
          <w:lang w:val="es-CO"/>
        </w:rPr>
      </w:pPr>
      <w:r>
        <w:rPr>
          <w:rFonts w:ascii="Times New Roman" w:eastAsia="Times New Roman" w:hAnsi="Times New Roman" w:cs="Times New Roman"/>
          <w:b/>
          <w:lang w:val="es-CO"/>
        </w:rPr>
        <w:br w:type="page"/>
      </w:r>
    </w:p>
    <w:p w14:paraId="422A5D71" w14:textId="5AD82F8B" w:rsidR="000225AE" w:rsidRPr="00066EC1" w:rsidRDefault="000225AE" w:rsidP="000225AE">
      <w:pPr>
        <w:shd w:val="clear" w:color="auto" w:fill="FFFFFF"/>
        <w:spacing w:line="360" w:lineRule="auto"/>
        <w:jc w:val="center"/>
        <w:rPr>
          <w:rFonts w:ascii="Times New Roman" w:eastAsia="Times New Roman" w:hAnsi="Times New Roman" w:cs="Times New Roman"/>
          <w:bCs/>
          <w:lang w:val="es-CO"/>
        </w:rPr>
      </w:pPr>
      <w:r w:rsidRPr="00066EC1">
        <w:rPr>
          <w:rFonts w:ascii="Times New Roman" w:eastAsia="Times New Roman" w:hAnsi="Times New Roman" w:cs="Times New Roman"/>
          <w:b/>
          <w:lang w:val="es-CO"/>
        </w:rPr>
        <w:lastRenderedPageBreak/>
        <w:t>Tabla 5 -</w:t>
      </w:r>
      <w:r w:rsidRPr="00066EC1">
        <w:rPr>
          <w:rFonts w:ascii="Times New Roman" w:eastAsia="Times New Roman" w:hAnsi="Times New Roman" w:cs="Times New Roman"/>
          <w:bCs/>
          <w:lang w:val="es-CO"/>
        </w:rPr>
        <w:t xml:space="preserve"> Diagnóstico audiológico según tipo de exposición al estallido de artefacto explosivo improvisado</w:t>
      </w:r>
    </w:p>
    <w:p w14:paraId="242B03D2" w14:textId="6DEA3B7C" w:rsidR="00156634" w:rsidRDefault="00156634" w:rsidP="00156634">
      <w:pPr>
        <w:shd w:val="clear" w:color="auto" w:fill="FFFFFF"/>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lang w:val="es-ES" w:eastAsia="es-ES"/>
        </w:rPr>
        <w:drawing>
          <wp:inline distT="0" distB="0" distL="0" distR="0" wp14:anchorId="4DF8E5C1" wp14:editId="0049C9A1">
            <wp:extent cx="5619750" cy="40195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4">
                      <a:extLst>
                        <a:ext uri="{28A0092B-C50C-407E-A947-70E740481C1C}">
                          <a14:useLocalDpi xmlns:a14="http://schemas.microsoft.com/office/drawing/2010/main" val="0"/>
                        </a:ext>
                      </a:extLst>
                    </a:blip>
                    <a:stretch>
                      <a:fillRect/>
                    </a:stretch>
                  </pic:blipFill>
                  <pic:spPr>
                    <a:xfrm>
                      <a:off x="0" y="0"/>
                      <a:ext cx="5619750" cy="4019550"/>
                    </a:xfrm>
                    <a:prstGeom prst="rect">
                      <a:avLst/>
                    </a:prstGeom>
                  </pic:spPr>
                </pic:pic>
              </a:graphicData>
            </a:graphic>
          </wp:inline>
        </w:drawing>
      </w:r>
    </w:p>
    <w:p w14:paraId="5C004ED2" w14:textId="082F931A" w:rsidR="000225AE" w:rsidRPr="00066EC1" w:rsidRDefault="000225AE" w:rsidP="00156634">
      <w:pPr>
        <w:shd w:val="clear" w:color="auto" w:fill="FFFFFF"/>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textWrapping" w:clear="all"/>
      </w:r>
    </w:p>
    <w:p w14:paraId="12DCC102" w14:textId="77777777" w:rsidR="000225AE" w:rsidRPr="00066EC1" w:rsidRDefault="000225AE" w:rsidP="000225AE">
      <w:pPr>
        <w:shd w:val="clear" w:color="auto" w:fill="FFFFFF"/>
        <w:spacing w:line="360" w:lineRule="auto"/>
        <w:jc w:val="center"/>
        <w:outlineLvl w:val="0"/>
        <w:rPr>
          <w:rFonts w:ascii="Times New Roman" w:eastAsia="Times New Roman" w:hAnsi="Times New Roman" w:cs="Times New Roman"/>
          <w:b/>
          <w:sz w:val="32"/>
          <w:szCs w:val="32"/>
        </w:rPr>
      </w:pPr>
      <w:r w:rsidRPr="00066EC1">
        <w:rPr>
          <w:rFonts w:ascii="Times New Roman" w:eastAsia="Times New Roman" w:hAnsi="Times New Roman" w:cs="Times New Roman"/>
          <w:b/>
          <w:sz w:val="32"/>
          <w:szCs w:val="32"/>
        </w:rPr>
        <w:t>DISCUSIÓN</w:t>
      </w:r>
    </w:p>
    <w:p w14:paraId="39E520BA" w14:textId="77777777" w:rsidR="000225AE" w:rsidRPr="00373C5B" w:rsidRDefault="000225AE" w:rsidP="000225AE">
      <w:pPr>
        <w:spacing w:line="360" w:lineRule="auto"/>
        <w:jc w:val="both"/>
        <w:rPr>
          <w:rFonts w:ascii="Times New Roman" w:eastAsia="Times New Roman" w:hAnsi="Times New Roman" w:cs="Times New Roman"/>
          <w:sz w:val="24"/>
          <w:szCs w:val="24"/>
        </w:rPr>
      </w:pPr>
      <w:r w:rsidRPr="00066EC1">
        <w:rPr>
          <w:rFonts w:ascii="Times New Roman" w:eastAsia="Times New Roman" w:hAnsi="Times New Roman" w:cs="Times New Roman"/>
          <w:sz w:val="24"/>
          <w:szCs w:val="24"/>
        </w:rPr>
        <w:t xml:space="preserve">Los principales problemas auditivos encontrados entre víctimas afrocolombianas sobrevivientes a la masacre de </w:t>
      </w:r>
      <w:proofErr w:type="spellStart"/>
      <w:r w:rsidRPr="00066EC1">
        <w:rPr>
          <w:rFonts w:ascii="Times New Roman" w:eastAsia="Times New Roman" w:hAnsi="Times New Roman" w:cs="Times New Roman"/>
          <w:sz w:val="24"/>
          <w:szCs w:val="24"/>
        </w:rPr>
        <w:t>Bojayá</w:t>
      </w:r>
      <w:proofErr w:type="spellEnd"/>
      <w:r w:rsidRPr="00066EC1">
        <w:rPr>
          <w:rFonts w:ascii="Times New Roman" w:eastAsia="Times New Roman" w:hAnsi="Times New Roman" w:cs="Times New Roman"/>
          <w:sz w:val="24"/>
          <w:szCs w:val="24"/>
        </w:rPr>
        <w:t xml:space="preserve"> 2002, fueron dificultad auditiva, </w:t>
      </w:r>
      <w:proofErr w:type="spellStart"/>
      <w:r w:rsidRPr="00066EC1">
        <w:rPr>
          <w:rFonts w:ascii="Times New Roman" w:eastAsia="Times New Roman" w:hAnsi="Times New Roman" w:cs="Times New Roman"/>
          <w:sz w:val="24"/>
          <w:szCs w:val="24"/>
        </w:rPr>
        <w:t>tinnitus</w:t>
      </w:r>
      <w:proofErr w:type="spellEnd"/>
      <w:r w:rsidRPr="00066EC1">
        <w:rPr>
          <w:rFonts w:ascii="Times New Roman" w:eastAsia="Times New Roman" w:hAnsi="Times New Roman" w:cs="Times New Roman"/>
          <w:sz w:val="24"/>
          <w:szCs w:val="24"/>
        </w:rPr>
        <w:t>, otalgia, vértigo, antecedente de</w:t>
      </w:r>
      <w:r w:rsidRPr="00373C5B">
        <w:rPr>
          <w:rFonts w:ascii="Times New Roman" w:eastAsia="Times New Roman" w:hAnsi="Times New Roman" w:cs="Times New Roman"/>
          <w:sz w:val="24"/>
          <w:szCs w:val="24"/>
        </w:rPr>
        <w:t xml:space="preserve"> trauma acústico y perforación timpánica. El tiempo transcurrido entre el evento traumático y la evaluación de daños constituye la principal limitación de este estudio, dado que la valoración audiológica fue llevada a cabo 16 años después del evento índice representado por la exposición a AEI, sin existencia de otras efectuadas a la misma población en su conjunto previamente. </w:t>
      </w:r>
    </w:p>
    <w:p w14:paraId="26253F7C" w14:textId="77777777" w:rsidR="000225AE" w:rsidRPr="00373C5B" w:rsidRDefault="000225AE" w:rsidP="000225AE">
      <w:pPr>
        <w:spacing w:line="360" w:lineRule="auto"/>
        <w:jc w:val="both"/>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 xml:space="preserve">Ello implica un sinnúmero de factores extras que pueden determinar un deterioro auditivo adicional al generado por el estallido durante la masacre, tales como el declinar auditivo por edad o </w:t>
      </w:r>
      <w:proofErr w:type="spellStart"/>
      <w:r w:rsidRPr="00373C5B">
        <w:rPr>
          <w:rFonts w:ascii="Times New Roman" w:eastAsia="Times New Roman" w:hAnsi="Times New Roman" w:cs="Times New Roman"/>
          <w:sz w:val="24"/>
          <w:szCs w:val="24"/>
        </w:rPr>
        <w:t>presbiacusia</w:t>
      </w:r>
      <w:proofErr w:type="spellEnd"/>
      <w:r w:rsidRPr="00373C5B">
        <w:rPr>
          <w:rFonts w:ascii="Times New Roman" w:eastAsia="Times New Roman" w:hAnsi="Times New Roman" w:cs="Times New Roman"/>
          <w:sz w:val="24"/>
          <w:szCs w:val="24"/>
        </w:rPr>
        <w:t xml:space="preserve">, la </w:t>
      </w:r>
      <w:r w:rsidRPr="00373C5B">
        <w:rPr>
          <w:rFonts w:ascii="Times New Roman" w:eastAsia="Times New Roman" w:hAnsi="Times New Roman" w:cs="Times New Roman"/>
          <w:sz w:val="24"/>
          <w:szCs w:val="24"/>
        </w:rPr>
        <w:lastRenderedPageBreak/>
        <w:t xml:space="preserve">exposición a </w:t>
      </w:r>
      <w:proofErr w:type="spellStart"/>
      <w:r w:rsidRPr="00373C5B">
        <w:rPr>
          <w:rFonts w:ascii="Times New Roman" w:eastAsia="Times New Roman" w:hAnsi="Times New Roman" w:cs="Times New Roman"/>
          <w:sz w:val="24"/>
          <w:szCs w:val="24"/>
        </w:rPr>
        <w:t>ototóxicos</w:t>
      </w:r>
      <w:proofErr w:type="spellEnd"/>
      <w:r w:rsidRPr="00373C5B">
        <w:rPr>
          <w:rFonts w:ascii="Times New Roman" w:eastAsia="Times New Roman" w:hAnsi="Times New Roman" w:cs="Times New Roman"/>
          <w:sz w:val="24"/>
          <w:szCs w:val="24"/>
        </w:rPr>
        <w:t xml:space="preserve"> y a ruidos que puedan reflejar una pérdida auditiva o cualquier otro antecedente que pueda afectar la salud auditiva. </w:t>
      </w:r>
    </w:p>
    <w:p w14:paraId="7E014F8F" w14:textId="77777777" w:rsidR="000225AE" w:rsidRPr="00373C5B" w:rsidRDefault="000225AE" w:rsidP="000225AE">
      <w:pPr>
        <w:spacing w:line="360" w:lineRule="auto"/>
        <w:jc w:val="both"/>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Llama la atención que un 81 % de quienes se encontraron con algún grado de hipoacusia, reportaban el antecedente de exposición al estallido dentro del espacio cerrado de la iglesia, teniendo en cuenta que este tipo de exposición en sitio cerrado es la que más afecta el aparato auditivo durante un estallido. De esta manera, se proveen bases para generar nuevos estudios con metodologías analíticas, que abarquen a la totalidad de los sobrevivientes de la masacre, con miras a explorar tal hipótesis de causalidad.</w:t>
      </w:r>
    </w:p>
    <w:p w14:paraId="13562726" w14:textId="77777777" w:rsidR="000225AE" w:rsidRDefault="000225AE" w:rsidP="000225AE">
      <w:pPr>
        <w:spacing w:line="360" w:lineRule="auto"/>
        <w:jc w:val="both"/>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También hubo limitaciones derivadas de la imposibilidad de realizar las audiometrías en cámaras sono</w:t>
      </w:r>
      <w:r>
        <w:rPr>
          <w:rFonts w:ascii="Times New Roman" w:eastAsia="Times New Roman" w:hAnsi="Times New Roman" w:cs="Times New Roman"/>
          <w:sz w:val="24"/>
          <w:szCs w:val="24"/>
        </w:rPr>
        <w:t xml:space="preserve">ras </w:t>
      </w:r>
      <w:r w:rsidRPr="00373C5B">
        <w:rPr>
          <w:rFonts w:ascii="Times New Roman" w:eastAsia="Times New Roman" w:hAnsi="Times New Roman" w:cs="Times New Roman"/>
          <w:sz w:val="24"/>
          <w:szCs w:val="24"/>
        </w:rPr>
        <w:t xml:space="preserve">amortiguadas, dado que no existían en la zona y era imposible transportarlas hasta el lugar de la evaluación, por las restricciones de peso y volumen que imponían las vías y medios de transporte disponibles para acceder hasta la población. </w:t>
      </w:r>
    </w:p>
    <w:p w14:paraId="6B289C91" w14:textId="77777777" w:rsidR="000225AE" w:rsidRPr="00373C5B" w:rsidRDefault="000225AE" w:rsidP="000225AE">
      <w:pPr>
        <w:spacing w:line="360" w:lineRule="auto"/>
        <w:jc w:val="both"/>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Las mediciones se efectuaron en sitios aislados y se acompañaron por el análisis integrado de otros datos clínicos recabados. Se espera que los hallazgos así obtenidos animen en lo sucesivo a las autoridades sanitarias a cargo de los programas de atención integral de víctimas civiles en Colombia, a proveer a estas y otras personas afectadas por eventos similares, un acceso oportuno a valoraciones auditivas completas efectuadas en condiciones óptimas.</w:t>
      </w:r>
    </w:p>
    <w:p w14:paraId="100B569F" w14:textId="77777777" w:rsidR="000225AE" w:rsidRPr="00373C5B" w:rsidRDefault="000225AE" w:rsidP="000225AE">
      <w:pPr>
        <w:spacing w:line="360" w:lineRule="auto"/>
        <w:jc w:val="both"/>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 xml:space="preserve">Este trabajo </w:t>
      </w:r>
      <w:r>
        <w:rPr>
          <w:rFonts w:ascii="Times New Roman" w:eastAsia="Times New Roman" w:hAnsi="Times New Roman" w:cs="Times New Roman"/>
          <w:sz w:val="24"/>
          <w:szCs w:val="24"/>
        </w:rPr>
        <w:t>es</w:t>
      </w:r>
      <w:r w:rsidRPr="00373C5B">
        <w:rPr>
          <w:rFonts w:ascii="Times New Roman" w:eastAsia="Times New Roman" w:hAnsi="Times New Roman" w:cs="Times New Roman"/>
          <w:sz w:val="24"/>
          <w:szCs w:val="24"/>
        </w:rPr>
        <w:t xml:space="preserve"> el primer acercamiento efectuado desde una perspectiva de valoración integral en salud auditiva en la población de sobrevivientes de la masacre de </w:t>
      </w:r>
      <w:proofErr w:type="spellStart"/>
      <w:r w:rsidRPr="00373C5B">
        <w:rPr>
          <w:rFonts w:ascii="Times New Roman" w:eastAsia="Times New Roman" w:hAnsi="Times New Roman" w:cs="Times New Roman"/>
          <w:sz w:val="24"/>
          <w:szCs w:val="24"/>
        </w:rPr>
        <w:t>Bojayá</w:t>
      </w:r>
      <w:proofErr w:type="spellEnd"/>
      <w:r w:rsidRPr="00373C5B">
        <w:rPr>
          <w:rFonts w:ascii="Times New Roman" w:eastAsia="Times New Roman" w:hAnsi="Times New Roman" w:cs="Times New Roman"/>
          <w:sz w:val="24"/>
          <w:szCs w:val="24"/>
        </w:rPr>
        <w:t xml:space="preserve"> del 2002, además es la primera caracterización de este tipo realizada a una comunidad de víctimas civiles del conflicto de que se tenga noticia en el país; ello es muestra clara del vacío académico y de atención en salud auditiva oportuna en Colombia, en contraste con las innumerables víctimas civiles de distintos tipos de artefactos explosivos improvisados, que ha dejado un conflicto armado que sacude a esta nación de manera ininterrumpida desde hace más de 60 años. Tal carácter pionero es la principal fortaleza del estudio.</w:t>
      </w:r>
    </w:p>
    <w:p w14:paraId="1E06D3A0" w14:textId="77777777" w:rsidR="000225AE" w:rsidRPr="00373C5B" w:rsidRDefault="000225AE" w:rsidP="000225A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373C5B">
        <w:rPr>
          <w:rFonts w:ascii="Times New Roman" w:eastAsia="Times New Roman" w:hAnsi="Times New Roman" w:cs="Times New Roman"/>
          <w:sz w:val="24"/>
          <w:szCs w:val="24"/>
        </w:rPr>
        <w:t>os resultados coinciden con tres revisiones de literatura</w:t>
      </w:r>
      <w:r w:rsidRPr="00373C5B">
        <w:rPr>
          <w:rFonts w:ascii="Times New Roman" w:hAnsi="Times New Roman" w:cs="Times New Roman"/>
          <w:sz w:val="24"/>
          <w:szCs w:val="24"/>
        </w:rPr>
        <w:t xml:space="preserve"> </w:t>
      </w:r>
      <w:r w:rsidRPr="00373C5B">
        <w:rPr>
          <w:rFonts w:ascii="Times New Roman" w:eastAsia="Times New Roman" w:hAnsi="Times New Roman" w:cs="Times New Roman"/>
          <w:sz w:val="24"/>
          <w:szCs w:val="24"/>
        </w:rPr>
        <w:t>previas identificadas en el ámbito internacional</w:t>
      </w:r>
      <w:proofErr w:type="gramStart"/>
      <w:r w:rsidRPr="00373C5B">
        <w:rPr>
          <w:rFonts w:ascii="Times New Roman" w:eastAsia="Times New Roman" w:hAnsi="Times New Roman" w:cs="Times New Roman"/>
          <w:sz w:val="24"/>
          <w:szCs w:val="24"/>
        </w:rPr>
        <w:t>.</w:t>
      </w:r>
      <w:r w:rsidRPr="00373C5B">
        <w:rPr>
          <w:rFonts w:ascii="Times New Roman" w:eastAsia="Times New Roman" w:hAnsi="Times New Roman" w:cs="Times New Roman"/>
          <w:sz w:val="24"/>
          <w:szCs w:val="24"/>
          <w:vertAlign w:val="superscript"/>
        </w:rPr>
        <w:t>(</w:t>
      </w:r>
      <w:proofErr w:type="gramEnd"/>
      <w:r w:rsidRPr="00373C5B">
        <w:rPr>
          <w:rFonts w:ascii="Times New Roman" w:eastAsia="Times New Roman" w:hAnsi="Times New Roman" w:cs="Times New Roman"/>
          <w:sz w:val="24"/>
          <w:szCs w:val="24"/>
          <w:vertAlign w:val="superscript"/>
        </w:rPr>
        <w:t>4,19,20)</w:t>
      </w:r>
      <w:r w:rsidRPr="00373C5B">
        <w:rPr>
          <w:rFonts w:ascii="Times New Roman" w:eastAsia="Times New Roman" w:hAnsi="Times New Roman" w:cs="Times New Roman"/>
          <w:sz w:val="24"/>
          <w:szCs w:val="24"/>
        </w:rPr>
        <w:t xml:space="preserve"> Se evidencia que el sistema auditivo es el más común</w:t>
      </w:r>
      <w:r>
        <w:rPr>
          <w:rFonts w:ascii="Times New Roman" w:eastAsia="Times New Roman" w:hAnsi="Times New Roman" w:cs="Times New Roman"/>
          <w:sz w:val="24"/>
          <w:szCs w:val="24"/>
        </w:rPr>
        <w:t xml:space="preserve">, </w:t>
      </w:r>
      <w:r w:rsidRPr="00373C5B">
        <w:rPr>
          <w:rFonts w:ascii="Times New Roman" w:eastAsia="Times New Roman" w:hAnsi="Times New Roman" w:cs="Times New Roman"/>
          <w:sz w:val="24"/>
          <w:szCs w:val="24"/>
        </w:rPr>
        <w:t xml:space="preserve">afectado mediante el mecanismo de sobrepresión por explosión. Existen pocas caracterizaciones de este tipo entre civiles afectados por AEI en cualquier localización del planeta, aunque sí existen entre militares de ejércitos regulares. </w:t>
      </w:r>
    </w:p>
    <w:p w14:paraId="06F16E01" w14:textId="77777777" w:rsidR="000225AE" w:rsidRDefault="000225AE" w:rsidP="000225AE">
      <w:pPr>
        <w:spacing w:line="360" w:lineRule="auto"/>
        <w:jc w:val="both"/>
        <w:rPr>
          <w:rFonts w:ascii="Times New Roman" w:eastAsia="Times New Roman" w:hAnsi="Times New Roman" w:cs="Times New Roman"/>
          <w:sz w:val="24"/>
          <w:szCs w:val="24"/>
        </w:rPr>
      </w:pPr>
      <w:r w:rsidRPr="00373C5B">
        <w:rPr>
          <w:rFonts w:ascii="Times New Roman" w:eastAsia="Times New Roman" w:hAnsi="Times New Roman" w:cs="Times New Roman"/>
          <w:i/>
          <w:sz w:val="24"/>
          <w:szCs w:val="24"/>
        </w:rPr>
        <w:lastRenderedPageBreak/>
        <w:t xml:space="preserve">Navarro </w:t>
      </w:r>
      <w:r w:rsidRPr="00373C5B">
        <w:rPr>
          <w:rFonts w:ascii="Times New Roman" w:eastAsia="Times New Roman" w:hAnsi="Times New Roman" w:cs="Times New Roman"/>
          <w:iCs/>
          <w:sz w:val="24"/>
          <w:szCs w:val="24"/>
        </w:rPr>
        <w:t xml:space="preserve">y </w:t>
      </w:r>
      <w:proofErr w:type="gramStart"/>
      <w:r w:rsidRPr="00373C5B">
        <w:rPr>
          <w:rFonts w:ascii="Times New Roman" w:eastAsia="Times New Roman" w:hAnsi="Times New Roman" w:cs="Times New Roman"/>
          <w:iCs/>
          <w:sz w:val="24"/>
          <w:szCs w:val="24"/>
        </w:rPr>
        <w:t>otros</w:t>
      </w:r>
      <w:r w:rsidRPr="00373C5B">
        <w:rPr>
          <w:rFonts w:ascii="Times New Roman" w:eastAsia="Times New Roman" w:hAnsi="Times New Roman" w:cs="Times New Roman"/>
          <w:sz w:val="24"/>
          <w:szCs w:val="24"/>
          <w:vertAlign w:val="superscript"/>
        </w:rPr>
        <w:t>(</w:t>
      </w:r>
      <w:proofErr w:type="gramEnd"/>
      <w:r w:rsidRPr="00373C5B">
        <w:rPr>
          <w:rFonts w:ascii="Times New Roman" w:eastAsia="Times New Roman" w:hAnsi="Times New Roman" w:cs="Times New Roman"/>
          <w:sz w:val="24"/>
          <w:szCs w:val="24"/>
          <w:vertAlign w:val="superscript"/>
        </w:rPr>
        <w:t>21)</w:t>
      </w:r>
      <w:r w:rsidRPr="00373C5B">
        <w:rPr>
          <w:rFonts w:ascii="Times New Roman" w:eastAsia="Times New Roman" w:hAnsi="Times New Roman" w:cs="Times New Roman"/>
          <w:sz w:val="24"/>
          <w:szCs w:val="24"/>
        </w:rPr>
        <w:t xml:space="preserve"> señalan que el personal militar regular expuesto a dispositivos explosivos, </w:t>
      </w:r>
      <w:r>
        <w:rPr>
          <w:rFonts w:ascii="Times New Roman" w:eastAsia="Times New Roman" w:hAnsi="Times New Roman" w:cs="Times New Roman"/>
          <w:sz w:val="24"/>
          <w:szCs w:val="24"/>
        </w:rPr>
        <w:t xml:space="preserve">por lo general </w:t>
      </w:r>
      <w:r w:rsidRPr="00373C5B">
        <w:rPr>
          <w:rFonts w:ascii="Times New Roman" w:eastAsia="Times New Roman" w:hAnsi="Times New Roman" w:cs="Times New Roman"/>
          <w:sz w:val="24"/>
          <w:szCs w:val="24"/>
        </w:rPr>
        <w:t xml:space="preserve">tiene redes de apoyo en salud adecuadas para atender las lesiones generadas, desde servicios médicos de atención inmediata hasta </w:t>
      </w:r>
      <w:r>
        <w:rPr>
          <w:rFonts w:ascii="Times New Roman" w:eastAsia="Times New Roman" w:hAnsi="Times New Roman" w:cs="Times New Roman"/>
          <w:sz w:val="24"/>
          <w:szCs w:val="24"/>
        </w:rPr>
        <w:t xml:space="preserve">la </w:t>
      </w:r>
      <w:r w:rsidRPr="00373C5B">
        <w:rPr>
          <w:rFonts w:ascii="Times New Roman" w:eastAsia="Times New Roman" w:hAnsi="Times New Roman" w:cs="Times New Roman"/>
          <w:sz w:val="24"/>
          <w:szCs w:val="24"/>
        </w:rPr>
        <w:t xml:space="preserve">rehabilitación. Este no es el caso del personal militar irregular, y mucho menos de los civiles afectados, especialmente en Colombia, donde la mayoría de las víctimas civiles de estos artefactos explosivos poseen una afiliación inestable o inexistente al sistema de salud, y son pobladores rurales, pobres, pertenecientes a grupos étnicos históricamente postergados y geográficamente aislados. </w:t>
      </w:r>
    </w:p>
    <w:p w14:paraId="7715DDC6" w14:textId="77777777" w:rsidR="000225AE" w:rsidRPr="00373C5B" w:rsidRDefault="000225AE" w:rsidP="000225AE">
      <w:pPr>
        <w:spacing w:line="360" w:lineRule="auto"/>
        <w:jc w:val="both"/>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 xml:space="preserve">En este estudio, se trató de personas </w:t>
      </w:r>
      <w:proofErr w:type="spellStart"/>
      <w:r w:rsidRPr="00373C5B">
        <w:rPr>
          <w:rFonts w:ascii="Times New Roman" w:eastAsia="Times New Roman" w:hAnsi="Times New Roman" w:cs="Times New Roman"/>
          <w:sz w:val="24"/>
          <w:szCs w:val="24"/>
        </w:rPr>
        <w:t>afrodescendientes</w:t>
      </w:r>
      <w:proofErr w:type="spellEnd"/>
      <w:r w:rsidRPr="00373C5B">
        <w:rPr>
          <w:rFonts w:ascii="Times New Roman" w:eastAsia="Times New Roman" w:hAnsi="Times New Roman" w:cs="Times New Roman"/>
          <w:sz w:val="24"/>
          <w:szCs w:val="24"/>
        </w:rPr>
        <w:t xml:space="preserve">, una de las poblaciones más marginalizadas del país. </w:t>
      </w:r>
    </w:p>
    <w:p w14:paraId="1CE9E4BA" w14:textId="77777777" w:rsidR="000225AE" w:rsidRPr="00373C5B" w:rsidRDefault="000225AE" w:rsidP="000225AE">
      <w:pPr>
        <w:spacing w:line="360" w:lineRule="auto"/>
        <w:jc w:val="both"/>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 xml:space="preserve">Las dificultades auditivas generadas por el conflicto armado en Chocó deben verse reflejadas, en alguna medida, en el 15 % de personas del municipio de </w:t>
      </w:r>
      <w:proofErr w:type="spellStart"/>
      <w:r w:rsidRPr="00373C5B">
        <w:rPr>
          <w:rFonts w:ascii="Times New Roman" w:eastAsia="Times New Roman" w:hAnsi="Times New Roman" w:cs="Times New Roman"/>
          <w:sz w:val="24"/>
          <w:szCs w:val="24"/>
        </w:rPr>
        <w:t>Bojayá</w:t>
      </w:r>
      <w:proofErr w:type="spellEnd"/>
      <w:r w:rsidRPr="00373C5B">
        <w:rPr>
          <w:rFonts w:ascii="Times New Roman" w:eastAsia="Times New Roman" w:hAnsi="Times New Roman" w:cs="Times New Roman"/>
          <w:sz w:val="24"/>
          <w:szCs w:val="24"/>
        </w:rPr>
        <w:t xml:space="preserve"> que reportaron tener alguna limitación permanente para oír, según el último censo poblacional colombiano;</w:t>
      </w:r>
      <w:r w:rsidRPr="00373C5B">
        <w:rPr>
          <w:rFonts w:ascii="Times New Roman" w:eastAsia="Times New Roman" w:hAnsi="Times New Roman" w:cs="Times New Roman"/>
          <w:sz w:val="24"/>
          <w:szCs w:val="24"/>
          <w:vertAlign w:val="superscript"/>
        </w:rPr>
        <w:t>(10)</w:t>
      </w:r>
      <w:r w:rsidRPr="00373C5B">
        <w:rPr>
          <w:rFonts w:ascii="Times New Roman" w:eastAsia="Times New Roman" w:hAnsi="Times New Roman" w:cs="Times New Roman"/>
          <w:sz w:val="24"/>
          <w:szCs w:val="24"/>
        </w:rPr>
        <w:t xml:space="preserve"> cifra en cualquier caso menor que el 81,97 % de alteraciones auditivas identificadas entre las personas evaluadas, sobrevivientes directas de un AEI. </w:t>
      </w:r>
    </w:p>
    <w:p w14:paraId="53F86758" w14:textId="1FCFB449" w:rsidR="000225AE" w:rsidRPr="00373C5B" w:rsidRDefault="000225AE" w:rsidP="000225AE">
      <w:pPr>
        <w:spacing w:line="360" w:lineRule="auto"/>
        <w:jc w:val="both"/>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Al compararse la prevalencia de este fenómeno en la citada localización colombiana, con la prevalencia a escala mundial de pérdida de audición</w:t>
      </w:r>
      <w:r w:rsidR="00DF4EEE">
        <w:rPr>
          <w:rFonts w:ascii="Times New Roman" w:eastAsia="Times New Roman" w:hAnsi="Times New Roman" w:cs="Times New Roman"/>
          <w:sz w:val="24"/>
          <w:szCs w:val="24"/>
        </w:rPr>
        <w:t>, en la cual</w:t>
      </w:r>
      <w:r w:rsidRPr="00373C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 discapacidad es </w:t>
      </w:r>
      <w:r w:rsidRPr="00373C5B">
        <w:rPr>
          <w:rFonts w:ascii="Times New Roman" w:eastAsia="Times New Roman" w:hAnsi="Times New Roman" w:cs="Times New Roman"/>
          <w:sz w:val="24"/>
          <w:szCs w:val="24"/>
        </w:rPr>
        <w:t>cercana al 5 %,</w:t>
      </w:r>
      <w:r w:rsidRPr="00373C5B">
        <w:rPr>
          <w:rFonts w:ascii="Times New Roman" w:eastAsia="Times New Roman" w:hAnsi="Times New Roman" w:cs="Times New Roman"/>
          <w:sz w:val="24"/>
          <w:szCs w:val="24"/>
          <w:vertAlign w:val="superscript"/>
        </w:rPr>
        <w:t>(22)</w:t>
      </w:r>
      <w:r w:rsidRPr="00373C5B">
        <w:rPr>
          <w:rFonts w:ascii="Times New Roman" w:eastAsia="Times New Roman" w:hAnsi="Times New Roman" w:cs="Times New Roman"/>
          <w:sz w:val="24"/>
          <w:szCs w:val="24"/>
        </w:rPr>
        <w:t xml:space="preserve"> la del mismo departamento del Chocó (9,2 %), y con el promedio nacional colombiano (11,3 %),</w:t>
      </w:r>
      <w:r w:rsidRPr="00373C5B">
        <w:rPr>
          <w:rFonts w:ascii="Times New Roman" w:eastAsia="Times New Roman" w:hAnsi="Times New Roman" w:cs="Times New Roman"/>
          <w:sz w:val="24"/>
          <w:szCs w:val="24"/>
          <w:vertAlign w:val="superscript"/>
        </w:rPr>
        <w:t>(10)</w:t>
      </w:r>
      <w:r w:rsidRPr="00373C5B">
        <w:rPr>
          <w:rFonts w:ascii="Times New Roman" w:eastAsia="Times New Roman" w:hAnsi="Times New Roman" w:cs="Times New Roman"/>
          <w:sz w:val="24"/>
          <w:szCs w:val="24"/>
        </w:rPr>
        <w:t xml:space="preserve"> se evidencia una discapacidad auditiva mayor en </w:t>
      </w:r>
      <w:proofErr w:type="spellStart"/>
      <w:r w:rsidRPr="00373C5B">
        <w:rPr>
          <w:rFonts w:ascii="Times New Roman" w:eastAsia="Times New Roman" w:hAnsi="Times New Roman" w:cs="Times New Roman"/>
          <w:sz w:val="24"/>
          <w:szCs w:val="24"/>
        </w:rPr>
        <w:t>Bojayá</w:t>
      </w:r>
      <w:proofErr w:type="spellEnd"/>
      <w:r w:rsidRPr="00373C5B">
        <w:rPr>
          <w:rFonts w:ascii="Times New Roman" w:eastAsia="Times New Roman" w:hAnsi="Times New Roman" w:cs="Times New Roman"/>
          <w:sz w:val="24"/>
          <w:szCs w:val="24"/>
        </w:rPr>
        <w:t xml:space="preserve">, lo cual constituye un problema de salud pública que no ha sido estudiado a fondo en esta, ni en otras poblaciones vulnerables colombianas que comparten sus características. </w:t>
      </w:r>
    </w:p>
    <w:p w14:paraId="7BA18883" w14:textId="77777777" w:rsidR="000225AE" w:rsidRPr="00373C5B" w:rsidRDefault="000225AE" w:rsidP="000225AE">
      <w:pPr>
        <w:spacing w:line="360" w:lineRule="auto"/>
        <w:jc w:val="both"/>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 xml:space="preserve">Es necesario realizar estudios con la participación de sobrevivientes civiles del conflicto armado que tengan en cuenta la salud auditiva, en especial ante exposición a AEI, como contribución a la restauración de derechos vulnerados, y como manera de facilitar la identificación de los servicios que requieren para establecer el acceso apropiado a la atención en salud que les garantice la reparación integral que merecen. </w:t>
      </w:r>
    </w:p>
    <w:p w14:paraId="7EFEF8DB" w14:textId="710BB0A3" w:rsidR="000225AE" w:rsidRPr="00373C5B" w:rsidRDefault="000225AE" w:rsidP="000225AE">
      <w:pPr>
        <w:spacing w:line="360" w:lineRule="auto"/>
        <w:jc w:val="both"/>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 xml:space="preserve">El perfil de salud auditiva entre los sobrevivientes de la masacre de </w:t>
      </w:r>
      <w:proofErr w:type="spellStart"/>
      <w:r w:rsidRPr="00373C5B">
        <w:rPr>
          <w:rFonts w:ascii="Times New Roman" w:eastAsia="Times New Roman" w:hAnsi="Times New Roman" w:cs="Times New Roman"/>
          <w:sz w:val="24"/>
          <w:szCs w:val="24"/>
        </w:rPr>
        <w:t>Bojayá</w:t>
      </w:r>
      <w:proofErr w:type="spellEnd"/>
      <w:r w:rsidRPr="00373C5B">
        <w:rPr>
          <w:rFonts w:ascii="Times New Roman" w:eastAsia="Times New Roman" w:hAnsi="Times New Roman" w:cs="Times New Roman"/>
          <w:sz w:val="24"/>
          <w:szCs w:val="24"/>
        </w:rPr>
        <w:t xml:space="preserve"> Chocó se caracterizó por frecuentes dificultades auditivas, entre las que se destacaron múltiples síntomas como </w:t>
      </w:r>
      <w:proofErr w:type="spellStart"/>
      <w:r w:rsidRPr="00373C5B">
        <w:rPr>
          <w:rFonts w:ascii="Times New Roman" w:eastAsia="Times New Roman" w:hAnsi="Times New Roman" w:cs="Times New Roman"/>
          <w:sz w:val="24"/>
          <w:szCs w:val="24"/>
        </w:rPr>
        <w:t>tin</w:t>
      </w:r>
      <w:r w:rsidR="0038410D">
        <w:rPr>
          <w:rFonts w:ascii="Times New Roman" w:eastAsia="Times New Roman" w:hAnsi="Times New Roman" w:cs="Times New Roman"/>
          <w:sz w:val="24"/>
          <w:szCs w:val="24"/>
        </w:rPr>
        <w:t>n</w:t>
      </w:r>
      <w:r w:rsidRPr="00373C5B">
        <w:rPr>
          <w:rFonts w:ascii="Times New Roman" w:eastAsia="Times New Roman" w:hAnsi="Times New Roman" w:cs="Times New Roman"/>
          <w:sz w:val="24"/>
          <w:szCs w:val="24"/>
        </w:rPr>
        <w:t>itus</w:t>
      </w:r>
      <w:proofErr w:type="spellEnd"/>
      <w:r w:rsidRPr="00373C5B">
        <w:rPr>
          <w:rFonts w:ascii="Times New Roman" w:eastAsia="Times New Roman" w:hAnsi="Times New Roman" w:cs="Times New Roman"/>
          <w:sz w:val="24"/>
          <w:szCs w:val="24"/>
        </w:rPr>
        <w:t xml:space="preserve">, otalgia y vértigo, acompañados por perforaciones timpánicas e hipoacusia conductiva bilateral. Son necesarios futuros proyectos con diseño analítico para probar hipótesis causales entre las alteraciones auditivas </w:t>
      </w:r>
      <w:r w:rsidRPr="00373C5B">
        <w:rPr>
          <w:rFonts w:ascii="Times New Roman" w:eastAsia="Times New Roman" w:hAnsi="Times New Roman" w:cs="Times New Roman"/>
          <w:sz w:val="24"/>
          <w:szCs w:val="24"/>
        </w:rPr>
        <w:lastRenderedPageBreak/>
        <w:t>encontradas en civiles sobrevivientes y su exposición a un AEI durante la masacre. Resulta pertinente realizar exploraciones audiológicas clínicas rutinarias a víctimas del conflicto armado cuando exista exposición a AEI. La reparación integral en salud a cargo del Estado colombiano hacia las víctimas civiles del conflicto debe contemplar consideraciones en salud auditiva hasta el momento dejadas de lado.</w:t>
      </w:r>
    </w:p>
    <w:p w14:paraId="169DDFB9" w14:textId="77777777" w:rsidR="000225AE" w:rsidRPr="00373C5B" w:rsidRDefault="000225AE" w:rsidP="000225AE">
      <w:pPr>
        <w:spacing w:line="360" w:lineRule="auto"/>
        <w:rPr>
          <w:rFonts w:ascii="Times New Roman" w:eastAsia="Times New Roman" w:hAnsi="Times New Roman" w:cs="Times New Roman"/>
          <w:sz w:val="24"/>
          <w:szCs w:val="24"/>
        </w:rPr>
      </w:pPr>
    </w:p>
    <w:p w14:paraId="419C80EB" w14:textId="77777777" w:rsidR="000225AE" w:rsidRPr="00373C5B" w:rsidRDefault="000225AE" w:rsidP="000225AE">
      <w:pPr>
        <w:spacing w:line="360" w:lineRule="auto"/>
        <w:outlineLvl w:val="0"/>
        <w:rPr>
          <w:rFonts w:ascii="Times New Roman" w:eastAsia="Times New Roman" w:hAnsi="Times New Roman" w:cs="Times New Roman"/>
          <w:b/>
          <w:sz w:val="24"/>
          <w:szCs w:val="24"/>
        </w:rPr>
      </w:pPr>
    </w:p>
    <w:p w14:paraId="2C0A8081" w14:textId="77777777" w:rsidR="000225AE" w:rsidRPr="00373C5B" w:rsidRDefault="000225AE" w:rsidP="000225AE">
      <w:pPr>
        <w:spacing w:line="360" w:lineRule="auto"/>
        <w:jc w:val="center"/>
        <w:outlineLvl w:val="0"/>
        <w:rPr>
          <w:rFonts w:ascii="Times New Roman" w:eastAsia="Times New Roman" w:hAnsi="Times New Roman" w:cs="Times New Roman"/>
          <w:b/>
          <w:sz w:val="24"/>
          <w:szCs w:val="24"/>
        </w:rPr>
      </w:pPr>
      <w:r w:rsidRPr="00373C5B">
        <w:rPr>
          <w:rFonts w:ascii="Times New Roman" w:eastAsia="Times New Roman" w:hAnsi="Times New Roman" w:cs="Times New Roman"/>
          <w:b/>
          <w:sz w:val="24"/>
          <w:szCs w:val="24"/>
        </w:rPr>
        <w:t>Agradecimientos</w:t>
      </w:r>
    </w:p>
    <w:p w14:paraId="29F09321"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 xml:space="preserve">Al Comité por los Derechos de las Víctimas de la Masacre de </w:t>
      </w:r>
      <w:proofErr w:type="spellStart"/>
      <w:r w:rsidRPr="00373C5B">
        <w:rPr>
          <w:rFonts w:ascii="Times New Roman" w:eastAsia="Times New Roman" w:hAnsi="Times New Roman" w:cs="Times New Roman"/>
          <w:sz w:val="24"/>
          <w:szCs w:val="24"/>
        </w:rPr>
        <w:t>Bojayá</w:t>
      </w:r>
      <w:proofErr w:type="spellEnd"/>
      <w:r w:rsidRPr="00373C5B">
        <w:rPr>
          <w:rFonts w:ascii="Times New Roman" w:eastAsia="Times New Roman" w:hAnsi="Times New Roman" w:cs="Times New Roman"/>
          <w:sz w:val="24"/>
          <w:szCs w:val="24"/>
        </w:rPr>
        <w:t xml:space="preserve">. </w:t>
      </w:r>
    </w:p>
    <w:p w14:paraId="0D4930A8" w14:textId="77777777" w:rsidR="000225AE" w:rsidRPr="00373C5B" w:rsidRDefault="000225AE" w:rsidP="000225AE">
      <w:pPr>
        <w:spacing w:line="360" w:lineRule="auto"/>
        <w:rPr>
          <w:rFonts w:ascii="Times New Roman" w:eastAsia="Times New Roman" w:hAnsi="Times New Roman" w:cs="Times New Roman"/>
          <w:sz w:val="24"/>
          <w:szCs w:val="24"/>
        </w:rPr>
      </w:pPr>
    </w:p>
    <w:p w14:paraId="4BDC6470" w14:textId="77777777" w:rsidR="000225AE" w:rsidRPr="00373C5B" w:rsidRDefault="000225AE" w:rsidP="000225AE">
      <w:pPr>
        <w:spacing w:line="360" w:lineRule="auto"/>
        <w:outlineLvl w:val="0"/>
        <w:rPr>
          <w:rFonts w:ascii="Times New Roman" w:eastAsia="Times New Roman" w:hAnsi="Times New Roman" w:cs="Times New Roman"/>
          <w:b/>
          <w:sz w:val="24"/>
          <w:szCs w:val="24"/>
        </w:rPr>
      </w:pPr>
    </w:p>
    <w:p w14:paraId="6105FA7F" w14:textId="77777777" w:rsidR="000225AE" w:rsidRPr="006A6D04" w:rsidRDefault="000225AE" w:rsidP="000225AE">
      <w:pPr>
        <w:spacing w:line="360" w:lineRule="auto"/>
        <w:jc w:val="center"/>
        <w:outlineLvl w:val="0"/>
        <w:rPr>
          <w:rFonts w:ascii="Times New Roman" w:eastAsia="Times New Roman" w:hAnsi="Times New Roman" w:cs="Times New Roman"/>
          <w:b/>
          <w:sz w:val="32"/>
          <w:szCs w:val="32"/>
        </w:rPr>
      </w:pPr>
      <w:r w:rsidRPr="006A6D04">
        <w:rPr>
          <w:rFonts w:ascii="Times New Roman" w:eastAsia="Times New Roman" w:hAnsi="Times New Roman" w:cs="Times New Roman"/>
          <w:b/>
          <w:sz w:val="32"/>
          <w:szCs w:val="32"/>
        </w:rPr>
        <w:t>REFERENCIAS BIBLIOGRÁFICAS</w:t>
      </w:r>
    </w:p>
    <w:p w14:paraId="3D67C3DC"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 xml:space="preserve">1. Centro Nacional de Memoria Histórica. </w:t>
      </w:r>
      <w:proofErr w:type="spellStart"/>
      <w:r w:rsidRPr="00373C5B">
        <w:rPr>
          <w:rFonts w:ascii="Times New Roman" w:eastAsia="Times New Roman" w:hAnsi="Times New Roman" w:cs="Times New Roman"/>
          <w:sz w:val="24"/>
          <w:szCs w:val="24"/>
        </w:rPr>
        <w:t>Bojaya</w:t>
      </w:r>
      <w:proofErr w:type="spellEnd"/>
      <w:r w:rsidRPr="00373C5B">
        <w:rPr>
          <w:rFonts w:ascii="Times New Roman" w:eastAsia="Times New Roman" w:hAnsi="Times New Roman" w:cs="Times New Roman"/>
          <w:sz w:val="24"/>
          <w:szCs w:val="24"/>
        </w:rPr>
        <w:t>́: La guerra sin límites. Centro de Memoria Histórica. 1a ed. Colombia: Aguilar, Altea, Taurus, Alfaguara, S.A.; 2010.</w:t>
      </w:r>
    </w:p>
    <w:p w14:paraId="50D1B413"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 xml:space="preserve">2. Londoño NH, Muñiz O, Correa JE, Patiño C, Jaramillo G, </w:t>
      </w:r>
      <w:proofErr w:type="spellStart"/>
      <w:r w:rsidRPr="00373C5B">
        <w:rPr>
          <w:rFonts w:ascii="Times New Roman" w:eastAsia="Times New Roman" w:hAnsi="Times New Roman" w:cs="Times New Roman"/>
          <w:sz w:val="24"/>
          <w:szCs w:val="24"/>
        </w:rPr>
        <w:t>Raigoza</w:t>
      </w:r>
      <w:proofErr w:type="spellEnd"/>
      <w:r w:rsidRPr="00373C5B">
        <w:rPr>
          <w:rFonts w:ascii="Times New Roman" w:eastAsia="Times New Roman" w:hAnsi="Times New Roman" w:cs="Times New Roman"/>
          <w:sz w:val="24"/>
          <w:szCs w:val="24"/>
        </w:rPr>
        <w:t xml:space="preserve"> J, et al. Salud mental en víctimas de la violencia armada en </w:t>
      </w:r>
      <w:proofErr w:type="spellStart"/>
      <w:r w:rsidRPr="00373C5B">
        <w:rPr>
          <w:rFonts w:ascii="Times New Roman" w:eastAsia="Times New Roman" w:hAnsi="Times New Roman" w:cs="Times New Roman"/>
          <w:sz w:val="24"/>
          <w:szCs w:val="24"/>
        </w:rPr>
        <w:t>Bojayá</w:t>
      </w:r>
      <w:proofErr w:type="spellEnd"/>
      <w:r w:rsidRPr="00373C5B">
        <w:rPr>
          <w:rFonts w:ascii="Times New Roman" w:eastAsia="Times New Roman" w:hAnsi="Times New Roman" w:cs="Times New Roman"/>
          <w:sz w:val="24"/>
          <w:szCs w:val="24"/>
        </w:rPr>
        <w:t xml:space="preserve"> (Chocó, Colombia). Revista Colombiana de Psiquiatría. 2005 [acceso: 21/04/2020]; </w:t>
      </w:r>
      <w:proofErr w:type="gramStart"/>
      <w:r w:rsidRPr="00373C5B">
        <w:rPr>
          <w:rFonts w:ascii="Times New Roman" w:eastAsia="Times New Roman" w:hAnsi="Times New Roman" w:cs="Times New Roman"/>
          <w:sz w:val="24"/>
          <w:szCs w:val="24"/>
        </w:rPr>
        <w:t>XXXIV(</w:t>
      </w:r>
      <w:proofErr w:type="gramEnd"/>
      <w:r w:rsidRPr="00373C5B">
        <w:rPr>
          <w:rFonts w:ascii="Times New Roman" w:eastAsia="Times New Roman" w:hAnsi="Times New Roman" w:cs="Times New Roman"/>
          <w:sz w:val="24"/>
          <w:szCs w:val="24"/>
        </w:rPr>
        <w:t xml:space="preserve">4):493-505. Disponible en:   </w:t>
      </w:r>
      <w:hyperlink r:id="rId15" w:history="1">
        <w:r w:rsidRPr="00373C5B">
          <w:rPr>
            <w:rStyle w:val="Hipervnculo"/>
            <w:rFonts w:ascii="Times New Roman" w:eastAsia="Times New Roman" w:hAnsi="Times New Roman" w:cs="Times New Roman"/>
            <w:sz w:val="24"/>
            <w:szCs w:val="24"/>
          </w:rPr>
          <w:t>http://www.scielo.org.co/scielo.php?pid=S0034-74502005000400003&amp;script=sci_abstract&amp;tlng=es</w:t>
        </w:r>
      </w:hyperlink>
      <w:r w:rsidRPr="00373C5B">
        <w:rPr>
          <w:rFonts w:ascii="Times New Roman" w:eastAsia="Times New Roman" w:hAnsi="Times New Roman" w:cs="Times New Roman"/>
          <w:sz w:val="24"/>
          <w:szCs w:val="24"/>
        </w:rPr>
        <w:t xml:space="preserve">  </w:t>
      </w:r>
    </w:p>
    <w:p w14:paraId="17F61EFC"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 xml:space="preserve">3. Organización de las Naciones Unidas – ONU. Informe de la Oficina en Colombia del Alto Comisionado de las Naciones Unidas para los Derechos Humanos sobre su Misión de Observación en el Medio Atrato. Colombia: Oficina en Colombia del Alto Comisionado de las Naciones Unidas para los Derechos Humanos; 2002. [acceso: 21/04/2020]. Disponible en: </w:t>
      </w:r>
      <w:hyperlink r:id="rId16" w:history="1">
        <w:r w:rsidRPr="00373C5B">
          <w:rPr>
            <w:rStyle w:val="Hipervnculo"/>
            <w:rFonts w:ascii="Times New Roman" w:eastAsia="Times New Roman" w:hAnsi="Times New Roman" w:cs="Times New Roman"/>
            <w:sz w:val="24"/>
            <w:szCs w:val="24"/>
          </w:rPr>
          <w:t>http://www.hchr.org.co/documentoseinformes/informes/tematicos/bojaya.pdf</w:t>
        </w:r>
      </w:hyperlink>
      <w:r w:rsidRPr="00373C5B">
        <w:rPr>
          <w:rFonts w:ascii="Times New Roman" w:eastAsia="Times New Roman" w:hAnsi="Times New Roman" w:cs="Times New Roman"/>
          <w:sz w:val="24"/>
          <w:szCs w:val="24"/>
        </w:rPr>
        <w:t xml:space="preserve"> </w:t>
      </w:r>
    </w:p>
    <w:p w14:paraId="580F7A78"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 xml:space="preserve">4. Hernández H. Medio militar y trastornos auditivos inducidos por ruido. </w:t>
      </w:r>
      <w:proofErr w:type="spellStart"/>
      <w:r w:rsidRPr="00373C5B">
        <w:rPr>
          <w:rFonts w:ascii="Times New Roman" w:eastAsia="Times New Roman" w:hAnsi="Times New Roman" w:cs="Times New Roman"/>
          <w:sz w:val="24"/>
          <w:szCs w:val="24"/>
        </w:rPr>
        <w:t>Rev</w:t>
      </w:r>
      <w:proofErr w:type="spellEnd"/>
      <w:r w:rsidRPr="00373C5B">
        <w:rPr>
          <w:rFonts w:ascii="Times New Roman" w:eastAsia="Times New Roman" w:hAnsi="Times New Roman" w:cs="Times New Roman"/>
          <w:sz w:val="24"/>
          <w:szCs w:val="24"/>
        </w:rPr>
        <w:t xml:space="preserve"> </w:t>
      </w:r>
      <w:proofErr w:type="spellStart"/>
      <w:r w:rsidRPr="00373C5B">
        <w:rPr>
          <w:rFonts w:ascii="Times New Roman" w:eastAsia="Times New Roman" w:hAnsi="Times New Roman" w:cs="Times New Roman"/>
          <w:sz w:val="24"/>
          <w:szCs w:val="24"/>
        </w:rPr>
        <w:t>Cub</w:t>
      </w:r>
      <w:proofErr w:type="spellEnd"/>
      <w:r w:rsidRPr="00373C5B">
        <w:rPr>
          <w:rFonts w:ascii="Times New Roman" w:eastAsia="Times New Roman" w:hAnsi="Times New Roman" w:cs="Times New Roman"/>
          <w:sz w:val="24"/>
          <w:szCs w:val="24"/>
        </w:rPr>
        <w:t xml:space="preserve"> </w:t>
      </w:r>
      <w:proofErr w:type="spellStart"/>
      <w:r w:rsidRPr="00373C5B">
        <w:rPr>
          <w:rFonts w:ascii="Times New Roman" w:eastAsia="Times New Roman" w:hAnsi="Times New Roman" w:cs="Times New Roman"/>
          <w:sz w:val="24"/>
          <w:szCs w:val="24"/>
        </w:rPr>
        <w:t>Med</w:t>
      </w:r>
      <w:proofErr w:type="spellEnd"/>
      <w:r w:rsidRPr="00373C5B">
        <w:rPr>
          <w:rFonts w:ascii="Times New Roman" w:eastAsia="Times New Roman" w:hAnsi="Times New Roman" w:cs="Times New Roman"/>
          <w:sz w:val="24"/>
          <w:szCs w:val="24"/>
        </w:rPr>
        <w:t xml:space="preserve"> Mil.</w:t>
      </w:r>
      <w:r>
        <w:rPr>
          <w:rFonts w:ascii="Times New Roman" w:eastAsia="Times New Roman" w:hAnsi="Times New Roman" w:cs="Times New Roman"/>
          <w:sz w:val="24"/>
          <w:szCs w:val="24"/>
        </w:rPr>
        <w:t xml:space="preserve"> 2020</w:t>
      </w:r>
      <w:r w:rsidRPr="00373C5B">
        <w:rPr>
          <w:rFonts w:ascii="Times New Roman" w:eastAsia="Times New Roman" w:hAnsi="Times New Roman" w:cs="Times New Roman"/>
          <w:sz w:val="24"/>
          <w:szCs w:val="24"/>
        </w:rPr>
        <w:t xml:space="preserve"> [acceso: 21/04/2020];42(3):396-402. Disponible en: </w:t>
      </w:r>
      <w:hyperlink r:id="rId17" w:history="1">
        <w:r w:rsidRPr="00373C5B">
          <w:rPr>
            <w:rStyle w:val="Hipervnculo"/>
            <w:rFonts w:ascii="Times New Roman" w:eastAsia="Times New Roman" w:hAnsi="Times New Roman" w:cs="Times New Roman"/>
            <w:sz w:val="24"/>
            <w:szCs w:val="24"/>
          </w:rPr>
          <w:t>http://scielo.sld.cu/scielo.php?script=sci_arttext&amp;pid=S0138-65572013000300006&amp;lng=es</w:t>
        </w:r>
      </w:hyperlink>
      <w:r w:rsidRPr="00373C5B">
        <w:rPr>
          <w:rFonts w:ascii="Times New Roman" w:eastAsia="Times New Roman" w:hAnsi="Times New Roman" w:cs="Times New Roman"/>
          <w:sz w:val="24"/>
          <w:szCs w:val="24"/>
        </w:rPr>
        <w:t xml:space="preserve"> </w:t>
      </w:r>
    </w:p>
    <w:p w14:paraId="64DA2E06" w14:textId="77777777" w:rsidR="000225AE" w:rsidRPr="00373C5B" w:rsidRDefault="000225AE" w:rsidP="000225AE">
      <w:pPr>
        <w:spacing w:line="360" w:lineRule="auto"/>
        <w:outlineLvl w:val="0"/>
        <w:rPr>
          <w:rFonts w:ascii="Times New Roman" w:eastAsia="Times New Roman" w:hAnsi="Times New Roman" w:cs="Times New Roman"/>
          <w:sz w:val="24"/>
          <w:szCs w:val="24"/>
          <w:lang w:val="en-US"/>
        </w:rPr>
      </w:pPr>
      <w:r w:rsidRPr="00373C5B">
        <w:rPr>
          <w:rFonts w:ascii="Times New Roman" w:eastAsia="Times New Roman" w:hAnsi="Times New Roman" w:cs="Times New Roman"/>
          <w:sz w:val="24"/>
          <w:szCs w:val="24"/>
        </w:rPr>
        <w:t xml:space="preserve">5. Relanzón JM. Validez de los test predictivos de la fatiga auditiva en la prevención del trauma acústico [Tesis doctoral]. Madrid: Facultad de Medicina de la Universidad Complutense de Madrid; 2002. </w:t>
      </w:r>
      <w:r w:rsidRPr="00373C5B">
        <w:rPr>
          <w:rFonts w:ascii="Times New Roman" w:eastAsia="Times New Roman" w:hAnsi="Times New Roman" w:cs="Times New Roman"/>
          <w:sz w:val="24"/>
          <w:szCs w:val="24"/>
          <w:lang w:val="en-US"/>
        </w:rPr>
        <w:t>[</w:t>
      </w:r>
      <w:proofErr w:type="spellStart"/>
      <w:r w:rsidRPr="00373C5B">
        <w:rPr>
          <w:rFonts w:ascii="Times New Roman" w:eastAsia="Times New Roman" w:hAnsi="Times New Roman" w:cs="Times New Roman"/>
          <w:sz w:val="24"/>
          <w:szCs w:val="24"/>
          <w:lang w:val="en-US"/>
        </w:rPr>
        <w:t>acceso</w:t>
      </w:r>
      <w:proofErr w:type="spellEnd"/>
      <w:r w:rsidRPr="00373C5B">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373C5B">
        <w:rPr>
          <w:rFonts w:ascii="Times New Roman" w:eastAsia="Times New Roman" w:hAnsi="Times New Roman" w:cs="Times New Roman"/>
          <w:sz w:val="24"/>
          <w:szCs w:val="24"/>
          <w:lang w:val="en-US"/>
        </w:rPr>
        <w:t xml:space="preserve">21/04/2020]. </w:t>
      </w:r>
      <w:proofErr w:type="spellStart"/>
      <w:r w:rsidRPr="00373C5B">
        <w:rPr>
          <w:rFonts w:ascii="Times New Roman" w:eastAsia="Times New Roman" w:hAnsi="Times New Roman" w:cs="Times New Roman"/>
          <w:sz w:val="24"/>
          <w:szCs w:val="24"/>
          <w:lang w:val="en-US"/>
        </w:rPr>
        <w:t>Disponible</w:t>
      </w:r>
      <w:proofErr w:type="spellEnd"/>
      <w:r w:rsidRPr="00373C5B">
        <w:rPr>
          <w:rFonts w:ascii="Times New Roman" w:eastAsia="Times New Roman" w:hAnsi="Times New Roman" w:cs="Times New Roman"/>
          <w:sz w:val="24"/>
          <w:szCs w:val="24"/>
          <w:lang w:val="en-US"/>
        </w:rPr>
        <w:t xml:space="preserve"> en: </w:t>
      </w:r>
      <w:hyperlink r:id="rId18" w:history="1">
        <w:r w:rsidRPr="00643445">
          <w:rPr>
            <w:rStyle w:val="Hipervnculo"/>
            <w:rFonts w:ascii="Times New Roman" w:hAnsi="Times New Roman" w:cs="Times New Roman"/>
            <w:sz w:val="24"/>
            <w:szCs w:val="24"/>
            <w:lang w:val="en-US"/>
          </w:rPr>
          <w:t>https://eprints.ucm.es/2612/1/T17857.pdf</w:t>
        </w:r>
      </w:hyperlink>
      <w:r w:rsidRPr="00373C5B">
        <w:rPr>
          <w:rFonts w:ascii="Times New Roman" w:eastAsia="Times New Roman" w:hAnsi="Times New Roman" w:cs="Times New Roman"/>
          <w:sz w:val="24"/>
          <w:szCs w:val="24"/>
          <w:lang w:val="en-US"/>
        </w:rPr>
        <w:t xml:space="preserve">     </w:t>
      </w:r>
    </w:p>
    <w:p w14:paraId="2124939E"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lang w:val="en-US"/>
        </w:rPr>
        <w:lastRenderedPageBreak/>
        <w:t xml:space="preserve">6. </w:t>
      </w:r>
      <w:proofErr w:type="spellStart"/>
      <w:r w:rsidRPr="00373C5B">
        <w:rPr>
          <w:rFonts w:ascii="Times New Roman" w:eastAsia="Times New Roman" w:hAnsi="Times New Roman" w:cs="Times New Roman"/>
          <w:sz w:val="24"/>
          <w:szCs w:val="24"/>
          <w:lang w:val="en-US"/>
        </w:rPr>
        <w:t>Groenewold</w:t>
      </w:r>
      <w:proofErr w:type="spellEnd"/>
      <w:r w:rsidRPr="00373C5B">
        <w:rPr>
          <w:rFonts w:ascii="Times New Roman" w:eastAsia="Times New Roman" w:hAnsi="Times New Roman" w:cs="Times New Roman"/>
          <w:sz w:val="24"/>
          <w:szCs w:val="24"/>
          <w:lang w:val="en-US"/>
        </w:rPr>
        <w:t xml:space="preserve"> MR, </w:t>
      </w:r>
      <w:proofErr w:type="spellStart"/>
      <w:r w:rsidRPr="00373C5B">
        <w:rPr>
          <w:rFonts w:ascii="Times New Roman" w:eastAsia="Times New Roman" w:hAnsi="Times New Roman" w:cs="Times New Roman"/>
          <w:sz w:val="24"/>
          <w:szCs w:val="24"/>
          <w:lang w:val="en-US"/>
        </w:rPr>
        <w:t>Tak</w:t>
      </w:r>
      <w:proofErr w:type="spellEnd"/>
      <w:r w:rsidRPr="00373C5B">
        <w:rPr>
          <w:rFonts w:ascii="Times New Roman" w:eastAsia="Times New Roman" w:hAnsi="Times New Roman" w:cs="Times New Roman"/>
          <w:sz w:val="24"/>
          <w:szCs w:val="24"/>
          <w:lang w:val="en-US"/>
        </w:rPr>
        <w:t xml:space="preserve"> S, Masterson E. Severe hearing impairment among military veterans-United States, 2010. </w:t>
      </w:r>
      <w:r w:rsidRPr="00373C5B">
        <w:rPr>
          <w:rFonts w:ascii="Times New Roman" w:eastAsia="Times New Roman" w:hAnsi="Times New Roman" w:cs="Times New Roman"/>
          <w:sz w:val="24"/>
          <w:szCs w:val="24"/>
        </w:rPr>
        <w:t xml:space="preserve">MMWR. 2011[acceso: 21/04/2020];60(28). Disponible en: </w:t>
      </w:r>
      <w:hyperlink r:id="rId19" w:history="1">
        <w:r w:rsidRPr="00373C5B">
          <w:rPr>
            <w:rStyle w:val="Hipervnculo"/>
            <w:rFonts w:ascii="Times New Roman" w:eastAsia="Times New Roman" w:hAnsi="Times New Roman" w:cs="Times New Roman"/>
            <w:sz w:val="24"/>
            <w:szCs w:val="24"/>
          </w:rPr>
          <w:t>https://www.cdc.gov/niosh/nioshtic-2/20039754.html</w:t>
        </w:r>
      </w:hyperlink>
      <w:r w:rsidRPr="00373C5B">
        <w:rPr>
          <w:rFonts w:ascii="Times New Roman" w:eastAsia="Times New Roman" w:hAnsi="Times New Roman" w:cs="Times New Roman"/>
          <w:sz w:val="24"/>
          <w:szCs w:val="24"/>
        </w:rPr>
        <w:t xml:space="preserve">  </w:t>
      </w:r>
    </w:p>
    <w:p w14:paraId="133FDC68" w14:textId="77777777" w:rsidR="000225AE" w:rsidRPr="00373C5B" w:rsidRDefault="000225AE" w:rsidP="000225AE">
      <w:pPr>
        <w:spacing w:line="360" w:lineRule="auto"/>
        <w:outlineLvl w:val="0"/>
        <w:rPr>
          <w:rFonts w:ascii="Times New Roman" w:eastAsia="Times New Roman" w:hAnsi="Times New Roman" w:cs="Times New Roman"/>
          <w:sz w:val="24"/>
          <w:szCs w:val="24"/>
          <w:lang w:val="en-US"/>
        </w:rPr>
      </w:pPr>
      <w:r w:rsidRPr="00373C5B">
        <w:rPr>
          <w:rFonts w:ascii="Times New Roman" w:eastAsia="Times New Roman" w:hAnsi="Times New Roman" w:cs="Times New Roman"/>
          <w:sz w:val="24"/>
          <w:szCs w:val="24"/>
          <w:lang w:val="en-US"/>
        </w:rPr>
        <w:t xml:space="preserve">7. Myers P, Wilmington D, </w:t>
      </w:r>
      <w:proofErr w:type="spellStart"/>
      <w:r w:rsidRPr="00373C5B">
        <w:rPr>
          <w:rFonts w:ascii="Times New Roman" w:eastAsia="Times New Roman" w:hAnsi="Times New Roman" w:cs="Times New Roman"/>
          <w:sz w:val="24"/>
          <w:szCs w:val="24"/>
          <w:lang w:val="en-US"/>
        </w:rPr>
        <w:t>Gallun</w:t>
      </w:r>
      <w:proofErr w:type="spellEnd"/>
      <w:r w:rsidRPr="00373C5B">
        <w:rPr>
          <w:rFonts w:ascii="Times New Roman" w:eastAsia="Times New Roman" w:hAnsi="Times New Roman" w:cs="Times New Roman"/>
          <w:sz w:val="24"/>
          <w:szCs w:val="24"/>
          <w:lang w:val="en-US"/>
        </w:rPr>
        <w:t xml:space="preserve"> F, Henry J, </w:t>
      </w:r>
      <w:proofErr w:type="spellStart"/>
      <w:r w:rsidRPr="00373C5B">
        <w:rPr>
          <w:rFonts w:ascii="Times New Roman" w:eastAsia="Times New Roman" w:hAnsi="Times New Roman" w:cs="Times New Roman"/>
          <w:sz w:val="24"/>
          <w:szCs w:val="24"/>
          <w:lang w:val="en-US"/>
        </w:rPr>
        <w:t>Fausti</w:t>
      </w:r>
      <w:proofErr w:type="spellEnd"/>
      <w:r w:rsidRPr="00373C5B">
        <w:rPr>
          <w:rFonts w:ascii="Times New Roman" w:eastAsia="Times New Roman" w:hAnsi="Times New Roman" w:cs="Times New Roman"/>
          <w:sz w:val="24"/>
          <w:szCs w:val="24"/>
          <w:lang w:val="en-US"/>
        </w:rPr>
        <w:t xml:space="preserve"> S. Hearing Impairment and Traumatic Brain Injury among Soldiers: Special Considerations for the Audiologist. Seminars in Hearing. 2009 [</w:t>
      </w:r>
      <w:proofErr w:type="spellStart"/>
      <w:r w:rsidRPr="00373C5B">
        <w:rPr>
          <w:rFonts w:ascii="Times New Roman" w:eastAsia="Times New Roman" w:hAnsi="Times New Roman" w:cs="Times New Roman"/>
          <w:sz w:val="24"/>
          <w:szCs w:val="24"/>
          <w:lang w:val="en-US"/>
        </w:rPr>
        <w:t>acceso</w:t>
      </w:r>
      <w:proofErr w:type="spellEnd"/>
      <w:r w:rsidRPr="00373C5B">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373C5B">
        <w:rPr>
          <w:rFonts w:ascii="Times New Roman" w:eastAsia="Times New Roman" w:hAnsi="Times New Roman" w:cs="Times New Roman"/>
          <w:sz w:val="24"/>
          <w:szCs w:val="24"/>
          <w:lang w:val="en-US"/>
        </w:rPr>
        <w:t xml:space="preserve">21/04/2020];30(1):5-27. </w:t>
      </w:r>
      <w:proofErr w:type="spellStart"/>
      <w:r w:rsidRPr="00373C5B">
        <w:rPr>
          <w:rFonts w:ascii="Times New Roman" w:eastAsia="Times New Roman" w:hAnsi="Times New Roman" w:cs="Times New Roman"/>
          <w:sz w:val="24"/>
          <w:szCs w:val="24"/>
          <w:lang w:val="en-US"/>
        </w:rPr>
        <w:t>Disponible</w:t>
      </w:r>
      <w:proofErr w:type="spellEnd"/>
      <w:r w:rsidRPr="00373C5B">
        <w:rPr>
          <w:rFonts w:ascii="Times New Roman" w:eastAsia="Times New Roman" w:hAnsi="Times New Roman" w:cs="Times New Roman"/>
          <w:sz w:val="24"/>
          <w:szCs w:val="24"/>
          <w:lang w:val="en-US"/>
        </w:rPr>
        <w:t xml:space="preserve"> en: </w:t>
      </w:r>
      <w:hyperlink r:id="rId20" w:history="1">
        <w:r w:rsidRPr="006A6D04">
          <w:rPr>
            <w:rStyle w:val="Hipervnculo"/>
            <w:rFonts w:ascii="Times New Roman" w:hAnsi="Times New Roman" w:cs="Times New Roman"/>
            <w:sz w:val="24"/>
            <w:szCs w:val="24"/>
            <w:lang w:val="en-US"/>
          </w:rPr>
          <w:t>https://www.researchgate.net/publication/230663210_Hearing_Impairment_and_Traumatic_Brain_Injury_among_Soldiers_Special_Considerations_for_the_Audiologist</w:t>
        </w:r>
      </w:hyperlink>
      <w:r w:rsidRPr="00373C5B">
        <w:rPr>
          <w:rFonts w:ascii="Times New Roman" w:eastAsia="Times New Roman" w:hAnsi="Times New Roman" w:cs="Times New Roman"/>
          <w:sz w:val="24"/>
          <w:szCs w:val="24"/>
          <w:lang w:val="en-US"/>
        </w:rPr>
        <w:t xml:space="preserve">    </w:t>
      </w:r>
    </w:p>
    <w:p w14:paraId="13F74A9D" w14:textId="77777777" w:rsidR="000225AE" w:rsidRPr="00373C5B" w:rsidRDefault="000225AE" w:rsidP="000225AE">
      <w:pPr>
        <w:spacing w:line="360" w:lineRule="auto"/>
        <w:outlineLvl w:val="0"/>
        <w:rPr>
          <w:rFonts w:ascii="Times New Roman" w:eastAsia="Times New Roman" w:hAnsi="Times New Roman" w:cs="Times New Roman"/>
          <w:sz w:val="24"/>
          <w:szCs w:val="24"/>
          <w:lang w:val="en-US"/>
        </w:rPr>
      </w:pPr>
      <w:r w:rsidRPr="00373C5B">
        <w:rPr>
          <w:rFonts w:ascii="Times New Roman" w:eastAsia="Times New Roman" w:hAnsi="Times New Roman" w:cs="Times New Roman"/>
          <w:sz w:val="24"/>
          <w:szCs w:val="24"/>
          <w:lang w:val="en-US"/>
        </w:rPr>
        <w:t>8.</w:t>
      </w:r>
      <w:r>
        <w:rPr>
          <w:rFonts w:ascii="Times New Roman" w:eastAsia="Times New Roman" w:hAnsi="Times New Roman" w:cs="Times New Roman"/>
          <w:sz w:val="24"/>
          <w:szCs w:val="24"/>
          <w:lang w:val="en-US"/>
        </w:rPr>
        <w:t xml:space="preserve"> </w:t>
      </w:r>
      <w:r w:rsidRPr="00373C5B">
        <w:rPr>
          <w:rFonts w:ascii="Times New Roman" w:eastAsia="Times New Roman" w:hAnsi="Times New Roman" w:cs="Times New Roman"/>
          <w:sz w:val="24"/>
          <w:szCs w:val="24"/>
          <w:lang w:val="en-US"/>
        </w:rPr>
        <w:t xml:space="preserve">Jordan N, Lee R, </w:t>
      </w:r>
      <w:proofErr w:type="spellStart"/>
      <w:r w:rsidRPr="00373C5B">
        <w:rPr>
          <w:rFonts w:ascii="Times New Roman" w:eastAsia="Times New Roman" w:hAnsi="Times New Roman" w:cs="Times New Roman"/>
          <w:sz w:val="24"/>
          <w:szCs w:val="24"/>
          <w:lang w:val="en-US"/>
        </w:rPr>
        <w:t>Helfer</w:t>
      </w:r>
      <w:proofErr w:type="spellEnd"/>
      <w:r w:rsidRPr="00373C5B">
        <w:rPr>
          <w:rFonts w:ascii="Times New Roman" w:eastAsia="Times New Roman" w:hAnsi="Times New Roman" w:cs="Times New Roman"/>
          <w:sz w:val="24"/>
          <w:szCs w:val="24"/>
          <w:lang w:val="en-US"/>
        </w:rPr>
        <w:t xml:space="preserve"> T. Noise-Induced Hearing Injury among Army Active Duty Soldiers Deployed to the Central Command Area of Operations. Seminars in Hearing. 2009 [</w:t>
      </w:r>
      <w:proofErr w:type="spellStart"/>
      <w:r w:rsidRPr="00373C5B">
        <w:rPr>
          <w:rFonts w:ascii="Times New Roman" w:eastAsia="Times New Roman" w:hAnsi="Times New Roman" w:cs="Times New Roman"/>
          <w:sz w:val="24"/>
          <w:szCs w:val="24"/>
          <w:lang w:val="en-US"/>
        </w:rPr>
        <w:t>acceso</w:t>
      </w:r>
      <w:proofErr w:type="spellEnd"/>
      <w:r w:rsidRPr="00373C5B">
        <w:rPr>
          <w:rFonts w:ascii="Times New Roman" w:eastAsia="Times New Roman" w:hAnsi="Times New Roman" w:cs="Times New Roman"/>
          <w:sz w:val="24"/>
          <w:szCs w:val="24"/>
          <w:lang w:val="en-US"/>
        </w:rPr>
        <w:t xml:space="preserve">: 21/04/2020];30(1):28-37. </w:t>
      </w:r>
      <w:proofErr w:type="spellStart"/>
      <w:r w:rsidRPr="00373C5B">
        <w:rPr>
          <w:rFonts w:ascii="Times New Roman" w:eastAsia="Times New Roman" w:hAnsi="Times New Roman" w:cs="Times New Roman"/>
          <w:sz w:val="24"/>
          <w:szCs w:val="24"/>
          <w:lang w:val="en-US"/>
        </w:rPr>
        <w:t>Disponible</w:t>
      </w:r>
      <w:proofErr w:type="spellEnd"/>
      <w:r w:rsidRPr="00373C5B">
        <w:rPr>
          <w:rFonts w:ascii="Times New Roman" w:eastAsia="Times New Roman" w:hAnsi="Times New Roman" w:cs="Times New Roman"/>
          <w:sz w:val="24"/>
          <w:szCs w:val="24"/>
          <w:lang w:val="en-US"/>
        </w:rPr>
        <w:t xml:space="preserve"> en: </w:t>
      </w:r>
      <w:hyperlink r:id="rId21" w:history="1">
        <w:r w:rsidRPr="006A6D04">
          <w:rPr>
            <w:rStyle w:val="Hipervnculo"/>
            <w:rFonts w:ascii="Times New Roman" w:hAnsi="Times New Roman" w:cs="Times New Roman"/>
            <w:lang w:val="en-US"/>
          </w:rPr>
          <w:t>https://www.researchgate.net/publication/247475690_Noise-Induced_Hearing_Injury_among_Army_Active_Duty_Soldiers_Deployed_to_the_Central_Command_Area_of_Operations</w:t>
        </w:r>
      </w:hyperlink>
      <w:r w:rsidRPr="00373C5B">
        <w:rPr>
          <w:rFonts w:ascii="Times New Roman" w:eastAsia="Times New Roman" w:hAnsi="Times New Roman" w:cs="Times New Roman"/>
          <w:sz w:val="24"/>
          <w:szCs w:val="24"/>
          <w:lang w:val="en-US"/>
        </w:rPr>
        <w:t xml:space="preserve">  </w:t>
      </w:r>
    </w:p>
    <w:p w14:paraId="10F631CB"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Pr="00373C5B">
        <w:rPr>
          <w:rFonts w:ascii="Times New Roman" w:eastAsia="Times New Roman" w:hAnsi="Times New Roman" w:cs="Times New Roman"/>
          <w:sz w:val="24"/>
          <w:szCs w:val="24"/>
        </w:rPr>
        <w:t>Comit</w:t>
      </w:r>
      <w:r>
        <w:rPr>
          <w:rFonts w:ascii="Times New Roman" w:eastAsia="Times New Roman" w:hAnsi="Times New Roman" w:cs="Times New Roman"/>
          <w:sz w:val="24"/>
          <w:szCs w:val="24"/>
        </w:rPr>
        <w:t>é</w:t>
      </w:r>
      <w:r w:rsidRPr="00373C5B">
        <w:rPr>
          <w:rFonts w:ascii="Times New Roman" w:eastAsia="Times New Roman" w:hAnsi="Times New Roman" w:cs="Times New Roman"/>
          <w:sz w:val="24"/>
          <w:szCs w:val="24"/>
        </w:rPr>
        <w:t xml:space="preserve"> por los Derechos de las Víctimas de </w:t>
      </w:r>
      <w:proofErr w:type="spellStart"/>
      <w:r w:rsidRPr="00373C5B">
        <w:rPr>
          <w:rFonts w:ascii="Times New Roman" w:eastAsia="Times New Roman" w:hAnsi="Times New Roman" w:cs="Times New Roman"/>
          <w:sz w:val="24"/>
          <w:szCs w:val="24"/>
        </w:rPr>
        <w:t>Bojaya</w:t>
      </w:r>
      <w:proofErr w:type="spellEnd"/>
      <w:r w:rsidRPr="00373C5B">
        <w:rPr>
          <w:rFonts w:ascii="Times New Roman" w:eastAsia="Times New Roman" w:hAnsi="Times New Roman" w:cs="Times New Roman"/>
          <w:sz w:val="24"/>
          <w:szCs w:val="24"/>
        </w:rPr>
        <w:t xml:space="preserve">́. Afectaciones en la salud de las personas sobrevivientes a la Masacre de </w:t>
      </w:r>
      <w:proofErr w:type="spellStart"/>
      <w:r w:rsidRPr="00373C5B">
        <w:rPr>
          <w:rFonts w:ascii="Times New Roman" w:eastAsia="Times New Roman" w:hAnsi="Times New Roman" w:cs="Times New Roman"/>
          <w:sz w:val="24"/>
          <w:szCs w:val="24"/>
        </w:rPr>
        <w:t>Bojaya</w:t>
      </w:r>
      <w:proofErr w:type="spellEnd"/>
      <w:r w:rsidRPr="00373C5B">
        <w:rPr>
          <w:rFonts w:ascii="Times New Roman" w:eastAsia="Times New Roman" w:hAnsi="Times New Roman" w:cs="Times New Roman"/>
          <w:sz w:val="24"/>
          <w:szCs w:val="24"/>
        </w:rPr>
        <w:t>́ ocurrida en 2002. Colombia: Comit</w:t>
      </w:r>
      <w:r>
        <w:rPr>
          <w:rFonts w:ascii="Times New Roman" w:eastAsia="Times New Roman" w:hAnsi="Times New Roman" w:cs="Times New Roman"/>
          <w:sz w:val="24"/>
          <w:szCs w:val="24"/>
        </w:rPr>
        <w:t>é</w:t>
      </w:r>
      <w:r w:rsidRPr="00373C5B">
        <w:rPr>
          <w:rFonts w:ascii="Times New Roman" w:eastAsia="Times New Roman" w:hAnsi="Times New Roman" w:cs="Times New Roman"/>
          <w:sz w:val="24"/>
          <w:szCs w:val="24"/>
        </w:rPr>
        <w:t xml:space="preserve"> por los Derechos de las Víctimas de </w:t>
      </w:r>
      <w:proofErr w:type="spellStart"/>
      <w:r w:rsidRPr="00373C5B">
        <w:rPr>
          <w:rFonts w:ascii="Times New Roman" w:eastAsia="Times New Roman" w:hAnsi="Times New Roman" w:cs="Times New Roman"/>
          <w:sz w:val="24"/>
          <w:szCs w:val="24"/>
        </w:rPr>
        <w:t>Bojaya</w:t>
      </w:r>
      <w:proofErr w:type="spellEnd"/>
      <w:r w:rsidRPr="00373C5B">
        <w:rPr>
          <w:rFonts w:ascii="Times New Roman" w:eastAsia="Times New Roman" w:hAnsi="Times New Roman" w:cs="Times New Roman"/>
          <w:sz w:val="24"/>
          <w:szCs w:val="24"/>
        </w:rPr>
        <w:t xml:space="preserve">́; 2017.   </w:t>
      </w:r>
    </w:p>
    <w:p w14:paraId="4FE0FA88"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Pr="00373C5B">
        <w:rPr>
          <w:rFonts w:ascii="Times New Roman" w:eastAsia="Times New Roman" w:hAnsi="Times New Roman" w:cs="Times New Roman"/>
          <w:sz w:val="24"/>
          <w:szCs w:val="24"/>
        </w:rPr>
        <w:t xml:space="preserve">Departamento Administrativo de Estadísticas - DANE. Censo Nacional de Población y Vivienda 2018. Colombia: DANE; 2018. [acceso: 21/04/2020]. Disponible en: </w:t>
      </w:r>
      <w:hyperlink r:id="rId22" w:history="1">
        <w:r w:rsidRPr="00373C5B">
          <w:rPr>
            <w:rStyle w:val="Hipervnculo"/>
            <w:rFonts w:ascii="Times New Roman" w:eastAsia="Times New Roman" w:hAnsi="Times New Roman" w:cs="Times New Roman"/>
            <w:sz w:val="24"/>
            <w:szCs w:val="24"/>
          </w:rPr>
          <w:t>https://dane.maps.arcgis.com/apps/MapSeries/index.html?appid=87e15ac26e164037a79e99fc524885db</w:t>
        </w:r>
      </w:hyperlink>
      <w:r w:rsidRPr="00373C5B">
        <w:rPr>
          <w:rFonts w:ascii="Times New Roman" w:eastAsia="Times New Roman" w:hAnsi="Times New Roman" w:cs="Times New Roman"/>
          <w:sz w:val="24"/>
          <w:szCs w:val="24"/>
        </w:rPr>
        <w:t xml:space="preserve"> </w:t>
      </w:r>
    </w:p>
    <w:p w14:paraId="04F81FAE"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lang w:val="en-US"/>
        </w:rPr>
        <w:t>11.</w:t>
      </w:r>
      <w:r>
        <w:rPr>
          <w:rFonts w:ascii="Times New Roman" w:eastAsia="Times New Roman" w:hAnsi="Times New Roman" w:cs="Times New Roman"/>
          <w:sz w:val="24"/>
          <w:szCs w:val="24"/>
          <w:lang w:val="en-US"/>
        </w:rPr>
        <w:t xml:space="preserve"> </w:t>
      </w:r>
      <w:r w:rsidRPr="00373C5B">
        <w:rPr>
          <w:rFonts w:ascii="Times New Roman" w:eastAsia="Times New Roman" w:hAnsi="Times New Roman" w:cs="Times New Roman"/>
          <w:sz w:val="24"/>
          <w:szCs w:val="24"/>
          <w:lang w:val="en-US"/>
        </w:rPr>
        <w:t xml:space="preserve">American Speech Language Hearing Association - ASHA. </w:t>
      </w:r>
      <w:r w:rsidRPr="00373C5B">
        <w:rPr>
          <w:rFonts w:ascii="Times New Roman" w:eastAsia="Times New Roman" w:hAnsi="Times New Roman" w:cs="Times New Roman"/>
          <w:sz w:val="24"/>
          <w:szCs w:val="24"/>
        </w:rPr>
        <w:t>Los efectos de la pérdida de audición en el desarrollo. Serie informativa de Audiología. 2016 [acceso: 21/04/2020]; 2016(11566)</w:t>
      </w:r>
      <w:proofErr w:type="gramStart"/>
      <w:r w:rsidRPr="00373C5B">
        <w:rPr>
          <w:rFonts w:ascii="Times New Roman" w:eastAsia="Times New Roman" w:hAnsi="Times New Roman" w:cs="Times New Roman"/>
          <w:sz w:val="24"/>
          <w:szCs w:val="24"/>
        </w:rPr>
        <w:t>:[</w:t>
      </w:r>
      <w:proofErr w:type="gramEnd"/>
      <w:r w:rsidRPr="00373C5B">
        <w:rPr>
          <w:rFonts w:ascii="Times New Roman" w:eastAsia="Times New Roman" w:hAnsi="Times New Roman" w:cs="Times New Roman"/>
          <w:sz w:val="24"/>
          <w:szCs w:val="24"/>
        </w:rPr>
        <w:t xml:space="preserve">aprox. 2 p.]. Disponible en: </w:t>
      </w:r>
      <w:hyperlink r:id="rId23" w:history="1">
        <w:r w:rsidRPr="00373C5B">
          <w:rPr>
            <w:rStyle w:val="Hipervnculo"/>
            <w:rFonts w:ascii="Times New Roman" w:eastAsia="Times New Roman" w:hAnsi="Times New Roman" w:cs="Times New Roman"/>
            <w:sz w:val="24"/>
            <w:szCs w:val="24"/>
          </w:rPr>
          <w:t>https://www.asha.org/uploadedFiles/Los-efectos-de-la-perdida-de-audicion-en-el-desarrollo.pdf</w:t>
        </w:r>
      </w:hyperlink>
      <w:r w:rsidRPr="00373C5B">
        <w:rPr>
          <w:rFonts w:ascii="Times New Roman" w:eastAsia="Times New Roman" w:hAnsi="Times New Roman" w:cs="Times New Roman"/>
          <w:sz w:val="24"/>
          <w:szCs w:val="24"/>
        </w:rPr>
        <w:t xml:space="preserve">       </w:t>
      </w:r>
    </w:p>
    <w:p w14:paraId="3DE41BBF"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r w:rsidRPr="00373C5B">
        <w:rPr>
          <w:rFonts w:ascii="Times New Roman" w:eastAsia="Times New Roman" w:hAnsi="Times New Roman" w:cs="Times New Roman"/>
          <w:sz w:val="24"/>
          <w:szCs w:val="24"/>
        </w:rPr>
        <w:t xml:space="preserve">Jimeno L, León J, Trujillo M, Polanco M, </w:t>
      </w:r>
      <w:proofErr w:type="spellStart"/>
      <w:r w:rsidRPr="00373C5B">
        <w:rPr>
          <w:rFonts w:ascii="Times New Roman" w:eastAsia="Times New Roman" w:hAnsi="Times New Roman" w:cs="Times New Roman"/>
          <w:sz w:val="24"/>
          <w:szCs w:val="24"/>
        </w:rPr>
        <w:t>Bermudez</w:t>
      </w:r>
      <w:proofErr w:type="spellEnd"/>
      <w:r w:rsidRPr="00373C5B">
        <w:rPr>
          <w:rFonts w:ascii="Times New Roman" w:eastAsia="Times New Roman" w:hAnsi="Times New Roman" w:cs="Times New Roman"/>
          <w:sz w:val="24"/>
          <w:szCs w:val="24"/>
        </w:rPr>
        <w:t xml:space="preserve"> I. </w:t>
      </w:r>
      <w:proofErr w:type="spellStart"/>
      <w:r w:rsidRPr="00373C5B">
        <w:rPr>
          <w:rFonts w:ascii="Times New Roman" w:eastAsia="Times New Roman" w:hAnsi="Times New Roman" w:cs="Times New Roman"/>
          <w:sz w:val="24"/>
          <w:szCs w:val="24"/>
        </w:rPr>
        <w:t>Validación</w:t>
      </w:r>
      <w:proofErr w:type="spellEnd"/>
      <w:r w:rsidRPr="00373C5B">
        <w:rPr>
          <w:rFonts w:ascii="Times New Roman" w:eastAsia="Times New Roman" w:hAnsi="Times New Roman" w:cs="Times New Roman"/>
          <w:sz w:val="24"/>
          <w:szCs w:val="24"/>
        </w:rPr>
        <w:t xml:space="preserve"> de protocolo de Otoscopia y manejo del cerumen [Tesis de Postgrado]. Colombia: Audiología Hoy; 2011. </w:t>
      </w:r>
    </w:p>
    <w:p w14:paraId="73093770"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sidRPr="00DF4EEE">
        <w:rPr>
          <w:rFonts w:ascii="Times New Roman" w:eastAsia="Times New Roman" w:hAnsi="Times New Roman" w:cs="Times New Roman"/>
          <w:sz w:val="24"/>
          <w:szCs w:val="24"/>
          <w:lang w:val="es-ES"/>
        </w:rPr>
        <w:t xml:space="preserve">13. American </w:t>
      </w:r>
      <w:proofErr w:type="spellStart"/>
      <w:r w:rsidRPr="00DF4EEE">
        <w:rPr>
          <w:rFonts w:ascii="Times New Roman" w:eastAsia="Times New Roman" w:hAnsi="Times New Roman" w:cs="Times New Roman"/>
          <w:sz w:val="24"/>
          <w:szCs w:val="24"/>
          <w:lang w:val="es-ES"/>
        </w:rPr>
        <w:t>Speech</w:t>
      </w:r>
      <w:proofErr w:type="spellEnd"/>
      <w:r w:rsidRPr="00DF4EEE">
        <w:rPr>
          <w:rFonts w:ascii="Times New Roman" w:eastAsia="Times New Roman" w:hAnsi="Times New Roman" w:cs="Times New Roman"/>
          <w:sz w:val="24"/>
          <w:szCs w:val="24"/>
          <w:lang w:val="es-ES"/>
        </w:rPr>
        <w:t xml:space="preserve"> </w:t>
      </w:r>
      <w:proofErr w:type="spellStart"/>
      <w:r w:rsidRPr="00DF4EEE">
        <w:rPr>
          <w:rFonts w:ascii="Times New Roman" w:eastAsia="Times New Roman" w:hAnsi="Times New Roman" w:cs="Times New Roman"/>
          <w:sz w:val="24"/>
          <w:szCs w:val="24"/>
          <w:lang w:val="es-ES"/>
        </w:rPr>
        <w:t>Language</w:t>
      </w:r>
      <w:proofErr w:type="spellEnd"/>
      <w:r w:rsidRPr="00DF4EEE">
        <w:rPr>
          <w:rFonts w:ascii="Times New Roman" w:eastAsia="Times New Roman" w:hAnsi="Times New Roman" w:cs="Times New Roman"/>
          <w:sz w:val="24"/>
          <w:szCs w:val="24"/>
          <w:lang w:val="es-ES"/>
        </w:rPr>
        <w:t xml:space="preserve"> </w:t>
      </w:r>
      <w:proofErr w:type="spellStart"/>
      <w:r w:rsidRPr="00DF4EEE">
        <w:rPr>
          <w:rFonts w:ascii="Times New Roman" w:eastAsia="Times New Roman" w:hAnsi="Times New Roman" w:cs="Times New Roman"/>
          <w:sz w:val="24"/>
          <w:szCs w:val="24"/>
          <w:lang w:val="es-ES"/>
        </w:rPr>
        <w:t>Hearing</w:t>
      </w:r>
      <w:proofErr w:type="spellEnd"/>
      <w:r w:rsidRPr="00DF4EEE">
        <w:rPr>
          <w:rFonts w:ascii="Times New Roman" w:eastAsia="Times New Roman" w:hAnsi="Times New Roman" w:cs="Times New Roman"/>
          <w:sz w:val="24"/>
          <w:szCs w:val="24"/>
          <w:lang w:val="es-ES"/>
        </w:rPr>
        <w:t xml:space="preserve"> </w:t>
      </w:r>
      <w:proofErr w:type="spellStart"/>
      <w:r w:rsidRPr="00DF4EEE">
        <w:rPr>
          <w:rFonts w:ascii="Times New Roman" w:eastAsia="Times New Roman" w:hAnsi="Times New Roman" w:cs="Times New Roman"/>
          <w:sz w:val="24"/>
          <w:szCs w:val="24"/>
          <w:lang w:val="es-ES"/>
        </w:rPr>
        <w:t>Association</w:t>
      </w:r>
      <w:proofErr w:type="spellEnd"/>
      <w:r w:rsidRPr="00DF4EEE">
        <w:rPr>
          <w:rFonts w:ascii="Times New Roman" w:eastAsia="Times New Roman" w:hAnsi="Times New Roman" w:cs="Times New Roman"/>
          <w:sz w:val="24"/>
          <w:szCs w:val="24"/>
          <w:lang w:val="es-ES"/>
        </w:rPr>
        <w:t xml:space="preserve"> - ASHA. </w:t>
      </w:r>
      <w:r w:rsidRPr="00373C5B">
        <w:rPr>
          <w:rFonts w:ascii="Times New Roman" w:eastAsia="Times New Roman" w:hAnsi="Times New Roman" w:cs="Times New Roman"/>
          <w:sz w:val="24"/>
          <w:szCs w:val="24"/>
        </w:rPr>
        <w:t xml:space="preserve">Tipo, grado y configuración de la pérdida auditiva. Serie informativa de Audiología. 2016 [acceso: 21/04/2020];2016(11566): [aprox. 2 p.]. Disponible en: </w:t>
      </w:r>
      <w:hyperlink r:id="rId24" w:history="1">
        <w:r w:rsidRPr="00373C5B">
          <w:rPr>
            <w:rStyle w:val="Hipervnculo"/>
            <w:rFonts w:ascii="Times New Roman" w:eastAsia="Times New Roman" w:hAnsi="Times New Roman" w:cs="Times New Roman"/>
            <w:sz w:val="24"/>
            <w:szCs w:val="24"/>
          </w:rPr>
          <w:t>https://www.asha.org/uploadedFiles/Tipo-grado-y-configuracion-de-la-perdida-de-audicion.pdf</w:t>
        </w:r>
      </w:hyperlink>
      <w:r w:rsidRPr="00373C5B">
        <w:rPr>
          <w:rFonts w:ascii="Times New Roman" w:eastAsia="Times New Roman" w:hAnsi="Times New Roman" w:cs="Times New Roman"/>
          <w:sz w:val="24"/>
          <w:szCs w:val="24"/>
        </w:rPr>
        <w:t xml:space="preserve">      </w:t>
      </w:r>
    </w:p>
    <w:p w14:paraId="43A0C7B6"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lastRenderedPageBreak/>
        <w:t>14.</w:t>
      </w:r>
      <w:r>
        <w:rPr>
          <w:rFonts w:ascii="Times New Roman" w:eastAsia="Times New Roman" w:hAnsi="Times New Roman" w:cs="Times New Roman"/>
          <w:sz w:val="24"/>
          <w:szCs w:val="24"/>
        </w:rPr>
        <w:t xml:space="preserve"> </w:t>
      </w:r>
      <w:r w:rsidRPr="00373C5B">
        <w:rPr>
          <w:rFonts w:ascii="Times New Roman" w:eastAsia="Times New Roman" w:hAnsi="Times New Roman" w:cs="Times New Roman"/>
          <w:sz w:val="24"/>
          <w:szCs w:val="24"/>
        </w:rPr>
        <w:t>Restrepo C. Evaluación audiológica básica: Libro para rayar. Bogotá́, Colombia: Universidad Nacional de Colombia; 2012.</w:t>
      </w:r>
    </w:p>
    <w:p w14:paraId="0A1A6D0F" w14:textId="77777777" w:rsidR="000225AE" w:rsidRPr="00373C5B" w:rsidRDefault="000225AE" w:rsidP="000225AE">
      <w:pPr>
        <w:spacing w:line="360" w:lineRule="auto"/>
        <w:outlineLvl w:val="0"/>
        <w:rPr>
          <w:rFonts w:ascii="Times New Roman" w:eastAsia="Times New Roman" w:hAnsi="Times New Roman" w:cs="Times New Roman"/>
          <w:sz w:val="24"/>
          <w:szCs w:val="24"/>
          <w:lang w:val="en-US"/>
        </w:rPr>
      </w:pPr>
      <w:r w:rsidRPr="00DF4EEE">
        <w:rPr>
          <w:rFonts w:ascii="Times New Roman" w:eastAsia="Times New Roman" w:hAnsi="Times New Roman" w:cs="Times New Roman"/>
          <w:sz w:val="24"/>
          <w:szCs w:val="24"/>
          <w:lang w:val="es-ES"/>
        </w:rPr>
        <w:t xml:space="preserve">15. </w:t>
      </w:r>
      <w:proofErr w:type="spellStart"/>
      <w:r w:rsidRPr="00DF4EEE">
        <w:rPr>
          <w:rFonts w:ascii="Times New Roman" w:eastAsia="Times New Roman" w:hAnsi="Times New Roman" w:cs="Times New Roman"/>
          <w:sz w:val="24"/>
          <w:szCs w:val="24"/>
          <w:lang w:val="es-ES"/>
        </w:rPr>
        <w:t>Katz</w:t>
      </w:r>
      <w:proofErr w:type="spellEnd"/>
      <w:r w:rsidRPr="00DF4EEE">
        <w:rPr>
          <w:rFonts w:ascii="Times New Roman" w:eastAsia="Times New Roman" w:hAnsi="Times New Roman" w:cs="Times New Roman"/>
          <w:sz w:val="24"/>
          <w:szCs w:val="24"/>
          <w:lang w:val="es-ES"/>
        </w:rPr>
        <w:t xml:space="preserve">. </w:t>
      </w:r>
      <w:proofErr w:type="spellStart"/>
      <w:r w:rsidRPr="00DF4EEE">
        <w:rPr>
          <w:rFonts w:ascii="Times New Roman" w:eastAsia="Times New Roman" w:hAnsi="Times New Roman" w:cs="Times New Roman"/>
          <w:sz w:val="24"/>
          <w:szCs w:val="24"/>
          <w:lang w:val="es-ES"/>
        </w:rPr>
        <w:t>Handbook</w:t>
      </w:r>
      <w:proofErr w:type="spellEnd"/>
      <w:r w:rsidRPr="00DF4EEE">
        <w:rPr>
          <w:rFonts w:ascii="Times New Roman" w:eastAsia="Times New Roman" w:hAnsi="Times New Roman" w:cs="Times New Roman"/>
          <w:sz w:val="24"/>
          <w:szCs w:val="24"/>
          <w:lang w:val="es-ES"/>
        </w:rPr>
        <w:t xml:space="preserve"> of </w:t>
      </w:r>
      <w:proofErr w:type="spellStart"/>
      <w:r w:rsidRPr="00DF4EEE">
        <w:rPr>
          <w:rFonts w:ascii="Times New Roman" w:eastAsia="Times New Roman" w:hAnsi="Times New Roman" w:cs="Times New Roman"/>
          <w:sz w:val="24"/>
          <w:szCs w:val="24"/>
          <w:lang w:val="es-ES"/>
        </w:rPr>
        <w:t>Clinical</w:t>
      </w:r>
      <w:proofErr w:type="spellEnd"/>
      <w:r w:rsidRPr="00DF4EEE">
        <w:rPr>
          <w:rFonts w:ascii="Times New Roman" w:eastAsia="Times New Roman" w:hAnsi="Times New Roman" w:cs="Times New Roman"/>
          <w:sz w:val="24"/>
          <w:szCs w:val="24"/>
          <w:lang w:val="es-ES"/>
        </w:rPr>
        <w:t xml:space="preserve"> </w:t>
      </w:r>
      <w:proofErr w:type="spellStart"/>
      <w:r w:rsidRPr="00DF4EEE">
        <w:rPr>
          <w:rFonts w:ascii="Times New Roman" w:eastAsia="Times New Roman" w:hAnsi="Times New Roman" w:cs="Times New Roman"/>
          <w:sz w:val="24"/>
          <w:szCs w:val="24"/>
          <w:lang w:val="es-ES"/>
        </w:rPr>
        <w:t>Audiology</w:t>
      </w:r>
      <w:proofErr w:type="spellEnd"/>
      <w:r w:rsidRPr="00DF4EEE">
        <w:rPr>
          <w:rFonts w:ascii="Times New Roman" w:eastAsia="Times New Roman" w:hAnsi="Times New Roman" w:cs="Times New Roman"/>
          <w:sz w:val="24"/>
          <w:szCs w:val="24"/>
          <w:lang w:val="es-ES"/>
        </w:rPr>
        <w:t xml:space="preserve">. </w:t>
      </w:r>
      <w:r w:rsidRPr="00373C5B">
        <w:rPr>
          <w:rFonts w:ascii="Times New Roman" w:eastAsia="Times New Roman" w:hAnsi="Times New Roman" w:cs="Times New Roman"/>
          <w:sz w:val="24"/>
          <w:szCs w:val="24"/>
          <w:lang w:val="en-US"/>
        </w:rPr>
        <w:t xml:space="preserve">Fourth Edition. New York: </w:t>
      </w:r>
      <w:proofErr w:type="spellStart"/>
      <w:r w:rsidRPr="00373C5B">
        <w:rPr>
          <w:rFonts w:ascii="Times New Roman" w:eastAsia="Times New Roman" w:hAnsi="Times New Roman" w:cs="Times New Roman"/>
          <w:sz w:val="24"/>
          <w:szCs w:val="24"/>
          <w:lang w:val="en-US"/>
        </w:rPr>
        <w:t>Wolters</w:t>
      </w:r>
      <w:proofErr w:type="spellEnd"/>
      <w:r w:rsidRPr="00373C5B">
        <w:rPr>
          <w:rFonts w:ascii="Times New Roman" w:eastAsia="Times New Roman" w:hAnsi="Times New Roman" w:cs="Times New Roman"/>
          <w:sz w:val="24"/>
          <w:szCs w:val="24"/>
          <w:lang w:val="en-US"/>
        </w:rPr>
        <w:t xml:space="preserve"> Kluwer; 1994.</w:t>
      </w:r>
    </w:p>
    <w:p w14:paraId="32D6870E"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lang w:val="en-US"/>
        </w:rPr>
        <w:t>16.</w:t>
      </w:r>
      <w:r>
        <w:rPr>
          <w:rFonts w:ascii="Times New Roman" w:eastAsia="Times New Roman" w:hAnsi="Times New Roman" w:cs="Times New Roman"/>
          <w:sz w:val="24"/>
          <w:szCs w:val="24"/>
          <w:lang w:val="en-US"/>
        </w:rPr>
        <w:t xml:space="preserve"> </w:t>
      </w:r>
      <w:r w:rsidRPr="00373C5B">
        <w:rPr>
          <w:rFonts w:ascii="Times New Roman" w:eastAsia="Times New Roman" w:hAnsi="Times New Roman" w:cs="Times New Roman"/>
          <w:sz w:val="24"/>
          <w:szCs w:val="24"/>
          <w:lang w:val="en-US"/>
        </w:rPr>
        <w:t xml:space="preserve">Metz O. The acoustic impedance measured on normal and pathological eras. </w:t>
      </w:r>
      <w:r w:rsidRPr="00373C5B">
        <w:rPr>
          <w:rFonts w:ascii="Times New Roman" w:eastAsia="Times New Roman" w:hAnsi="Times New Roman" w:cs="Times New Roman"/>
          <w:sz w:val="24"/>
          <w:szCs w:val="24"/>
        </w:rPr>
        <w:t xml:space="preserve">España: Comité Español de </w:t>
      </w:r>
      <w:proofErr w:type="spellStart"/>
      <w:r w:rsidRPr="00373C5B">
        <w:rPr>
          <w:rFonts w:ascii="Times New Roman" w:eastAsia="Times New Roman" w:hAnsi="Times New Roman" w:cs="Times New Roman"/>
          <w:sz w:val="24"/>
          <w:szCs w:val="24"/>
        </w:rPr>
        <w:t>Audiofonología</w:t>
      </w:r>
      <w:proofErr w:type="spellEnd"/>
      <w:r w:rsidRPr="00373C5B">
        <w:rPr>
          <w:rFonts w:ascii="Times New Roman" w:eastAsia="Times New Roman" w:hAnsi="Times New Roman" w:cs="Times New Roman"/>
          <w:sz w:val="24"/>
          <w:szCs w:val="24"/>
        </w:rPr>
        <w:t xml:space="preserve">; 1979. [acceso: 21/04/2020]. Disponible en: </w:t>
      </w:r>
      <w:hyperlink r:id="rId25" w:history="1">
        <w:r w:rsidRPr="00373C5B">
          <w:rPr>
            <w:rStyle w:val="Hipervnculo"/>
            <w:rFonts w:ascii="Times New Roman" w:eastAsia="Times New Roman" w:hAnsi="Times New Roman" w:cs="Times New Roman"/>
            <w:sz w:val="24"/>
            <w:szCs w:val="24"/>
          </w:rPr>
          <w:t>http://sid.usal.es/idocs/F8/FDO20171/valoracion_discapacidad_auditiva.pdf</w:t>
        </w:r>
      </w:hyperlink>
      <w:r w:rsidRPr="00373C5B">
        <w:rPr>
          <w:rFonts w:ascii="Times New Roman" w:eastAsia="Times New Roman" w:hAnsi="Times New Roman" w:cs="Times New Roman"/>
          <w:sz w:val="24"/>
          <w:szCs w:val="24"/>
        </w:rPr>
        <w:t xml:space="preserve">    </w:t>
      </w:r>
    </w:p>
    <w:p w14:paraId="6B07FD2C" w14:textId="77777777" w:rsidR="000225AE" w:rsidRDefault="000225AE" w:rsidP="000225AE">
      <w:pPr>
        <w:spacing w:line="360" w:lineRule="auto"/>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w:t>
      </w:r>
      <w:proofErr w:type="spellStart"/>
      <w:r w:rsidRPr="00373C5B">
        <w:rPr>
          <w:rFonts w:ascii="Times New Roman" w:eastAsia="Times New Roman" w:hAnsi="Times New Roman" w:cs="Times New Roman"/>
          <w:sz w:val="24"/>
          <w:szCs w:val="24"/>
        </w:rPr>
        <w:t>Organización</w:t>
      </w:r>
      <w:proofErr w:type="spellEnd"/>
      <w:r w:rsidRPr="00373C5B">
        <w:rPr>
          <w:rFonts w:ascii="Times New Roman" w:eastAsia="Times New Roman" w:hAnsi="Times New Roman" w:cs="Times New Roman"/>
          <w:sz w:val="24"/>
          <w:szCs w:val="24"/>
        </w:rPr>
        <w:t xml:space="preserve"> Panamericana de la Salud. </w:t>
      </w:r>
      <w:proofErr w:type="spellStart"/>
      <w:r w:rsidRPr="00373C5B">
        <w:rPr>
          <w:rFonts w:ascii="Times New Roman" w:eastAsia="Times New Roman" w:hAnsi="Times New Roman" w:cs="Times New Roman"/>
          <w:sz w:val="24"/>
          <w:szCs w:val="24"/>
        </w:rPr>
        <w:t>Clasificación</w:t>
      </w:r>
      <w:proofErr w:type="spellEnd"/>
      <w:r w:rsidRPr="00373C5B">
        <w:rPr>
          <w:rFonts w:ascii="Times New Roman" w:eastAsia="Times New Roman" w:hAnsi="Times New Roman" w:cs="Times New Roman"/>
          <w:sz w:val="24"/>
          <w:szCs w:val="24"/>
        </w:rPr>
        <w:t xml:space="preserve"> </w:t>
      </w:r>
      <w:proofErr w:type="spellStart"/>
      <w:r w:rsidRPr="00373C5B">
        <w:rPr>
          <w:rFonts w:ascii="Times New Roman" w:eastAsia="Times New Roman" w:hAnsi="Times New Roman" w:cs="Times New Roman"/>
          <w:sz w:val="24"/>
          <w:szCs w:val="24"/>
        </w:rPr>
        <w:t>Estadística</w:t>
      </w:r>
      <w:proofErr w:type="spellEnd"/>
      <w:r w:rsidRPr="00373C5B">
        <w:rPr>
          <w:rFonts w:ascii="Times New Roman" w:eastAsia="Times New Roman" w:hAnsi="Times New Roman" w:cs="Times New Roman"/>
          <w:sz w:val="24"/>
          <w:szCs w:val="24"/>
        </w:rPr>
        <w:t xml:space="preserve"> Internacional de Enfermedades y Problemas Relacionados con la Salud. 10th Revisión. Washington, D.C: OPS; 1995. [acceso: 21/04/2020]. Disponible en: </w:t>
      </w:r>
      <w:hyperlink r:id="rId26" w:history="1">
        <w:r w:rsidRPr="00373C5B">
          <w:rPr>
            <w:rStyle w:val="Hipervnculo"/>
            <w:rFonts w:ascii="Times New Roman" w:eastAsia="Times New Roman" w:hAnsi="Times New Roman" w:cs="Times New Roman"/>
            <w:sz w:val="24"/>
            <w:szCs w:val="24"/>
          </w:rPr>
          <w:t>http://ais.paho.org/classifications/Chapters/pdf/Volume1.pdf</w:t>
        </w:r>
      </w:hyperlink>
      <w:r w:rsidRPr="00373C5B">
        <w:rPr>
          <w:rFonts w:ascii="Times New Roman" w:eastAsia="Times New Roman" w:hAnsi="Times New Roman" w:cs="Times New Roman"/>
          <w:sz w:val="24"/>
          <w:szCs w:val="24"/>
        </w:rPr>
        <w:t xml:space="preserve">   </w:t>
      </w:r>
    </w:p>
    <w:p w14:paraId="2C888010"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Pr="00373C5B">
        <w:rPr>
          <w:rFonts w:ascii="Times New Roman" w:eastAsia="Times New Roman" w:hAnsi="Times New Roman" w:cs="Times New Roman"/>
          <w:sz w:val="24"/>
          <w:szCs w:val="24"/>
        </w:rPr>
        <w:t>Resolución 8430.</w:t>
      </w:r>
      <w:r w:rsidRPr="006A6D04">
        <w:rPr>
          <w:rFonts w:ascii="Times New Roman" w:hAnsi="Times New Roman" w:cs="Times New Roman"/>
        </w:rPr>
        <w:t xml:space="preserve"> </w:t>
      </w:r>
      <w:r w:rsidRPr="00373C5B">
        <w:rPr>
          <w:rFonts w:ascii="Times New Roman" w:eastAsia="Times New Roman" w:hAnsi="Times New Roman" w:cs="Times New Roman"/>
          <w:sz w:val="24"/>
          <w:szCs w:val="24"/>
        </w:rPr>
        <w:t xml:space="preserve">Por la cual se establecen las normas </w:t>
      </w:r>
      <w:proofErr w:type="spellStart"/>
      <w:r w:rsidRPr="00373C5B">
        <w:rPr>
          <w:rFonts w:ascii="Times New Roman" w:eastAsia="Times New Roman" w:hAnsi="Times New Roman" w:cs="Times New Roman"/>
          <w:sz w:val="24"/>
          <w:szCs w:val="24"/>
        </w:rPr>
        <w:t>científicas</w:t>
      </w:r>
      <w:proofErr w:type="spellEnd"/>
      <w:r w:rsidRPr="00373C5B">
        <w:rPr>
          <w:rFonts w:ascii="Times New Roman" w:eastAsia="Times New Roman" w:hAnsi="Times New Roman" w:cs="Times New Roman"/>
          <w:sz w:val="24"/>
          <w:szCs w:val="24"/>
        </w:rPr>
        <w:t xml:space="preserve">, </w:t>
      </w:r>
      <w:proofErr w:type="spellStart"/>
      <w:r w:rsidRPr="00373C5B">
        <w:rPr>
          <w:rFonts w:ascii="Times New Roman" w:eastAsia="Times New Roman" w:hAnsi="Times New Roman" w:cs="Times New Roman"/>
          <w:sz w:val="24"/>
          <w:szCs w:val="24"/>
        </w:rPr>
        <w:t>técnicas</w:t>
      </w:r>
      <w:proofErr w:type="spellEnd"/>
      <w:r w:rsidRPr="00373C5B">
        <w:rPr>
          <w:rFonts w:ascii="Times New Roman" w:eastAsia="Times New Roman" w:hAnsi="Times New Roman" w:cs="Times New Roman"/>
          <w:sz w:val="24"/>
          <w:szCs w:val="24"/>
        </w:rPr>
        <w:t xml:space="preserve"> y administrativas para la investigación en salud. Bogotá, Colombia: Ministerio de Salud; 1993. </w:t>
      </w:r>
    </w:p>
    <w:p w14:paraId="0BA5C20E"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Pr="00373C5B">
        <w:rPr>
          <w:rFonts w:ascii="Times New Roman" w:eastAsia="Times New Roman" w:hAnsi="Times New Roman" w:cs="Times New Roman"/>
          <w:sz w:val="24"/>
          <w:szCs w:val="24"/>
        </w:rPr>
        <w:t>Quintero LA, Marín EA, Torres NA. Impacto de los trastornos auditivos en la población militar. Revisión sistemática de literatura, en el periodo 2007 a 2017. [Tesis de Doctorado]. Bogotá, Colombia: Universidad del Rosario; 2018.</w:t>
      </w:r>
    </w:p>
    <w:p w14:paraId="71123733"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sidRPr="00DF4EEE">
        <w:rPr>
          <w:rFonts w:ascii="Times New Roman" w:eastAsia="Times New Roman" w:hAnsi="Times New Roman" w:cs="Times New Roman"/>
          <w:sz w:val="24"/>
          <w:szCs w:val="24"/>
          <w:lang w:val="es-ES"/>
        </w:rPr>
        <w:t xml:space="preserve">20. Wolf S, </w:t>
      </w:r>
      <w:proofErr w:type="spellStart"/>
      <w:r w:rsidRPr="00DF4EEE">
        <w:rPr>
          <w:rFonts w:ascii="Times New Roman" w:eastAsia="Times New Roman" w:hAnsi="Times New Roman" w:cs="Times New Roman"/>
          <w:sz w:val="24"/>
          <w:szCs w:val="24"/>
          <w:lang w:val="es-ES"/>
        </w:rPr>
        <w:t>Bebarta</w:t>
      </w:r>
      <w:proofErr w:type="spellEnd"/>
      <w:r w:rsidRPr="00DF4EEE">
        <w:rPr>
          <w:rFonts w:ascii="Times New Roman" w:eastAsia="Times New Roman" w:hAnsi="Times New Roman" w:cs="Times New Roman"/>
          <w:sz w:val="24"/>
          <w:szCs w:val="24"/>
          <w:lang w:val="es-ES"/>
        </w:rPr>
        <w:t xml:space="preserve"> V, </w:t>
      </w:r>
      <w:proofErr w:type="spellStart"/>
      <w:r w:rsidRPr="00DF4EEE">
        <w:rPr>
          <w:rFonts w:ascii="Times New Roman" w:eastAsia="Times New Roman" w:hAnsi="Times New Roman" w:cs="Times New Roman"/>
          <w:sz w:val="24"/>
          <w:szCs w:val="24"/>
          <w:lang w:val="es-ES"/>
        </w:rPr>
        <w:t>Bonnett</w:t>
      </w:r>
      <w:proofErr w:type="spellEnd"/>
      <w:r w:rsidRPr="00DF4EEE">
        <w:rPr>
          <w:rFonts w:ascii="Times New Roman" w:eastAsia="Times New Roman" w:hAnsi="Times New Roman" w:cs="Times New Roman"/>
          <w:sz w:val="24"/>
          <w:szCs w:val="24"/>
          <w:lang w:val="es-ES"/>
        </w:rPr>
        <w:t xml:space="preserve"> C, Pons P, </w:t>
      </w:r>
      <w:proofErr w:type="spellStart"/>
      <w:r w:rsidRPr="00DF4EEE">
        <w:rPr>
          <w:rFonts w:ascii="Times New Roman" w:eastAsia="Times New Roman" w:hAnsi="Times New Roman" w:cs="Times New Roman"/>
          <w:sz w:val="24"/>
          <w:szCs w:val="24"/>
          <w:lang w:val="es-ES"/>
        </w:rPr>
        <w:t>Cantrill</w:t>
      </w:r>
      <w:proofErr w:type="spellEnd"/>
      <w:r w:rsidRPr="00DF4EEE">
        <w:rPr>
          <w:rFonts w:ascii="Times New Roman" w:eastAsia="Times New Roman" w:hAnsi="Times New Roman" w:cs="Times New Roman"/>
          <w:sz w:val="24"/>
          <w:szCs w:val="24"/>
          <w:lang w:val="es-ES"/>
        </w:rPr>
        <w:t xml:space="preserve"> S. </w:t>
      </w:r>
      <w:proofErr w:type="spellStart"/>
      <w:r w:rsidRPr="00DF4EEE">
        <w:rPr>
          <w:rFonts w:ascii="Times New Roman" w:eastAsia="Times New Roman" w:hAnsi="Times New Roman" w:cs="Times New Roman"/>
          <w:sz w:val="24"/>
          <w:szCs w:val="24"/>
          <w:lang w:val="es-ES"/>
        </w:rPr>
        <w:t>Blast</w:t>
      </w:r>
      <w:proofErr w:type="spellEnd"/>
      <w:r w:rsidRPr="00DF4EEE">
        <w:rPr>
          <w:rFonts w:ascii="Times New Roman" w:eastAsia="Times New Roman" w:hAnsi="Times New Roman" w:cs="Times New Roman"/>
          <w:sz w:val="24"/>
          <w:szCs w:val="24"/>
          <w:lang w:val="es-ES"/>
        </w:rPr>
        <w:t xml:space="preserve"> injuries. </w:t>
      </w:r>
      <w:proofErr w:type="spellStart"/>
      <w:r w:rsidRPr="00373C5B">
        <w:rPr>
          <w:rFonts w:ascii="Times New Roman" w:eastAsia="Times New Roman" w:hAnsi="Times New Roman" w:cs="Times New Roman"/>
          <w:sz w:val="24"/>
          <w:szCs w:val="24"/>
        </w:rPr>
        <w:t>The</w:t>
      </w:r>
      <w:proofErr w:type="spellEnd"/>
      <w:r w:rsidRPr="00373C5B">
        <w:rPr>
          <w:rFonts w:ascii="Times New Roman" w:eastAsia="Times New Roman" w:hAnsi="Times New Roman" w:cs="Times New Roman"/>
          <w:sz w:val="24"/>
          <w:szCs w:val="24"/>
        </w:rPr>
        <w:t xml:space="preserve"> </w:t>
      </w:r>
      <w:proofErr w:type="spellStart"/>
      <w:r w:rsidRPr="00373C5B">
        <w:rPr>
          <w:rFonts w:ascii="Times New Roman" w:eastAsia="Times New Roman" w:hAnsi="Times New Roman" w:cs="Times New Roman"/>
          <w:sz w:val="24"/>
          <w:szCs w:val="24"/>
        </w:rPr>
        <w:t>Lancet</w:t>
      </w:r>
      <w:proofErr w:type="spellEnd"/>
      <w:r w:rsidRPr="00373C5B">
        <w:rPr>
          <w:rFonts w:ascii="Times New Roman" w:eastAsia="Times New Roman" w:hAnsi="Times New Roman" w:cs="Times New Roman"/>
          <w:sz w:val="24"/>
          <w:szCs w:val="24"/>
        </w:rPr>
        <w:t xml:space="preserve">. 2009 [acceso: 21/04/2020];374(9687):405-415. Disponible en: </w:t>
      </w:r>
      <w:hyperlink r:id="rId27" w:history="1">
        <w:r w:rsidRPr="00373C5B">
          <w:rPr>
            <w:rStyle w:val="Hipervnculo"/>
            <w:rFonts w:ascii="Times New Roman" w:eastAsia="Times New Roman" w:hAnsi="Times New Roman" w:cs="Times New Roman"/>
            <w:sz w:val="24"/>
            <w:szCs w:val="24"/>
          </w:rPr>
          <w:t>https://www.thelancet.com/pdfs/journals/lancet/PIIS0140673609602579.pdf</w:t>
        </w:r>
      </w:hyperlink>
      <w:r w:rsidRPr="00373C5B">
        <w:rPr>
          <w:rFonts w:ascii="Times New Roman" w:eastAsia="Times New Roman" w:hAnsi="Times New Roman" w:cs="Times New Roman"/>
          <w:sz w:val="24"/>
          <w:szCs w:val="24"/>
        </w:rPr>
        <w:t xml:space="preserve">         </w:t>
      </w:r>
    </w:p>
    <w:p w14:paraId="62DC8E7F"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r w:rsidRPr="00373C5B">
        <w:rPr>
          <w:rFonts w:ascii="Times New Roman" w:eastAsia="Times New Roman" w:hAnsi="Times New Roman" w:cs="Times New Roman"/>
          <w:sz w:val="24"/>
          <w:szCs w:val="24"/>
        </w:rPr>
        <w:t xml:space="preserve">Navarro R, Rodrigo C, </w:t>
      </w:r>
      <w:proofErr w:type="spellStart"/>
      <w:r w:rsidRPr="00373C5B">
        <w:rPr>
          <w:rFonts w:ascii="Times New Roman" w:eastAsia="Times New Roman" w:hAnsi="Times New Roman" w:cs="Times New Roman"/>
          <w:sz w:val="24"/>
          <w:szCs w:val="24"/>
        </w:rPr>
        <w:t>Tamburri</w:t>
      </w:r>
      <w:proofErr w:type="spellEnd"/>
      <w:r w:rsidRPr="00373C5B">
        <w:rPr>
          <w:rFonts w:ascii="Times New Roman" w:eastAsia="Times New Roman" w:hAnsi="Times New Roman" w:cs="Times New Roman"/>
          <w:sz w:val="24"/>
          <w:szCs w:val="24"/>
        </w:rPr>
        <w:t xml:space="preserve"> R, López E, </w:t>
      </w:r>
      <w:proofErr w:type="spellStart"/>
      <w:r w:rsidRPr="00373C5B">
        <w:rPr>
          <w:rFonts w:ascii="Times New Roman" w:eastAsia="Times New Roman" w:hAnsi="Times New Roman" w:cs="Times New Roman"/>
          <w:sz w:val="24"/>
          <w:szCs w:val="24"/>
        </w:rPr>
        <w:t>Pantojo</w:t>
      </w:r>
      <w:proofErr w:type="spellEnd"/>
      <w:r w:rsidRPr="00373C5B">
        <w:rPr>
          <w:rFonts w:ascii="Times New Roman" w:eastAsia="Times New Roman" w:hAnsi="Times New Roman" w:cs="Times New Roman"/>
          <w:sz w:val="24"/>
          <w:szCs w:val="24"/>
        </w:rPr>
        <w:t xml:space="preserve"> C, Aceituno P. Despliegue y capacidades sanitarias en la región oeste de Afganistán (provincia de </w:t>
      </w:r>
      <w:proofErr w:type="spellStart"/>
      <w:r w:rsidRPr="00373C5B">
        <w:rPr>
          <w:rFonts w:ascii="Times New Roman" w:eastAsia="Times New Roman" w:hAnsi="Times New Roman" w:cs="Times New Roman"/>
          <w:sz w:val="24"/>
          <w:szCs w:val="24"/>
        </w:rPr>
        <w:t>Badghis</w:t>
      </w:r>
      <w:proofErr w:type="spellEnd"/>
      <w:r w:rsidRPr="00373C5B">
        <w:rPr>
          <w:rFonts w:ascii="Times New Roman" w:eastAsia="Times New Roman" w:hAnsi="Times New Roman" w:cs="Times New Roman"/>
          <w:sz w:val="24"/>
          <w:szCs w:val="24"/>
        </w:rPr>
        <w:t xml:space="preserve"> y </w:t>
      </w:r>
      <w:proofErr w:type="spellStart"/>
      <w:r w:rsidRPr="00373C5B">
        <w:rPr>
          <w:rFonts w:ascii="Times New Roman" w:eastAsia="Times New Roman" w:hAnsi="Times New Roman" w:cs="Times New Roman"/>
          <w:sz w:val="24"/>
          <w:szCs w:val="24"/>
        </w:rPr>
        <w:t>Herat</w:t>
      </w:r>
      <w:proofErr w:type="spellEnd"/>
      <w:r w:rsidRPr="00373C5B">
        <w:rPr>
          <w:rFonts w:ascii="Times New Roman" w:eastAsia="Times New Roman" w:hAnsi="Times New Roman" w:cs="Times New Roman"/>
          <w:sz w:val="24"/>
          <w:szCs w:val="24"/>
        </w:rPr>
        <w:t xml:space="preserve">) de agosto a noviembre 2012. Afganistán: Sanidad Militar. 2013 [acceso: 21/04/2020];9(1):48-60. Disponible en: </w:t>
      </w:r>
      <w:hyperlink r:id="rId28" w:history="1">
        <w:r w:rsidRPr="00373C5B">
          <w:rPr>
            <w:rStyle w:val="Hipervnculo"/>
            <w:rFonts w:ascii="Times New Roman" w:eastAsia="Times New Roman" w:hAnsi="Times New Roman" w:cs="Times New Roman"/>
            <w:sz w:val="24"/>
            <w:szCs w:val="24"/>
          </w:rPr>
          <w:t>https://dx.doi.org/10.4321/S1887-85712013000100007</w:t>
        </w:r>
      </w:hyperlink>
      <w:r w:rsidRPr="00373C5B">
        <w:rPr>
          <w:rFonts w:ascii="Times New Roman" w:eastAsia="Times New Roman" w:hAnsi="Times New Roman" w:cs="Times New Roman"/>
          <w:sz w:val="24"/>
          <w:szCs w:val="24"/>
        </w:rPr>
        <w:t xml:space="preserve">       </w:t>
      </w:r>
    </w:p>
    <w:p w14:paraId="4253786D" w14:textId="77777777" w:rsidR="000225AE" w:rsidRPr="006A6D04" w:rsidRDefault="000225AE" w:rsidP="000225AE">
      <w:pPr>
        <w:spacing w:line="360" w:lineRule="auto"/>
        <w:rPr>
          <w:rFonts w:ascii="Times New Roman" w:hAnsi="Times New Roman" w:cs="Times New Roman"/>
        </w:rPr>
      </w:pPr>
      <w:r w:rsidRPr="00373C5B">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w:t>
      </w:r>
      <w:proofErr w:type="spellStart"/>
      <w:r w:rsidRPr="00373C5B">
        <w:rPr>
          <w:rFonts w:ascii="Times New Roman" w:eastAsia="Times New Roman" w:hAnsi="Times New Roman" w:cs="Times New Roman"/>
          <w:sz w:val="24"/>
          <w:szCs w:val="24"/>
        </w:rPr>
        <w:t>World</w:t>
      </w:r>
      <w:proofErr w:type="spellEnd"/>
      <w:r w:rsidRPr="00373C5B">
        <w:rPr>
          <w:rFonts w:ascii="Times New Roman" w:eastAsia="Times New Roman" w:hAnsi="Times New Roman" w:cs="Times New Roman"/>
          <w:sz w:val="24"/>
          <w:szCs w:val="24"/>
        </w:rPr>
        <w:t xml:space="preserve"> </w:t>
      </w:r>
      <w:proofErr w:type="spellStart"/>
      <w:r w:rsidRPr="00373C5B">
        <w:rPr>
          <w:rFonts w:ascii="Times New Roman" w:eastAsia="Times New Roman" w:hAnsi="Times New Roman" w:cs="Times New Roman"/>
          <w:sz w:val="24"/>
          <w:szCs w:val="24"/>
        </w:rPr>
        <w:t>Health</w:t>
      </w:r>
      <w:proofErr w:type="spellEnd"/>
      <w:r w:rsidRPr="00373C5B">
        <w:rPr>
          <w:rFonts w:ascii="Times New Roman" w:eastAsia="Times New Roman" w:hAnsi="Times New Roman" w:cs="Times New Roman"/>
          <w:sz w:val="24"/>
          <w:szCs w:val="24"/>
        </w:rPr>
        <w:t xml:space="preserve"> </w:t>
      </w:r>
      <w:proofErr w:type="spellStart"/>
      <w:r w:rsidRPr="00373C5B">
        <w:rPr>
          <w:rFonts w:ascii="Times New Roman" w:eastAsia="Times New Roman" w:hAnsi="Times New Roman" w:cs="Times New Roman"/>
          <w:sz w:val="24"/>
          <w:szCs w:val="24"/>
        </w:rPr>
        <w:t>Organization</w:t>
      </w:r>
      <w:proofErr w:type="spellEnd"/>
      <w:r w:rsidRPr="00373C5B">
        <w:rPr>
          <w:rFonts w:ascii="Times New Roman" w:eastAsia="Times New Roman" w:hAnsi="Times New Roman" w:cs="Times New Roman"/>
          <w:sz w:val="24"/>
          <w:szCs w:val="24"/>
        </w:rPr>
        <w:t xml:space="preserve">‎. Sordera y pérdida de la audición: Datos y Cifras. OMS; 2019. [acceso: 21/04/2020]. Disponible en: </w:t>
      </w:r>
      <w:hyperlink r:id="rId29" w:history="1">
        <w:r w:rsidRPr="00373C5B">
          <w:rPr>
            <w:rStyle w:val="Hipervnculo"/>
            <w:rFonts w:ascii="Times New Roman" w:eastAsia="Times New Roman" w:hAnsi="Times New Roman" w:cs="Times New Roman"/>
            <w:sz w:val="24"/>
            <w:szCs w:val="24"/>
          </w:rPr>
          <w:t>https://www.who.int/es/news-room/fact-sheets/detail/deafness-and-hearing-loss</w:t>
        </w:r>
      </w:hyperlink>
      <w:r w:rsidRPr="00373C5B">
        <w:rPr>
          <w:rFonts w:ascii="Times New Roman" w:eastAsia="Times New Roman" w:hAnsi="Times New Roman" w:cs="Times New Roman"/>
          <w:sz w:val="24"/>
          <w:szCs w:val="24"/>
        </w:rPr>
        <w:t xml:space="preserve">       </w:t>
      </w:r>
    </w:p>
    <w:p w14:paraId="173FC2B8" w14:textId="77777777" w:rsidR="000225AE" w:rsidRPr="00373C5B" w:rsidRDefault="000225AE" w:rsidP="000225AE">
      <w:pPr>
        <w:spacing w:line="360" w:lineRule="auto"/>
        <w:rPr>
          <w:rFonts w:ascii="Times New Roman" w:eastAsia="Times New Roman" w:hAnsi="Times New Roman" w:cs="Times New Roman"/>
          <w:sz w:val="24"/>
          <w:szCs w:val="24"/>
        </w:rPr>
      </w:pPr>
    </w:p>
    <w:p w14:paraId="041DCD83" w14:textId="77777777" w:rsidR="000225AE" w:rsidRPr="00373C5B" w:rsidRDefault="000225AE" w:rsidP="000225AE">
      <w:pPr>
        <w:spacing w:line="360" w:lineRule="auto"/>
        <w:rPr>
          <w:rFonts w:ascii="Times New Roman" w:eastAsia="Times New Roman" w:hAnsi="Times New Roman" w:cs="Times New Roman"/>
          <w:sz w:val="24"/>
          <w:szCs w:val="24"/>
        </w:rPr>
      </w:pPr>
    </w:p>
    <w:p w14:paraId="0661C4B4" w14:textId="77777777" w:rsidR="000225AE" w:rsidRPr="00373C5B" w:rsidRDefault="000225AE" w:rsidP="000225AE">
      <w:pPr>
        <w:spacing w:line="360" w:lineRule="auto"/>
        <w:jc w:val="center"/>
        <w:outlineLvl w:val="0"/>
        <w:rPr>
          <w:rFonts w:ascii="Times New Roman" w:eastAsia="Times New Roman" w:hAnsi="Times New Roman" w:cs="Times New Roman"/>
          <w:b/>
          <w:bCs/>
          <w:sz w:val="24"/>
          <w:szCs w:val="24"/>
        </w:rPr>
      </w:pPr>
      <w:r w:rsidRPr="00373C5B">
        <w:rPr>
          <w:rFonts w:ascii="Times New Roman" w:eastAsia="Times New Roman" w:hAnsi="Times New Roman" w:cs="Times New Roman"/>
          <w:b/>
          <w:bCs/>
          <w:sz w:val="24"/>
          <w:szCs w:val="24"/>
        </w:rPr>
        <w:t>Conflictos de i</w:t>
      </w:r>
      <w:r>
        <w:rPr>
          <w:rFonts w:ascii="Times New Roman" w:eastAsia="Times New Roman" w:hAnsi="Times New Roman" w:cs="Times New Roman"/>
          <w:b/>
          <w:bCs/>
          <w:sz w:val="24"/>
          <w:szCs w:val="24"/>
        </w:rPr>
        <w:t>nterés</w:t>
      </w:r>
    </w:p>
    <w:p w14:paraId="6FC3E403" w14:textId="77777777" w:rsidR="000225AE" w:rsidRDefault="000225AE" w:rsidP="000225AE">
      <w:pPr>
        <w:spacing w:line="360" w:lineRule="auto"/>
        <w:jc w:val="both"/>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 xml:space="preserve">No se declaran conflictos de interés. </w:t>
      </w:r>
    </w:p>
    <w:p w14:paraId="490F30E3" w14:textId="77777777" w:rsidR="000225AE" w:rsidRPr="00373C5B" w:rsidRDefault="000225AE" w:rsidP="000225AE">
      <w:pPr>
        <w:spacing w:line="360" w:lineRule="auto"/>
        <w:jc w:val="both"/>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lastRenderedPageBreak/>
        <w:t>Financiación: Trabajo financiado por el Departamento Administrativo de Ciencia, Tecnología e Innovación (Colciencias) y la Universidad Nacional de Colombia mediante convocatoria 812 de 2018 para “Jóvenes Investigadores e innovadores”.</w:t>
      </w:r>
    </w:p>
    <w:p w14:paraId="66D36096" w14:textId="77777777" w:rsidR="000225AE" w:rsidRPr="00373C5B" w:rsidRDefault="000225AE" w:rsidP="000225AE">
      <w:pPr>
        <w:spacing w:line="360" w:lineRule="auto"/>
        <w:outlineLvl w:val="0"/>
        <w:rPr>
          <w:rFonts w:ascii="Times New Roman" w:eastAsia="Times New Roman" w:hAnsi="Times New Roman" w:cs="Times New Roman"/>
          <w:sz w:val="24"/>
          <w:szCs w:val="24"/>
        </w:rPr>
      </w:pPr>
    </w:p>
    <w:p w14:paraId="562D3874" w14:textId="77777777" w:rsidR="000225AE" w:rsidRPr="00373C5B" w:rsidRDefault="000225AE" w:rsidP="000225AE">
      <w:pPr>
        <w:spacing w:line="360" w:lineRule="auto"/>
        <w:jc w:val="center"/>
        <w:outlineLvl w:val="0"/>
        <w:rPr>
          <w:rFonts w:ascii="Times New Roman" w:eastAsia="Times New Roman" w:hAnsi="Times New Roman" w:cs="Times New Roman"/>
          <w:b/>
          <w:bCs/>
          <w:sz w:val="24"/>
          <w:szCs w:val="24"/>
        </w:rPr>
      </w:pPr>
      <w:r w:rsidRPr="00373C5B">
        <w:rPr>
          <w:rFonts w:ascii="Times New Roman" w:eastAsia="Times New Roman" w:hAnsi="Times New Roman" w:cs="Times New Roman"/>
          <w:b/>
          <w:bCs/>
          <w:sz w:val="24"/>
          <w:szCs w:val="24"/>
        </w:rPr>
        <w:t>Contribuci</w:t>
      </w:r>
      <w:r>
        <w:rPr>
          <w:rFonts w:ascii="Times New Roman" w:eastAsia="Times New Roman" w:hAnsi="Times New Roman" w:cs="Times New Roman"/>
          <w:b/>
          <w:bCs/>
          <w:sz w:val="24"/>
          <w:szCs w:val="24"/>
        </w:rPr>
        <w:t>o</w:t>
      </w:r>
      <w:r w:rsidRPr="00373C5B">
        <w:rPr>
          <w:rFonts w:ascii="Times New Roman" w:eastAsia="Times New Roman" w:hAnsi="Times New Roman" w:cs="Times New Roman"/>
          <w:b/>
          <w:bCs/>
          <w:sz w:val="24"/>
          <w:szCs w:val="24"/>
        </w:rPr>
        <w:t>n</w:t>
      </w:r>
      <w:r>
        <w:rPr>
          <w:rFonts w:ascii="Times New Roman" w:eastAsia="Times New Roman" w:hAnsi="Times New Roman" w:cs="Times New Roman"/>
          <w:b/>
          <w:bCs/>
          <w:sz w:val="24"/>
          <w:szCs w:val="24"/>
        </w:rPr>
        <w:t>es</w:t>
      </w:r>
      <w:r w:rsidRPr="00373C5B">
        <w:rPr>
          <w:rFonts w:ascii="Times New Roman" w:eastAsia="Times New Roman" w:hAnsi="Times New Roman" w:cs="Times New Roman"/>
          <w:b/>
          <w:bCs/>
          <w:sz w:val="24"/>
          <w:szCs w:val="24"/>
        </w:rPr>
        <w:t xml:space="preserve"> de los autores</w:t>
      </w:r>
    </w:p>
    <w:p w14:paraId="1FDB8B71"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sidRPr="006A6D04">
        <w:rPr>
          <w:rFonts w:ascii="Times New Roman" w:eastAsia="Times New Roman" w:hAnsi="Times New Roman" w:cs="Times New Roman"/>
          <w:i/>
          <w:iCs/>
          <w:sz w:val="24"/>
          <w:szCs w:val="24"/>
        </w:rPr>
        <w:t>Daisy Mariana Moreno Martínez:</w:t>
      </w:r>
      <w:r w:rsidRPr="00373C5B">
        <w:rPr>
          <w:rFonts w:ascii="Times New Roman" w:eastAsia="Times New Roman" w:hAnsi="Times New Roman" w:cs="Times New Roman"/>
          <w:sz w:val="24"/>
          <w:szCs w:val="24"/>
        </w:rPr>
        <w:t xml:space="preserve"> diseñó y redactó el trabajo, recolectó datos, realizó el análisis y la interpretación de los resultados.</w:t>
      </w:r>
    </w:p>
    <w:p w14:paraId="44812499"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sidRPr="006A6D04">
        <w:rPr>
          <w:rFonts w:ascii="Times New Roman" w:eastAsia="Times New Roman" w:hAnsi="Times New Roman" w:cs="Times New Roman"/>
          <w:i/>
          <w:iCs/>
          <w:sz w:val="24"/>
          <w:szCs w:val="24"/>
        </w:rPr>
        <w:t xml:space="preserve">Zulma Consuelo </w:t>
      </w:r>
      <w:proofErr w:type="spellStart"/>
      <w:r w:rsidRPr="006A6D04">
        <w:rPr>
          <w:rFonts w:ascii="Times New Roman" w:eastAsia="Times New Roman" w:hAnsi="Times New Roman" w:cs="Times New Roman"/>
          <w:i/>
          <w:iCs/>
          <w:sz w:val="24"/>
          <w:szCs w:val="24"/>
        </w:rPr>
        <w:t>Urrego</w:t>
      </w:r>
      <w:proofErr w:type="spellEnd"/>
      <w:r w:rsidRPr="006A6D04">
        <w:rPr>
          <w:rFonts w:ascii="Times New Roman" w:eastAsia="Times New Roman" w:hAnsi="Times New Roman" w:cs="Times New Roman"/>
          <w:i/>
          <w:iCs/>
          <w:sz w:val="24"/>
          <w:szCs w:val="24"/>
        </w:rPr>
        <w:t xml:space="preserve"> Mendoza:</w:t>
      </w:r>
      <w:r w:rsidRPr="00373C5B">
        <w:rPr>
          <w:rFonts w:ascii="Times New Roman" w:eastAsia="Times New Roman" w:hAnsi="Times New Roman" w:cs="Times New Roman"/>
          <w:sz w:val="24"/>
          <w:szCs w:val="24"/>
        </w:rPr>
        <w:t xml:space="preserve"> diseñó y redactó el trabajo, recolectó datos, realizó el análisis y la interpretación de los resultados.</w:t>
      </w:r>
    </w:p>
    <w:p w14:paraId="2965E46A" w14:textId="77777777" w:rsidR="000225AE" w:rsidRPr="00373C5B" w:rsidRDefault="000225AE" w:rsidP="000225AE">
      <w:pPr>
        <w:spacing w:line="360" w:lineRule="auto"/>
        <w:outlineLvl w:val="0"/>
        <w:rPr>
          <w:rFonts w:ascii="Times New Roman" w:eastAsia="Times New Roman" w:hAnsi="Times New Roman" w:cs="Times New Roman"/>
          <w:sz w:val="24"/>
          <w:szCs w:val="24"/>
        </w:rPr>
      </w:pPr>
      <w:r w:rsidRPr="00373C5B">
        <w:rPr>
          <w:rFonts w:ascii="Times New Roman" w:eastAsia="Times New Roman" w:hAnsi="Times New Roman" w:cs="Times New Roman"/>
          <w:sz w:val="24"/>
          <w:szCs w:val="24"/>
        </w:rPr>
        <w:t>Los autores nombrados, se hacen individualmente responsables de la totalidad del trabajo presentado a publicar.</w:t>
      </w:r>
    </w:p>
    <w:p w14:paraId="44F88063" w14:textId="77777777" w:rsidR="00675476" w:rsidRPr="00391509" w:rsidRDefault="00675476" w:rsidP="00391509"/>
    <w:sectPr w:rsidR="00675476" w:rsidRPr="00391509" w:rsidSect="000F3690">
      <w:headerReference w:type="default" r:id="rId30"/>
      <w:footerReference w:type="even" r:id="rId31"/>
      <w:footerReference w:type="default" r:id="rId32"/>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BB832" w14:textId="77777777" w:rsidR="00707268" w:rsidRDefault="00707268">
      <w:r>
        <w:separator/>
      </w:r>
    </w:p>
  </w:endnote>
  <w:endnote w:type="continuationSeparator" w:id="0">
    <w:p w14:paraId="7402026A" w14:textId="77777777" w:rsidR="00707268" w:rsidRDefault="0070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Fallback">
    <w:charset w:val="00"/>
    <w:family w:val="auto"/>
    <w:pitch w:val="variable"/>
  </w:font>
  <w:font w:name="FreeSans">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24824" w14:textId="77777777" w:rsidR="005D121E" w:rsidRDefault="005D121E"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267455" w14:textId="77777777" w:rsidR="005D121E" w:rsidRDefault="005D121E"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7E4D1" w14:textId="60EA08E8" w:rsidR="005D121E" w:rsidRPr="00AE044C" w:rsidRDefault="007F3B2E" w:rsidP="00391509">
    <w:pPr>
      <w:pStyle w:val="Piedepgina"/>
      <w:ind w:right="360"/>
    </w:pPr>
    <w:r>
      <w:rPr>
        <w:noProof/>
        <w:lang w:val="es-ES" w:eastAsia="es-ES"/>
      </w:rPr>
      <mc:AlternateContent>
        <mc:Choice Requires="wps">
          <w:drawing>
            <wp:anchor distT="0" distB="0" distL="114300" distR="114300" simplePos="0" relativeHeight="251684864" behindDoc="0" locked="0" layoutInCell="1" allowOverlap="1" wp14:anchorId="523DC1B1" wp14:editId="7FB17EFD">
              <wp:simplePos x="0" y="0"/>
              <wp:positionH relativeFrom="column">
                <wp:posOffset>0</wp:posOffset>
              </wp:positionH>
              <wp:positionV relativeFrom="paragraph">
                <wp:posOffset>113665</wp:posOffset>
              </wp:positionV>
              <wp:extent cx="6286500" cy="19050"/>
              <wp:effectExtent l="57150" t="38100" r="76200" b="9525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ln>
                        <a:headEnd/>
                        <a:tailEnd/>
                      </a:ln>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0A99D0" id="Line 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5pt" to="4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" strokecolor="#4f81bd [3204]" strokeweight="3pt">
              <v:shadow on="t" color="black" opacity="22937f" origin=",.5" offset="0,.63889mm"/>
            </v:line>
          </w:pict>
        </mc:Fallback>
      </mc:AlternateContent>
    </w:r>
  </w:p>
  <w:p w14:paraId="2261EA7D" w14:textId="77777777" w:rsidR="005D121E" w:rsidRPr="000225AE" w:rsidRDefault="00707268" w:rsidP="00391509">
    <w:pPr>
      <w:pStyle w:val="Piedepgina"/>
      <w:ind w:right="360"/>
      <w:rPr>
        <w:rFonts w:ascii="Times New Roman" w:hAnsi="Times New Roman" w:cs="Times New Roman"/>
      </w:rPr>
    </w:pPr>
    <w:hyperlink r:id="rId1" w:history="1">
      <w:r w:rsidR="005D121E" w:rsidRPr="000225AE">
        <w:rPr>
          <w:rStyle w:val="Hipervnculo"/>
          <w:rFonts w:ascii="Times New Roman" w:hAnsi="Times New Roman" w:cs="Times New Roman"/>
        </w:rPr>
        <w:t>http://scielo.sld.cu</w:t>
      </w:r>
    </w:hyperlink>
  </w:p>
  <w:p w14:paraId="216D789B" w14:textId="77777777" w:rsidR="005D121E" w:rsidRPr="000225AE" w:rsidRDefault="00707268" w:rsidP="00AE044C">
    <w:pPr>
      <w:pStyle w:val="Piedepgina"/>
      <w:tabs>
        <w:tab w:val="clear" w:pos="4252"/>
        <w:tab w:val="left" w:pos="8504"/>
      </w:tabs>
      <w:ind w:right="360"/>
      <w:rPr>
        <w:rFonts w:ascii="Times New Roman" w:hAnsi="Times New Roman" w:cs="Times New Roman"/>
      </w:rPr>
    </w:pPr>
    <w:hyperlink r:id="rId2" w:history="1">
      <w:r w:rsidR="005D121E" w:rsidRPr="000225AE">
        <w:rPr>
          <w:rStyle w:val="Hipervnculo"/>
          <w:rFonts w:ascii="Times New Roman" w:hAnsi="Times New Roman" w:cs="Times New Roman"/>
        </w:rPr>
        <w:t>http://www.revmedmilitar.sld.cu</w:t>
      </w:r>
    </w:hyperlink>
    <w:r w:rsidR="005D121E" w:rsidRPr="000225AE">
      <w:rPr>
        <w:rFonts w:ascii="Times New Roman" w:hAnsi="Times New Roman" w:cs="Times New Roman"/>
      </w:rPr>
      <w:t xml:space="preserve"> </w:t>
    </w:r>
    <w:r w:rsidR="005D121E" w:rsidRPr="000225AE">
      <w:rPr>
        <w:rFonts w:ascii="Times New Roman" w:hAnsi="Times New Roman" w:cs="Times New Roman"/>
      </w:rPr>
      <w:tab/>
    </w:r>
  </w:p>
  <w:p w14:paraId="7FB898D0" w14:textId="77777777" w:rsidR="005D121E" w:rsidRPr="000225AE" w:rsidRDefault="005D121E" w:rsidP="00180CE9">
    <w:pPr>
      <w:pStyle w:val="Piedepgina"/>
      <w:ind w:right="360"/>
      <w:jc w:val="center"/>
      <w:rPr>
        <w:rFonts w:ascii="Times New Roman" w:hAnsi="Times New Roman" w:cs="Times New Roman"/>
        <w:sz w:val="18"/>
        <w:szCs w:val="18"/>
      </w:rPr>
    </w:pPr>
    <w:r w:rsidRPr="000225AE">
      <w:rPr>
        <w:rFonts w:ascii="Times New Roman" w:hAnsi="Times New Roman" w:cs="Times New Roman"/>
      </w:rPr>
      <w:t xml:space="preserve">Bajo licencia </w:t>
    </w:r>
    <w:proofErr w:type="spellStart"/>
    <w:r w:rsidRPr="000225AE">
      <w:rPr>
        <w:rFonts w:ascii="Times New Roman" w:hAnsi="Times New Roman" w:cs="Times New Roman"/>
      </w:rPr>
      <w:t>Creative</w:t>
    </w:r>
    <w:proofErr w:type="spellEnd"/>
    <w:r w:rsidRPr="000225AE">
      <w:rPr>
        <w:rFonts w:ascii="Times New Roman" w:hAnsi="Times New Roman" w:cs="Times New Roman"/>
      </w:rPr>
      <w:t xml:space="preserve"> </w:t>
    </w:r>
    <w:proofErr w:type="spellStart"/>
    <w:r w:rsidRPr="000225AE">
      <w:rPr>
        <w:rFonts w:ascii="Times New Roman" w:hAnsi="Times New Roman" w:cs="Times New Roman"/>
      </w:rPr>
      <w:t>Commons</w:t>
    </w:r>
    <w:proofErr w:type="spellEnd"/>
    <w:r w:rsidRPr="000225AE">
      <w:rPr>
        <w:rFonts w:ascii="Times New Roman" w:hAnsi="Times New Roman" w:cs="Times New Roman"/>
        <w:sz w:val="18"/>
        <w:szCs w:val="18"/>
      </w:rPr>
      <w:t xml:space="preserve"> </w:t>
    </w:r>
    <w:r w:rsidRPr="000225AE">
      <w:rPr>
        <w:rFonts w:ascii="Times New Roman" w:hAnsi="Times New Roman" w:cs="Times New Roman"/>
        <w:noProof/>
        <w:sz w:val="18"/>
        <w:szCs w:val="18"/>
        <w:lang w:val="es-ES" w:eastAsia="es-ES"/>
      </w:rPr>
      <w:drawing>
        <wp:inline distT="0" distB="0" distL="0" distR="0" wp14:anchorId="05613EF2" wp14:editId="7EB87598">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FC0CB" w14:textId="77777777" w:rsidR="00707268" w:rsidRDefault="00707268">
      <w:r>
        <w:separator/>
      </w:r>
    </w:p>
  </w:footnote>
  <w:footnote w:type="continuationSeparator" w:id="0">
    <w:p w14:paraId="0508FE21" w14:textId="77777777" w:rsidR="00707268" w:rsidRDefault="0070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D712" w14:textId="1082AFF7" w:rsidR="005D121E" w:rsidRPr="000225AE" w:rsidRDefault="005D121E" w:rsidP="00180CE9">
    <w:pPr>
      <w:pStyle w:val="Encabezado"/>
      <w:tabs>
        <w:tab w:val="left" w:pos="420"/>
      </w:tabs>
      <w:jc w:val="center"/>
      <w:rPr>
        <w:rFonts w:ascii="Times New Roman" w:hAnsi="Times New Roman" w:cs="Times New Roman"/>
      </w:rPr>
    </w:pPr>
    <w:r w:rsidRPr="000225AE">
      <w:rPr>
        <w:rFonts w:ascii="Times New Roman" w:hAnsi="Times New Roman" w:cs="Times New Roman"/>
        <w:b/>
        <w:noProof/>
        <w:color w:val="00FFFF"/>
        <w:lang w:val="es-ES" w:eastAsia="es-ES"/>
      </w:rPr>
      <w:drawing>
        <wp:anchor distT="0" distB="0" distL="114300" distR="114300" simplePos="0" relativeHeight="251682816" behindDoc="0" locked="0" layoutInCell="1" allowOverlap="1" wp14:anchorId="73AF7407" wp14:editId="2D031686">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Pr="000225AE">
      <w:rPr>
        <w:rFonts w:ascii="Times New Roman" w:hAnsi="Times New Roman" w:cs="Times New Roman"/>
      </w:rPr>
      <w:t xml:space="preserve">Revista Cubana de Medicina Militar. </w:t>
    </w:r>
    <w:r w:rsidR="00967EFC">
      <w:rPr>
        <w:rFonts w:ascii="Times New Roman" w:hAnsi="Times New Roman" w:cs="Times New Roman"/>
      </w:rPr>
      <w:t>2021</w:t>
    </w:r>
    <w:proofErr w:type="gramStart"/>
    <w:r w:rsidRPr="000225AE">
      <w:rPr>
        <w:rFonts w:ascii="Times New Roman" w:hAnsi="Times New Roman" w:cs="Times New Roman"/>
      </w:rPr>
      <w:t>;</w:t>
    </w:r>
    <w:r w:rsidR="00967EFC">
      <w:rPr>
        <w:rFonts w:ascii="Times New Roman" w:hAnsi="Times New Roman" w:cs="Times New Roman"/>
      </w:rPr>
      <w:t>50</w:t>
    </w:r>
    <w:proofErr w:type="gramEnd"/>
    <w:r w:rsidRPr="000225AE">
      <w:rPr>
        <w:rFonts w:ascii="Times New Roman" w:hAnsi="Times New Roman" w:cs="Times New Roman"/>
      </w:rPr>
      <w:t>(</w:t>
    </w:r>
    <w:r w:rsidR="00967EFC">
      <w:rPr>
        <w:rFonts w:ascii="Times New Roman" w:hAnsi="Times New Roman" w:cs="Times New Roman"/>
      </w:rPr>
      <w:t>2</w:t>
    </w:r>
    <w:r w:rsidRPr="000225AE">
      <w:rPr>
        <w:rFonts w:ascii="Times New Roman" w:hAnsi="Times New Roman" w:cs="Times New Roman"/>
      </w:rPr>
      <w:t>):</w:t>
    </w:r>
    <w:r w:rsidR="00967EFC">
      <w:rPr>
        <w:rFonts w:ascii="Times New Roman" w:hAnsi="Times New Roman" w:cs="Times New Roman"/>
      </w:rPr>
      <w:t>e02101032</w:t>
    </w:r>
  </w:p>
  <w:p w14:paraId="545AC366" w14:textId="77777777" w:rsidR="005D121E" w:rsidRDefault="005D121E">
    <w:r w:rsidRPr="00CC376A">
      <w:rPr>
        <w:rFonts w:ascii="Verdana" w:hAnsi="Verdana"/>
        <w:noProof/>
        <w:color w:val="00FFFF"/>
        <w:sz w:val="18"/>
        <w:szCs w:val="18"/>
        <w:lang w:val="es-ES" w:eastAsia="es-ES"/>
      </w:rPr>
      <mc:AlternateContent>
        <mc:Choice Requires="wps">
          <w:drawing>
            <wp:anchor distT="0" distB="0" distL="114300" distR="114300" simplePos="0" relativeHeight="251656192" behindDoc="0" locked="0" layoutInCell="1" allowOverlap="1" wp14:anchorId="6A83DCC8" wp14:editId="4A6EA5EF">
              <wp:simplePos x="0" y="0"/>
              <wp:positionH relativeFrom="column">
                <wp:posOffset>3810</wp:posOffset>
              </wp:positionH>
              <wp:positionV relativeFrom="paragraph">
                <wp:posOffset>46356</wp:posOffset>
              </wp:positionV>
              <wp:extent cx="6286500" cy="0"/>
              <wp:effectExtent l="0" t="1905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6B24B"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65pt" to="49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993"/>
    <w:multiLevelType w:val="multilevel"/>
    <w:tmpl w:val="98D6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D61757"/>
    <w:multiLevelType w:val="multilevel"/>
    <w:tmpl w:val="5742E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60A295A"/>
    <w:multiLevelType w:val="hybridMultilevel"/>
    <w:tmpl w:val="319698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5538063D"/>
    <w:multiLevelType w:val="hybridMultilevel"/>
    <w:tmpl w:val="298C2A50"/>
    <w:lvl w:ilvl="0" w:tplc="0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4">
    <w:nsid w:val="596B1587"/>
    <w:multiLevelType w:val="hybridMultilevel"/>
    <w:tmpl w:val="554CACF4"/>
    <w:lvl w:ilvl="0" w:tplc="040A0001">
      <w:start w:val="14"/>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5A246C78"/>
    <w:multiLevelType w:val="multilevel"/>
    <w:tmpl w:val="15E078FA"/>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A6F29E3"/>
    <w:multiLevelType w:val="multilevel"/>
    <w:tmpl w:val="42D44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6550DE6"/>
    <w:multiLevelType w:val="multilevel"/>
    <w:tmpl w:val="ADCAC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7D81F61"/>
    <w:multiLevelType w:val="hybridMultilevel"/>
    <w:tmpl w:val="FBFEF8D6"/>
    <w:lvl w:ilvl="0" w:tplc="FFEE06CC">
      <w:start w:val="1"/>
      <w:numFmt w:val="decimal"/>
      <w:lvlText w:val="%1)"/>
      <w:lvlJc w:val="left"/>
      <w:pPr>
        <w:ind w:left="1080" w:hanging="360"/>
      </w:pPr>
      <w:rPr>
        <w:rFonts w:hint="default"/>
      </w:rPr>
    </w:lvl>
    <w:lvl w:ilvl="1" w:tplc="5C0A0019" w:tentative="1">
      <w:start w:val="1"/>
      <w:numFmt w:val="lowerLetter"/>
      <w:lvlText w:val="%2."/>
      <w:lvlJc w:val="left"/>
      <w:pPr>
        <w:ind w:left="1800" w:hanging="360"/>
      </w:pPr>
    </w:lvl>
    <w:lvl w:ilvl="2" w:tplc="5C0A001B" w:tentative="1">
      <w:start w:val="1"/>
      <w:numFmt w:val="lowerRoman"/>
      <w:lvlText w:val="%3."/>
      <w:lvlJc w:val="right"/>
      <w:pPr>
        <w:ind w:left="2520" w:hanging="180"/>
      </w:pPr>
    </w:lvl>
    <w:lvl w:ilvl="3" w:tplc="5C0A000F" w:tentative="1">
      <w:start w:val="1"/>
      <w:numFmt w:val="decimal"/>
      <w:lvlText w:val="%4."/>
      <w:lvlJc w:val="left"/>
      <w:pPr>
        <w:ind w:left="3240" w:hanging="360"/>
      </w:pPr>
    </w:lvl>
    <w:lvl w:ilvl="4" w:tplc="5C0A0019" w:tentative="1">
      <w:start w:val="1"/>
      <w:numFmt w:val="lowerLetter"/>
      <w:lvlText w:val="%5."/>
      <w:lvlJc w:val="left"/>
      <w:pPr>
        <w:ind w:left="3960" w:hanging="360"/>
      </w:pPr>
    </w:lvl>
    <w:lvl w:ilvl="5" w:tplc="5C0A001B" w:tentative="1">
      <w:start w:val="1"/>
      <w:numFmt w:val="lowerRoman"/>
      <w:lvlText w:val="%6."/>
      <w:lvlJc w:val="right"/>
      <w:pPr>
        <w:ind w:left="4680" w:hanging="180"/>
      </w:pPr>
    </w:lvl>
    <w:lvl w:ilvl="6" w:tplc="5C0A000F" w:tentative="1">
      <w:start w:val="1"/>
      <w:numFmt w:val="decimal"/>
      <w:lvlText w:val="%7."/>
      <w:lvlJc w:val="left"/>
      <w:pPr>
        <w:ind w:left="5400" w:hanging="360"/>
      </w:pPr>
    </w:lvl>
    <w:lvl w:ilvl="7" w:tplc="5C0A0019" w:tentative="1">
      <w:start w:val="1"/>
      <w:numFmt w:val="lowerLetter"/>
      <w:lvlText w:val="%8."/>
      <w:lvlJc w:val="left"/>
      <w:pPr>
        <w:ind w:left="6120" w:hanging="360"/>
      </w:pPr>
    </w:lvl>
    <w:lvl w:ilvl="8" w:tplc="5C0A001B" w:tentative="1">
      <w:start w:val="1"/>
      <w:numFmt w:val="lowerRoman"/>
      <w:lvlText w:val="%9."/>
      <w:lvlJc w:val="right"/>
      <w:pPr>
        <w:ind w:left="6840" w:hanging="180"/>
      </w:pPr>
    </w:lvl>
  </w:abstractNum>
  <w:abstractNum w:abstractNumId="9">
    <w:nsid w:val="6DAF2CA4"/>
    <w:multiLevelType w:val="hybridMultilevel"/>
    <w:tmpl w:val="7E24B2A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7F3A2585"/>
    <w:multiLevelType w:val="multilevel"/>
    <w:tmpl w:val="4B043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1"/>
  </w:num>
  <w:num w:numId="4">
    <w:abstractNumId w:val="6"/>
  </w:num>
  <w:num w:numId="5">
    <w:abstractNumId w:val="10"/>
  </w:num>
  <w:num w:numId="6">
    <w:abstractNumId w:val="5"/>
  </w:num>
  <w:num w:numId="7">
    <w:abstractNumId w:val="9"/>
  </w:num>
  <w:num w:numId="8">
    <w:abstractNumId w:val="4"/>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AE"/>
    <w:rsid w:val="000225AE"/>
    <w:rsid w:val="000447FB"/>
    <w:rsid w:val="00097D11"/>
    <w:rsid w:val="000F3690"/>
    <w:rsid w:val="001221D1"/>
    <w:rsid w:val="00156634"/>
    <w:rsid w:val="00180CE9"/>
    <w:rsid w:val="00230DD5"/>
    <w:rsid w:val="002C6185"/>
    <w:rsid w:val="003767B5"/>
    <w:rsid w:val="00380D64"/>
    <w:rsid w:val="0038410D"/>
    <w:rsid w:val="00391509"/>
    <w:rsid w:val="003C33B4"/>
    <w:rsid w:val="003E03D5"/>
    <w:rsid w:val="00461B1D"/>
    <w:rsid w:val="00493701"/>
    <w:rsid w:val="004E2065"/>
    <w:rsid w:val="005508A2"/>
    <w:rsid w:val="00550E8B"/>
    <w:rsid w:val="00566F71"/>
    <w:rsid w:val="00587790"/>
    <w:rsid w:val="005B22FC"/>
    <w:rsid w:val="005D121E"/>
    <w:rsid w:val="00675476"/>
    <w:rsid w:val="00707268"/>
    <w:rsid w:val="0074604B"/>
    <w:rsid w:val="007C430F"/>
    <w:rsid w:val="007D614D"/>
    <w:rsid w:val="007F3B2E"/>
    <w:rsid w:val="009229F5"/>
    <w:rsid w:val="00932F7B"/>
    <w:rsid w:val="00960D6A"/>
    <w:rsid w:val="00967EFC"/>
    <w:rsid w:val="00975AEE"/>
    <w:rsid w:val="009A0560"/>
    <w:rsid w:val="009A40D5"/>
    <w:rsid w:val="009B0917"/>
    <w:rsid w:val="00A23C0C"/>
    <w:rsid w:val="00A477DE"/>
    <w:rsid w:val="00A71E65"/>
    <w:rsid w:val="00AE044C"/>
    <w:rsid w:val="00B31971"/>
    <w:rsid w:val="00B4380A"/>
    <w:rsid w:val="00B66ECB"/>
    <w:rsid w:val="00C7523A"/>
    <w:rsid w:val="00CC1B6E"/>
    <w:rsid w:val="00CC376A"/>
    <w:rsid w:val="00CC48A1"/>
    <w:rsid w:val="00D85951"/>
    <w:rsid w:val="00DF4EEE"/>
    <w:rsid w:val="00E143F9"/>
    <w:rsid w:val="00E62606"/>
    <w:rsid w:val="00E9747E"/>
    <w:rsid w:val="00EB4125"/>
    <w:rsid w:val="00F72545"/>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2CFE9"/>
  <w15:docId w15:val="{541B961B-2EDC-4C9C-9290-65EB4238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25AE"/>
    <w:pPr>
      <w:spacing w:line="276" w:lineRule="auto"/>
    </w:pPr>
    <w:rPr>
      <w:rFonts w:ascii="Arial" w:eastAsia="Arial" w:hAnsi="Arial" w:cs="Arial"/>
      <w:sz w:val="22"/>
      <w:szCs w:val="22"/>
      <w:lang w:val="es-ES_tradnl" w:eastAsia="es-ES_tradnl"/>
    </w:rPr>
  </w:style>
  <w:style w:type="paragraph" w:styleId="Ttulo1">
    <w:name w:val="heading 1"/>
    <w:basedOn w:val="Normal"/>
    <w:next w:val="Normal"/>
    <w:link w:val="Ttulo1Car"/>
    <w:rsid w:val="000225AE"/>
    <w:pPr>
      <w:keepNext/>
      <w:keepLines/>
      <w:spacing w:before="400" w:after="120"/>
      <w:outlineLvl w:val="0"/>
    </w:pPr>
    <w:rPr>
      <w:sz w:val="40"/>
      <w:szCs w:val="40"/>
    </w:rPr>
  </w:style>
  <w:style w:type="paragraph" w:styleId="Ttulo2">
    <w:name w:val="heading 2"/>
    <w:basedOn w:val="Normal"/>
    <w:next w:val="Normal"/>
    <w:link w:val="Ttulo2Car"/>
    <w:rsid w:val="000225AE"/>
    <w:pPr>
      <w:keepNext/>
      <w:keepLines/>
      <w:spacing w:before="360" w:after="120"/>
      <w:outlineLvl w:val="1"/>
    </w:pPr>
    <w:rPr>
      <w:sz w:val="32"/>
      <w:szCs w:val="32"/>
    </w:rPr>
  </w:style>
  <w:style w:type="paragraph" w:styleId="Ttulo3">
    <w:name w:val="heading 3"/>
    <w:basedOn w:val="Normal"/>
    <w:next w:val="Normal"/>
    <w:link w:val="Ttulo3Car"/>
    <w:rsid w:val="000225AE"/>
    <w:pPr>
      <w:keepNext/>
      <w:keepLines/>
      <w:spacing w:before="320" w:after="80"/>
      <w:outlineLvl w:val="2"/>
    </w:pPr>
    <w:rPr>
      <w:color w:val="434343"/>
      <w:sz w:val="28"/>
      <w:szCs w:val="28"/>
    </w:rPr>
  </w:style>
  <w:style w:type="paragraph" w:styleId="Ttulo4">
    <w:name w:val="heading 4"/>
    <w:basedOn w:val="Normal"/>
    <w:next w:val="Normal"/>
    <w:link w:val="Ttulo4Car"/>
    <w:rsid w:val="000225AE"/>
    <w:pPr>
      <w:keepNext/>
      <w:keepLines/>
      <w:spacing w:before="280" w:after="80"/>
      <w:outlineLvl w:val="3"/>
    </w:pPr>
    <w:rPr>
      <w:color w:val="666666"/>
      <w:sz w:val="24"/>
      <w:szCs w:val="24"/>
    </w:rPr>
  </w:style>
  <w:style w:type="paragraph" w:styleId="Ttulo5">
    <w:name w:val="heading 5"/>
    <w:basedOn w:val="Normal"/>
    <w:next w:val="Normal"/>
    <w:link w:val="Ttulo5Car"/>
    <w:rsid w:val="000225AE"/>
    <w:pPr>
      <w:keepNext/>
      <w:keepLines/>
      <w:spacing w:before="240" w:after="80"/>
      <w:outlineLvl w:val="4"/>
    </w:pPr>
    <w:rPr>
      <w:color w:val="666666"/>
    </w:rPr>
  </w:style>
  <w:style w:type="paragraph" w:styleId="Ttulo6">
    <w:name w:val="heading 6"/>
    <w:basedOn w:val="Normal"/>
    <w:next w:val="Normal"/>
    <w:link w:val="Ttulo6Car"/>
    <w:rsid w:val="000225AE"/>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uiPriority w:val="99"/>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rsid w:val="000225AE"/>
    <w:rPr>
      <w:rFonts w:ascii="Arial" w:eastAsia="Arial" w:hAnsi="Arial" w:cs="Arial"/>
      <w:sz w:val="40"/>
      <w:szCs w:val="40"/>
      <w:lang w:val="es-ES_tradnl" w:eastAsia="es-ES_tradnl"/>
    </w:rPr>
  </w:style>
  <w:style w:type="character" w:customStyle="1" w:styleId="Ttulo2Car">
    <w:name w:val="Título 2 Car"/>
    <w:basedOn w:val="Fuentedeprrafopredeter"/>
    <w:link w:val="Ttulo2"/>
    <w:rsid w:val="000225AE"/>
    <w:rPr>
      <w:rFonts w:ascii="Arial" w:eastAsia="Arial" w:hAnsi="Arial" w:cs="Arial"/>
      <w:sz w:val="32"/>
      <w:szCs w:val="32"/>
      <w:lang w:val="es-ES_tradnl" w:eastAsia="es-ES_tradnl"/>
    </w:rPr>
  </w:style>
  <w:style w:type="character" w:customStyle="1" w:styleId="Ttulo3Car">
    <w:name w:val="Título 3 Car"/>
    <w:basedOn w:val="Fuentedeprrafopredeter"/>
    <w:link w:val="Ttulo3"/>
    <w:rsid w:val="000225AE"/>
    <w:rPr>
      <w:rFonts w:ascii="Arial" w:eastAsia="Arial" w:hAnsi="Arial" w:cs="Arial"/>
      <w:color w:val="434343"/>
      <w:sz w:val="28"/>
      <w:szCs w:val="28"/>
      <w:lang w:val="es-ES_tradnl" w:eastAsia="es-ES_tradnl"/>
    </w:rPr>
  </w:style>
  <w:style w:type="character" w:customStyle="1" w:styleId="Ttulo4Car">
    <w:name w:val="Título 4 Car"/>
    <w:basedOn w:val="Fuentedeprrafopredeter"/>
    <w:link w:val="Ttulo4"/>
    <w:rsid w:val="000225AE"/>
    <w:rPr>
      <w:rFonts w:ascii="Arial" w:eastAsia="Arial" w:hAnsi="Arial" w:cs="Arial"/>
      <w:color w:val="666666"/>
      <w:sz w:val="24"/>
      <w:szCs w:val="24"/>
      <w:lang w:val="es-ES_tradnl" w:eastAsia="es-ES_tradnl"/>
    </w:rPr>
  </w:style>
  <w:style w:type="character" w:customStyle="1" w:styleId="Ttulo5Car">
    <w:name w:val="Título 5 Car"/>
    <w:basedOn w:val="Fuentedeprrafopredeter"/>
    <w:link w:val="Ttulo5"/>
    <w:rsid w:val="000225AE"/>
    <w:rPr>
      <w:rFonts w:ascii="Arial" w:eastAsia="Arial" w:hAnsi="Arial" w:cs="Arial"/>
      <w:color w:val="666666"/>
      <w:sz w:val="22"/>
      <w:szCs w:val="22"/>
      <w:lang w:val="es-ES_tradnl" w:eastAsia="es-ES_tradnl"/>
    </w:rPr>
  </w:style>
  <w:style w:type="character" w:customStyle="1" w:styleId="Ttulo6Car">
    <w:name w:val="Título 6 Car"/>
    <w:basedOn w:val="Fuentedeprrafopredeter"/>
    <w:link w:val="Ttulo6"/>
    <w:rsid w:val="000225AE"/>
    <w:rPr>
      <w:rFonts w:ascii="Arial" w:eastAsia="Arial" w:hAnsi="Arial" w:cs="Arial"/>
      <w:i/>
      <w:color w:val="666666"/>
      <w:sz w:val="22"/>
      <w:szCs w:val="22"/>
      <w:lang w:val="es-ES_tradnl" w:eastAsia="es-ES_tradnl"/>
    </w:rPr>
  </w:style>
  <w:style w:type="table" w:customStyle="1" w:styleId="TableNormal">
    <w:name w:val="Table Normal"/>
    <w:rsid w:val="000225AE"/>
    <w:pPr>
      <w:spacing w:line="276" w:lineRule="auto"/>
    </w:pPr>
    <w:rPr>
      <w:rFonts w:ascii="Arial" w:eastAsia="Arial" w:hAnsi="Arial" w:cs="Arial"/>
      <w:sz w:val="22"/>
      <w:szCs w:val="22"/>
      <w:lang w:val="es-ES_tradnl" w:eastAsia="es-ES_tradnl"/>
    </w:rPr>
    <w:tblPr>
      <w:tblCellMar>
        <w:top w:w="0" w:type="dxa"/>
        <w:left w:w="0" w:type="dxa"/>
        <w:bottom w:w="0" w:type="dxa"/>
        <w:right w:w="0" w:type="dxa"/>
      </w:tblCellMar>
    </w:tblPr>
  </w:style>
  <w:style w:type="paragraph" w:styleId="Puesto">
    <w:name w:val="Title"/>
    <w:basedOn w:val="Normal"/>
    <w:next w:val="Normal"/>
    <w:link w:val="PuestoCar"/>
    <w:rsid w:val="000225AE"/>
    <w:pPr>
      <w:keepNext/>
      <w:keepLines/>
      <w:spacing w:after="60"/>
    </w:pPr>
    <w:rPr>
      <w:sz w:val="52"/>
      <w:szCs w:val="52"/>
    </w:rPr>
  </w:style>
  <w:style w:type="character" w:customStyle="1" w:styleId="PuestoCar">
    <w:name w:val="Puesto Car"/>
    <w:basedOn w:val="Fuentedeprrafopredeter"/>
    <w:link w:val="Puesto"/>
    <w:rsid w:val="000225AE"/>
    <w:rPr>
      <w:rFonts w:ascii="Arial" w:eastAsia="Arial" w:hAnsi="Arial" w:cs="Arial"/>
      <w:sz w:val="52"/>
      <w:szCs w:val="52"/>
      <w:lang w:val="es-ES_tradnl" w:eastAsia="es-ES_tradnl"/>
    </w:rPr>
  </w:style>
  <w:style w:type="paragraph" w:styleId="Subttulo">
    <w:name w:val="Subtitle"/>
    <w:basedOn w:val="Normal"/>
    <w:next w:val="Normal"/>
    <w:link w:val="SubttuloCar"/>
    <w:rsid w:val="000225AE"/>
    <w:pPr>
      <w:keepNext/>
      <w:keepLines/>
      <w:spacing w:after="320"/>
    </w:pPr>
    <w:rPr>
      <w:color w:val="666666"/>
      <w:sz w:val="30"/>
      <w:szCs w:val="30"/>
    </w:rPr>
  </w:style>
  <w:style w:type="character" w:customStyle="1" w:styleId="SubttuloCar">
    <w:name w:val="Subtítulo Car"/>
    <w:basedOn w:val="Fuentedeprrafopredeter"/>
    <w:link w:val="Subttulo"/>
    <w:rsid w:val="000225AE"/>
    <w:rPr>
      <w:rFonts w:ascii="Arial" w:eastAsia="Arial" w:hAnsi="Arial" w:cs="Arial"/>
      <w:color w:val="666666"/>
      <w:sz w:val="30"/>
      <w:szCs w:val="30"/>
      <w:lang w:val="es-ES_tradnl" w:eastAsia="es-ES_tradnl"/>
    </w:rPr>
  </w:style>
  <w:style w:type="paragraph" w:styleId="Textonotapie">
    <w:name w:val="footnote text"/>
    <w:basedOn w:val="Normal"/>
    <w:link w:val="TextonotapieCar"/>
    <w:uiPriority w:val="99"/>
    <w:unhideWhenUsed/>
    <w:rsid w:val="000225AE"/>
    <w:pPr>
      <w:spacing w:line="240" w:lineRule="auto"/>
    </w:pPr>
    <w:rPr>
      <w:sz w:val="24"/>
      <w:szCs w:val="24"/>
    </w:rPr>
  </w:style>
  <w:style w:type="character" w:customStyle="1" w:styleId="TextonotapieCar">
    <w:name w:val="Texto nota pie Car"/>
    <w:basedOn w:val="Fuentedeprrafopredeter"/>
    <w:link w:val="Textonotapie"/>
    <w:uiPriority w:val="99"/>
    <w:rsid w:val="000225AE"/>
    <w:rPr>
      <w:rFonts w:ascii="Arial" w:eastAsia="Arial" w:hAnsi="Arial" w:cs="Arial"/>
      <w:sz w:val="24"/>
      <w:szCs w:val="24"/>
      <w:lang w:val="es-ES_tradnl" w:eastAsia="es-ES_tradnl"/>
    </w:rPr>
  </w:style>
  <w:style w:type="character" w:styleId="Refdenotaalpie">
    <w:name w:val="footnote reference"/>
    <w:basedOn w:val="Fuentedeprrafopredeter"/>
    <w:uiPriority w:val="99"/>
    <w:unhideWhenUsed/>
    <w:rsid w:val="000225AE"/>
    <w:rPr>
      <w:vertAlign w:val="superscript"/>
    </w:rPr>
  </w:style>
  <w:style w:type="paragraph" w:styleId="Prrafodelista">
    <w:name w:val="List Paragraph"/>
    <w:basedOn w:val="Normal"/>
    <w:uiPriority w:val="34"/>
    <w:qFormat/>
    <w:rsid w:val="000225AE"/>
    <w:pPr>
      <w:ind w:left="720"/>
      <w:contextualSpacing/>
    </w:pPr>
  </w:style>
  <w:style w:type="character" w:styleId="Refdecomentario">
    <w:name w:val="annotation reference"/>
    <w:basedOn w:val="Fuentedeprrafopredeter"/>
    <w:uiPriority w:val="99"/>
    <w:semiHidden/>
    <w:unhideWhenUsed/>
    <w:rsid w:val="000225AE"/>
    <w:rPr>
      <w:sz w:val="18"/>
      <w:szCs w:val="18"/>
    </w:rPr>
  </w:style>
  <w:style w:type="paragraph" w:styleId="Textocomentario">
    <w:name w:val="annotation text"/>
    <w:basedOn w:val="Normal"/>
    <w:link w:val="TextocomentarioCar"/>
    <w:uiPriority w:val="99"/>
    <w:unhideWhenUsed/>
    <w:qFormat/>
    <w:rsid w:val="000225AE"/>
    <w:pPr>
      <w:spacing w:line="240" w:lineRule="auto"/>
    </w:pPr>
    <w:rPr>
      <w:sz w:val="24"/>
      <w:szCs w:val="24"/>
    </w:rPr>
  </w:style>
  <w:style w:type="character" w:customStyle="1" w:styleId="TextocomentarioCar">
    <w:name w:val="Texto comentario Car"/>
    <w:basedOn w:val="Fuentedeprrafopredeter"/>
    <w:link w:val="Textocomentario"/>
    <w:uiPriority w:val="99"/>
    <w:qFormat/>
    <w:rsid w:val="000225AE"/>
    <w:rPr>
      <w:rFonts w:ascii="Arial" w:eastAsia="Arial" w:hAnsi="Arial" w:cs="Arial"/>
      <w:sz w:val="24"/>
      <w:szCs w:val="24"/>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0225AE"/>
    <w:rPr>
      <w:b/>
      <w:bCs/>
      <w:sz w:val="20"/>
      <w:szCs w:val="20"/>
    </w:rPr>
  </w:style>
  <w:style w:type="character" w:customStyle="1" w:styleId="AsuntodelcomentarioCar">
    <w:name w:val="Asunto del comentario Car"/>
    <w:basedOn w:val="TextocomentarioCar"/>
    <w:link w:val="Asuntodelcomentario"/>
    <w:uiPriority w:val="99"/>
    <w:semiHidden/>
    <w:rsid w:val="000225AE"/>
    <w:rPr>
      <w:rFonts w:ascii="Arial" w:eastAsia="Arial" w:hAnsi="Arial" w:cs="Arial"/>
      <w:b/>
      <w:bCs/>
      <w:sz w:val="24"/>
      <w:szCs w:val="24"/>
      <w:lang w:val="es-ES_tradnl" w:eastAsia="es-ES_tradnl"/>
    </w:rPr>
  </w:style>
  <w:style w:type="paragraph" w:styleId="Descripcin">
    <w:name w:val="caption"/>
    <w:basedOn w:val="Normal"/>
    <w:next w:val="Normal"/>
    <w:uiPriority w:val="35"/>
    <w:unhideWhenUsed/>
    <w:qFormat/>
    <w:rsid w:val="000225AE"/>
    <w:pPr>
      <w:spacing w:after="200" w:line="240" w:lineRule="auto"/>
    </w:pPr>
    <w:rPr>
      <w:rFonts w:eastAsiaTheme="minorHAnsi" w:cstheme="minorBidi"/>
      <w:bCs/>
      <w:szCs w:val="18"/>
      <w:lang w:val="es-CO" w:eastAsia="en-US"/>
    </w:rPr>
  </w:style>
  <w:style w:type="paragraph" w:styleId="Revisin">
    <w:name w:val="Revision"/>
    <w:hidden/>
    <w:uiPriority w:val="99"/>
    <w:semiHidden/>
    <w:rsid w:val="000225AE"/>
    <w:rPr>
      <w:rFonts w:ascii="Arial" w:eastAsia="Arial" w:hAnsi="Arial" w:cs="Arial"/>
      <w:sz w:val="22"/>
      <w:szCs w:val="22"/>
      <w:lang w:val="es-ES_tradnl" w:eastAsia="es-ES_tradnl"/>
    </w:rPr>
  </w:style>
  <w:style w:type="table" w:styleId="Tablaconcuadrcula">
    <w:name w:val="Table Grid"/>
    <w:basedOn w:val="Tablanormal"/>
    <w:uiPriority w:val="39"/>
    <w:rsid w:val="000225AE"/>
    <w:rPr>
      <w:rFonts w:ascii="Arial" w:eastAsia="Arial" w:hAnsi="Arial" w:cs="Arial"/>
      <w:sz w:val="22"/>
      <w:szCs w:val="22"/>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51">
    <w:name w:val="Tabla de cuadrícula 4 - Énfasis 51"/>
    <w:basedOn w:val="Tablanormal"/>
    <w:uiPriority w:val="49"/>
    <w:rsid w:val="000225AE"/>
    <w:rPr>
      <w:rFonts w:ascii="Arial" w:eastAsia="Arial" w:hAnsi="Arial" w:cs="Arial"/>
      <w:sz w:val="22"/>
      <w:szCs w:val="22"/>
      <w:lang w:val="es-ES_tradnl" w:eastAsia="es-ES_tradnl"/>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encinsinresolver1">
    <w:name w:val="Mención sin resolver1"/>
    <w:basedOn w:val="Fuentedeprrafopredeter"/>
    <w:uiPriority w:val="99"/>
    <w:rsid w:val="000225AE"/>
    <w:rPr>
      <w:color w:val="605E5C"/>
      <w:shd w:val="clear" w:color="auto" w:fill="E1DFDD"/>
    </w:rPr>
  </w:style>
  <w:style w:type="character" w:styleId="Hipervnculovisitado">
    <w:name w:val="FollowedHyperlink"/>
    <w:basedOn w:val="Fuentedeprrafopredeter"/>
    <w:uiPriority w:val="99"/>
    <w:semiHidden/>
    <w:unhideWhenUsed/>
    <w:rsid w:val="000225AE"/>
    <w:rPr>
      <w:color w:val="800080" w:themeColor="followedHyperlink"/>
      <w:u w:val="single"/>
    </w:rPr>
  </w:style>
  <w:style w:type="character" w:styleId="Textodelmarcadordeposicin">
    <w:name w:val="Placeholder Text"/>
    <w:basedOn w:val="Fuentedeprrafopredeter"/>
    <w:uiPriority w:val="99"/>
    <w:semiHidden/>
    <w:rsid w:val="000225AE"/>
    <w:rPr>
      <w:color w:val="808080"/>
    </w:rPr>
  </w:style>
  <w:style w:type="character" w:customStyle="1" w:styleId="Mencinsinresolver2">
    <w:name w:val="Mención sin resolver2"/>
    <w:basedOn w:val="Fuentedeprrafopredeter"/>
    <w:uiPriority w:val="99"/>
    <w:rsid w:val="000225AE"/>
    <w:rPr>
      <w:color w:val="605E5C"/>
      <w:shd w:val="clear" w:color="auto" w:fill="E1DFDD"/>
    </w:rPr>
  </w:style>
  <w:style w:type="paragraph" w:customStyle="1" w:styleId="Standard">
    <w:name w:val="Standard"/>
    <w:rsid w:val="000225AE"/>
    <w:pPr>
      <w:widowControl w:val="0"/>
      <w:suppressAutoHyphens/>
      <w:autoSpaceDN w:val="0"/>
      <w:textAlignment w:val="baseline"/>
    </w:pPr>
    <w:rPr>
      <w:rFonts w:ascii="Liberation Serif" w:eastAsia="Droid Sans Fallback" w:hAnsi="Liberation Serif" w:cs="FreeSans"/>
      <w:kern w:val="3"/>
      <w:sz w:val="24"/>
      <w:szCs w:val="24"/>
      <w:lang w:val="es-ES_tradnl" w:eastAsia="zh-CN" w:bidi="hi-IN"/>
    </w:rPr>
  </w:style>
  <w:style w:type="paragraph" w:styleId="Lista">
    <w:name w:val="List"/>
    <w:basedOn w:val="Normal"/>
    <w:uiPriority w:val="99"/>
    <w:unhideWhenUsed/>
    <w:rsid w:val="000225AE"/>
    <w:pPr>
      <w:spacing w:line="240" w:lineRule="auto"/>
      <w:ind w:left="283" w:hanging="283"/>
      <w:contextualSpacing/>
    </w:pPr>
    <w:rPr>
      <w:rFonts w:eastAsia="Times New Roman"/>
      <w:sz w:val="12"/>
      <w:szCs w:val="12"/>
      <w:lang w:val="es-ES" w:eastAsia="es-ES"/>
    </w:rPr>
  </w:style>
  <w:style w:type="character" w:customStyle="1" w:styleId="Mencinsinresolver3">
    <w:name w:val="Mención sin resolver3"/>
    <w:basedOn w:val="Fuentedeprrafopredeter"/>
    <w:uiPriority w:val="99"/>
    <w:semiHidden/>
    <w:unhideWhenUsed/>
    <w:rsid w:val="000225AE"/>
    <w:rPr>
      <w:color w:val="605E5C"/>
      <w:shd w:val="clear" w:color="auto" w:fill="E1DFDD"/>
    </w:rPr>
  </w:style>
  <w:style w:type="paragraph" w:customStyle="1" w:styleId="n2">
    <w:name w:val="n2"/>
    <w:basedOn w:val="Normal"/>
    <w:rsid w:val="000225AE"/>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0225AE"/>
    <w:rPr>
      <w:i/>
      <w:iCs/>
    </w:rPr>
  </w:style>
  <w:style w:type="paragraph" w:customStyle="1" w:styleId="j">
    <w:name w:val="j"/>
    <w:basedOn w:val="Normal"/>
    <w:rsid w:val="00022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ep">
    <w:name w:val="n_acep"/>
    <w:basedOn w:val="Fuentedeprrafopredeter"/>
    <w:rsid w:val="00022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732-4725" TargetMode="External"/><Relationship Id="rId13" Type="http://schemas.openxmlformats.org/officeDocument/2006/relationships/image" Target="media/image4.gif"/><Relationship Id="rId18" Type="http://schemas.openxmlformats.org/officeDocument/2006/relationships/hyperlink" Target="https://eprints.ucm.es/2612/1/T17857.pdf" TargetMode="External"/><Relationship Id="rId26" Type="http://schemas.openxmlformats.org/officeDocument/2006/relationships/hyperlink" Target="http://ais.paho.org/classifications/Chapters/pdf/Volume1.pdf" TargetMode="External"/><Relationship Id="rId3" Type="http://schemas.openxmlformats.org/officeDocument/2006/relationships/settings" Target="settings.xml"/><Relationship Id="rId21" Type="http://schemas.openxmlformats.org/officeDocument/2006/relationships/hyperlink" Target="https://www.researchgate.net/publication/247475690_Noise-Induced_Hearing_Injury_among_Army_Active_Duty_Soldiers_Deployed_to_the_Central_Command_Area_of_Operations" TargetMode="External"/><Relationship Id="rId34" Type="http://schemas.openxmlformats.org/officeDocument/2006/relationships/theme" Target="theme/theme1.xml"/><Relationship Id="rId7" Type="http://schemas.openxmlformats.org/officeDocument/2006/relationships/hyperlink" Target="https://orcid.org/0000-0003-1753-1230" TargetMode="External"/><Relationship Id="rId12" Type="http://schemas.openxmlformats.org/officeDocument/2006/relationships/image" Target="media/image3.gif"/><Relationship Id="rId17" Type="http://schemas.openxmlformats.org/officeDocument/2006/relationships/hyperlink" Target="http://scielo.sld.cu/scielo.php?script=sci_arttext&amp;pid=S0138-65572013000300006&amp;lng=es" TargetMode="External"/><Relationship Id="rId25" Type="http://schemas.openxmlformats.org/officeDocument/2006/relationships/hyperlink" Target="http://sid.usal.es/idocs/F8/FDO20171/valoracion_discapacidad_auditiva.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chr.org.co/documentoseinformes/informes/tematicos/bojaya.pdf" TargetMode="External"/><Relationship Id="rId20" Type="http://schemas.openxmlformats.org/officeDocument/2006/relationships/hyperlink" Target="https://www.researchgate.net/publication/230663210_Hearing_Impairment_and_Traumatic_Brain_Injury_among_Soldiers_Special_Considerations_for_the_Audiologist" TargetMode="External"/><Relationship Id="rId29" Type="http://schemas.openxmlformats.org/officeDocument/2006/relationships/hyperlink" Target="https://www.who.int/es/news-room/fact-sheets/detail/deafness-and-hearing-lo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24" Type="http://schemas.openxmlformats.org/officeDocument/2006/relationships/hyperlink" Target="https://www.asha.org/uploadedFiles/Tipo-grado-y-configuracion-de-la-perdida-de-audicion.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cielo.org.co/scielo.php?pid=S0034-74502005000400003&amp;script=sci_abstract&amp;tlng=es" TargetMode="External"/><Relationship Id="rId23" Type="http://schemas.openxmlformats.org/officeDocument/2006/relationships/hyperlink" Target="https://www.asha.org/uploadedFiles/Los-efectos-de-la-perdida-de-audicion-en-el-desarrollo.pdf" TargetMode="External"/><Relationship Id="rId28" Type="http://schemas.openxmlformats.org/officeDocument/2006/relationships/hyperlink" Target="https://dx.doi.org/10.4321/S1887-85712013000100007" TargetMode="External"/><Relationship Id="rId10" Type="http://schemas.openxmlformats.org/officeDocument/2006/relationships/image" Target="media/image1.gif"/><Relationship Id="rId19" Type="http://schemas.openxmlformats.org/officeDocument/2006/relationships/hyperlink" Target="https://www.cdc.gov/niosh/nioshtic-2/20039754.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ammorenoma@unal.edu.co" TargetMode="External"/><Relationship Id="rId14" Type="http://schemas.openxmlformats.org/officeDocument/2006/relationships/image" Target="media/image5.gif"/><Relationship Id="rId22" Type="http://schemas.openxmlformats.org/officeDocument/2006/relationships/hyperlink" Target="https://dane.maps.arcgis.com/apps/MapSeries/index.html?appid=87e15ac26e164037a79e99fc524885db" TargetMode="External"/><Relationship Id="rId27" Type="http://schemas.openxmlformats.org/officeDocument/2006/relationships/hyperlink" Target="https://www.thelancet.com/pdfs/journals/lancet/PIIS0140673609602579.pdf"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91</TotalTime>
  <Pages>18</Pages>
  <Words>4529</Words>
  <Characters>24914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29385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Usuario de Windows</cp:lastModifiedBy>
  <cp:revision>20</cp:revision>
  <cp:lastPrinted>2021-05-21T12:20:00Z</cp:lastPrinted>
  <dcterms:created xsi:type="dcterms:W3CDTF">2021-05-03T19:45:00Z</dcterms:created>
  <dcterms:modified xsi:type="dcterms:W3CDTF">2021-05-21T12:21:00Z</dcterms:modified>
</cp:coreProperties>
</file>