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10E76" w14:textId="77777777" w:rsidR="002A116E" w:rsidRPr="0005616D" w:rsidRDefault="002A116E" w:rsidP="002A116E">
      <w:pPr>
        <w:pStyle w:val="Ttulo1"/>
        <w:rPr>
          <w:b w:val="0"/>
          <w:bCs/>
          <w:sz w:val="20"/>
          <w:szCs w:val="20"/>
        </w:rPr>
      </w:pPr>
      <w:r w:rsidRPr="0005616D">
        <w:rPr>
          <w:b w:val="0"/>
          <w:bCs/>
          <w:sz w:val="20"/>
          <w:szCs w:val="20"/>
        </w:rPr>
        <w:t>Comunicación breve</w:t>
      </w:r>
    </w:p>
    <w:p w14:paraId="5DB47F16" w14:textId="77777777" w:rsidR="002A116E" w:rsidRPr="0005616D" w:rsidRDefault="002A116E" w:rsidP="002A116E">
      <w:pPr>
        <w:spacing w:after="0" w:line="360" w:lineRule="auto"/>
        <w:rPr>
          <w:rFonts w:ascii="Times New Roman" w:hAnsi="Times New Roman" w:cs="Times New Roman"/>
          <w:b/>
          <w:sz w:val="24"/>
          <w:szCs w:val="24"/>
        </w:rPr>
      </w:pPr>
    </w:p>
    <w:p w14:paraId="707C4E00" w14:textId="52024603" w:rsidR="002A116E" w:rsidRPr="0005616D" w:rsidRDefault="002A116E" w:rsidP="002A116E">
      <w:pPr>
        <w:spacing w:after="0" w:line="360" w:lineRule="auto"/>
        <w:jc w:val="center"/>
        <w:rPr>
          <w:rFonts w:ascii="Times New Roman" w:hAnsi="Times New Roman" w:cs="Times New Roman"/>
          <w:b/>
          <w:sz w:val="28"/>
          <w:szCs w:val="28"/>
        </w:rPr>
      </w:pPr>
      <w:r w:rsidRPr="0005616D">
        <w:rPr>
          <w:rFonts w:ascii="Times New Roman" w:hAnsi="Times New Roman" w:cs="Times New Roman"/>
          <w:b/>
          <w:sz w:val="28"/>
          <w:szCs w:val="28"/>
        </w:rPr>
        <w:t xml:space="preserve">Ozonoterapia en </w:t>
      </w:r>
      <w:r w:rsidR="000F41BB">
        <w:rPr>
          <w:rFonts w:ascii="Times New Roman" w:hAnsi="Times New Roman" w:cs="Times New Roman"/>
          <w:b/>
          <w:sz w:val="28"/>
          <w:szCs w:val="28"/>
        </w:rPr>
        <w:t>pacientes con</w:t>
      </w:r>
      <w:r w:rsidRPr="0005616D">
        <w:rPr>
          <w:rFonts w:ascii="Times New Roman" w:hAnsi="Times New Roman" w:cs="Times New Roman"/>
          <w:b/>
          <w:sz w:val="28"/>
          <w:szCs w:val="28"/>
        </w:rPr>
        <w:t xml:space="preserve"> dolor pélvico crónico</w:t>
      </w:r>
    </w:p>
    <w:p w14:paraId="6BC93C20" w14:textId="50969C46" w:rsidR="002A116E" w:rsidRPr="0005616D" w:rsidRDefault="002A116E" w:rsidP="002A116E">
      <w:pPr>
        <w:spacing w:after="0" w:line="360" w:lineRule="auto"/>
        <w:jc w:val="center"/>
        <w:rPr>
          <w:rFonts w:ascii="Times New Roman" w:hAnsi="Times New Roman" w:cs="Times New Roman"/>
          <w:b/>
          <w:sz w:val="24"/>
          <w:szCs w:val="24"/>
          <w:lang w:val="en-US"/>
        </w:rPr>
      </w:pPr>
      <w:r w:rsidRPr="0005616D">
        <w:rPr>
          <w:rStyle w:val="jlqj4b"/>
          <w:rFonts w:ascii="Times New Roman" w:hAnsi="Times New Roman" w:cs="Times New Roman"/>
          <w:sz w:val="28"/>
          <w:szCs w:val="28"/>
          <w:lang w:val="en-US"/>
        </w:rPr>
        <w:t>Ozone therapy in</w:t>
      </w:r>
      <w:r w:rsidR="000F41BB">
        <w:rPr>
          <w:rStyle w:val="jlqj4b"/>
          <w:rFonts w:ascii="Times New Roman" w:hAnsi="Times New Roman" w:cs="Times New Roman"/>
          <w:sz w:val="28"/>
          <w:szCs w:val="28"/>
          <w:lang w:val="en-US"/>
        </w:rPr>
        <w:t xml:space="preserve"> patients with</w:t>
      </w:r>
      <w:r w:rsidRPr="0005616D">
        <w:rPr>
          <w:rStyle w:val="jlqj4b"/>
          <w:rFonts w:ascii="Times New Roman" w:hAnsi="Times New Roman" w:cs="Times New Roman"/>
          <w:sz w:val="28"/>
          <w:szCs w:val="28"/>
          <w:lang w:val="en-US"/>
        </w:rPr>
        <w:t xml:space="preserve"> chronic pelvic pain</w:t>
      </w:r>
    </w:p>
    <w:p w14:paraId="221487A5" w14:textId="77777777" w:rsidR="002A116E" w:rsidRPr="0005616D" w:rsidRDefault="002A116E" w:rsidP="002A116E">
      <w:pPr>
        <w:spacing w:after="0" w:line="360" w:lineRule="auto"/>
        <w:rPr>
          <w:rFonts w:ascii="Times New Roman" w:hAnsi="Times New Roman" w:cs="Times New Roman"/>
          <w:b/>
          <w:sz w:val="24"/>
          <w:szCs w:val="24"/>
          <w:lang w:val="en-US"/>
        </w:rPr>
      </w:pPr>
    </w:p>
    <w:p w14:paraId="08A48DB3" w14:textId="77777777" w:rsidR="002A116E" w:rsidRPr="0005616D" w:rsidRDefault="002A116E" w:rsidP="002A116E">
      <w:pPr>
        <w:spacing w:after="0" w:line="360" w:lineRule="auto"/>
        <w:rPr>
          <w:rFonts w:ascii="Times New Roman" w:hAnsi="Times New Roman" w:cs="Times New Roman"/>
          <w:bCs/>
          <w:sz w:val="24"/>
          <w:szCs w:val="24"/>
        </w:rPr>
      </w:pPr>
      <w:r w:rsidRPr="0005616D">
        <w:rPr>
          <w:rFonts w:ascii="Times New Roman" w:hAnsi="Times New Roman" w:cs="Times New Roman"/>
          <w:bCs/>
          <w:sz w:val="24"/>
          <w:szCs w:val="24"/>
        </w:rPr>
        <w:t>Sara Urgellés Carreras</w:t>
      </w:r>
      <w:r w:rsidRPr="0005616D">
        <w:rPr>
          <w:rFonts w:ascii="Times New Roman" w:hAnsi="Times New Roman" w:cs="Times New Roman"/>
          <w:bCs/>
          <w:sz w:val="24"/>
          <w:szCs w:val="24"/>
          <w:vertAlign w:val="superscript"/>
        </w:rPr>
        <w:t>1</w:t>
      </w:r>
      <w:r w:rsidRPr="0005616D">
        <w:rPr>
          <w:rFonts w:ascii="Times New Roman" w:hAnsi="Times New Roman" w:cs="Times New Roman"/>
          <w:bCs/>
          <w:sz w:val="24"/>
          <w:szCs w:val="24"/>
        </w:rPr>
        <w:t xml:space="preserve">* </w:t>
      </w:r>
      <w:hyperlink r:id="rId7" w:history="1">
        <w:r w:rsidRPr="0005616D">
          <w:rPr>
            <w:rStyle w:val="Hipervnculo"/>
            <w:rFonts w:ascii="Times New Roman" w:hAnsi="Times New Roman" w:cs="Times New Roman"/>
            <w:bCs/>
            <w:sz w:val="24"/>
            <w:szCs w:val="24"/>
          </w:rPr>
          <w:t>https://orcid.org/0000-0002-5832-9250</w:t>
        </w:r>
      </w:hyperlink>
      <w:r w:rsidRPr="0005616D">
        <w:rPr>
          <w:rFonts w:ascii="Times New Roman" w:hAnsi="Times New Roman" w:cs="Times New Roman"/>
          <w:bCs/>
          <w:sz w:val="24"/>
          <w:szCs w:val="24"/>
        </w:rPr>
        <w:t xml:space="preserve"> </w:t>
      </w:r>
    </w:p>
    <w:p w14:paraId="2BDCCDD1" w14:textId="77777777" w:rsidR="002A116E" w:rsidRPr="0005616D" w:rsidRDefault="002A116E" w:rsidP="002A116E">
      <w:pPr>
        <w:spacing w:after="0" w:line="360" w:lineRule="auto"/>
        <w:rPr>
          <w:rFonts w:ascii="Times New Roman" w:hAnsi="Times New Roman" w:cs="Times New Roman"/>
          <w:bCs/>
          <w:sz w:val="24"/>
          <w:szCs w:val="24"/>
        </w:rPr>
      </w:pPr>
      <w:r w:rsidRPr="0005616D">
        <w:rPr>
          <w:rFonts w:ascii="Times New Roman" w:hAnsi="Times New Roman" w:cs="Times New Roman"/>
          <w:bCs/>
          <w:sz w:val="24"/>
          <w:szCs w:val="24"/>
        </w:rPr>
        <w:t>Octavio López Artze</w:t>
      </w:r>
      <w:r w:rsidRPr="0005616D">
        <w:rPr>
          <w:rFonts w:ascii="Times New Roman" w:hAnsi="Times New Roman" w:cs="Times New Roman"/>
          <w:bCs/>
          <w:sz w:val="24"/>
          <w:szCs w:val="24"/>
          <w:vertAlign w:val="superscript"/>
        </w:rPr>
        <w:t>1</w:t>
      </w:r>
      <w:r w:rsidRPr="0005616D">
        <w:rPr>
          <w:rFonts w:ascii="Times New Roman" w:hAnsi="Times New Roman" w:cs="Times New Roman"/>
          <w:bCs/>
          <w:sz w:val="24"/>
          <w:szCs w:val="24"/>
        </w:rPr>
        <w:t xml:space="preserve"> </w:t>
      </w:r>
      <w:hyperlink r:id="rId8" w:history="1">
        <w:r w:rsidRPr="0005616D">
          <w:rPr>
            <w:rStyle w:val="Hipervnculo"/>
            <w:rFonts w:ascii="Times New Roman" w:hAnsi="Times New Roman" w:cs="Times New Roman"/>
            <w:bCs/>
            <w:sz w:val="24"/>
            <w:szCs w:val="24"/>
          </w:rPr>
          <w:t>https://orcid.org/0000-0001-8541-6520</w:t>
        </w:r>
      </w:hyperlink>
      <w:r w:rsidRPr="0005616D">
        <w:rPr>
          <w:rFonts w:ascii="Times New Roman" w:hAnsi="Times New Roman" w:cs="Times New Roman"/>
          <w:bCs/>
          <w:sz w:val="24"/>
          <w:szCs w:val="24"/>
        </w:rPr>
        <w:t xml:space="preserve">  </w:t>
      </w:r>
    </w:p>
    <w:p w14:paraId="50D090D5" w14:textId="77777777" w:rsidR="002A116E" w:rsidRPr="0005616D" w:rsidRDefault="002A116E" w:rsidP="002A116E">
      <w:pPr>
        <w:spacing w:after="0" w:line="360" w:lineRule="auto"/>
        <w:rPr>
          <w:rFonts w:ascii="Times New Roman" w:hAnsi="Times New Roman" w:cs="Times New Roman"/>
          <w:bCs/>
          <w:sz w:val="24"/>
          <w:szCs w:val="24"/>
        </w:rPr>
      </w:pPr>
      <w:r w:rsidRPr="0005616D">
        <w:rPr>
          <w:rFonts w:ascii="Times New Roman" w:hAnsi="Times New Roman" w:cs="Times New Roman"/>
          <w:bCs/>
          <w:sz w:val="24"/>
          <w:szCs w:val="24"/>
        </w:rPr>
        <w:t>Maritza Álvarez Fiallo</w:t>
      </w:r>
      <w:r w:rsidRPr="0005616D">
        <w:rPr>
          <w:rFonts w:ascii="Times New Roman" w:hAnsi="Times New Roman" w:cs="Times New Roman"/>
          <w:bCs/>
          <w:sz w:val="24"/>
          <w:szCs w:val="24"/>
          <w:vertAlign w:val="superscript"/>
        </w:rPr>
        <w:t>1</w:t>
      </w:r>
      <w:r w:rsidRPr="0005616D">
        <w:rPr>
          <w:rFonts w:ascii="Times New Roman" w:hAnsi="Times New Roman" w:cs="Times New Roman"/>
          <w:bCs/>
          <w:sz w:val="24"/>
          <w:szCs w:val="24"/>
        </w:rPr>
        <w:t xml:space="preserve"> </w:t>
      </w:r>
      <w:hyperlink r:id="rId9" w:history="1">
        <w:r w:rsidRPr="0005616D">
          <w:rPr>
            <w:rStyle w:val="Hipervnculo"/>
            <w:rFonts w:ascii="Times New Roman" w:hAnsi="Times New Roman" w:cs="Times New Roman"/>
            <w:bCs/>
            <w:sz w:val="24"/>
            <w:szCs w:val="24"/>
          </w:rPr>
          <w:t>https://orcid.org/0000-0002-1250-9475</w:t>
        </w:r>
      </w:hyperlink>
      <w:r w:rsidRPr="0005616D">
        <w:rPr>
          <w:rFonts w:ascii="Times New Roman" w:hAnsi="Times New Roman" w:cs="Times New Roman"/>
          <w:bCs/>
          <w:sz w:val="24"/>
          <w:szCs w:val="24"/>
        </w:rPr>
        <w:t xml:space="preserve"> </w:t>
      </w:r>
    </w:p>
    <w:p w14:paraId="6C512746" w14:textId="77777777" w:rsidR="002A116E" w:rsidRPr="0005616D" w:rsidRDefault="002A116E" w:rsidP="002A116E">
      <w:pPr>
        <w:spacing w:after="0" w:line="360" w:lineRule="auto"/>
        <w:rPr>
          <w:rFonts w:ascii="Times New Roman" w:hAnsi="Times New Roman" w:cs="Times New Roman"/>
          <w:bCs/>
          <w:sz w:val="24"/>
          <w:szCs w:val="24"/>
        </w:rPr>
      </w:pPr>
      <w:r w:rsidRPr="0005616D">
        <w:rPr>
          <w:rFonts w:ascii="Times New Roman" w:hAnsi="Times New Roman" w:cs="Times New Roman"/>
          <w:bCs/>
          <w:sz w:val="24"/>
          <w:szCs w:val="24"/>
        </w:rPr>
        <w:t>Enrique Reyes Guerrero</w:t>
      </w:r>
      <w:r w:rsidRPr="0005616D">
        <w:rPr>
          <w:rFonts w:ascii="Times New Roman" w:hAnsi="Times New Roman" w:cs="Times New Roman"/>
          <w:bCs/>
          <w:sz w:val="24"/>
          <w:szCs w:val="24"/>
          <w:vertAlign w:val="superscript"/>
        </w:rPr>
        <w:t>1</w:t>
      </w:r>
      <w:r w:rsidRPr="0005616D">
        <w:rPr>
          <w:rFonts w:ascii="Times New Roman" w:hAnsi="Times New Roman" w:cs="Times New Roman"/>
          <w:bCs/>
          <w:sz w:val="24"/>
          <w:szCs w:val="24"/>
        </w:rPr>
        <w:t xml:space="preserve"> </w:t>
      </w:r>
      <w:hyperlink r:id="rId10" w:history="1">
        <w:r w:rsidRPr="0005616D">
          <w:rPr>
            <w:rStyle w:val="Hipervnculo"/>
            <w:rFonts w:ascii="Times New Roman" w:hAnsi="Times New Roman" w:cs="Times New Roman"/>
            <w:bCs/>
            <w:sz w:val="24"/>
            <w:szCs w:val="24"/>
          </w:rPr>
          <w:t>https://orcid.org/0000-0002-0420-4428</w:t>
        </w:r>
      </w:hyperlink>
      <w:r w:rsidRPr="0005616D">
        <w:rPr>
          <w:rFonts w:ascii="Times New Roman" w:hAnsi="Times New Roman" w:cs="Times New Roman"/>
          <w:bCs/>
          <w:sz w:val="24"/>
          <w:szCs w:val="24"/>
        </w:rPr>
        <w:t xml:space="preserve"> </w:t>
      </w:r>
    </w:p>
    <w:p w14:paraId="005C97DA" w14:textId="77777777" w:rsidR="002A116E" w:rsidRPr="0005616D" w:rsidRDefault="002A116E" w:rsidP="002A116E">
      <w:pPr>
        <w:spacing w:after="0" w:line="360" w:lineRule="auto"/>
        <w:rPr>
          <w:rFonts w:ascii="Times New Roman" w:hAnsi="Times New Roman" w:cs="Times New Roman"/>
          <w:bCs/>
          <w:sz w:val="24"/>
          <w:szCs w:val="24"/>
        </w:rPr>
      </w:pPr>
    </w:p>
    <w:p w14:paraId="7B3A3D90" w14:textId="77777777" w:rsidR="002A116E" w:rsidRPr="0005616D" w:rsidRDefault="002A116E" w:rsidP="002A116E">
      <w:pPr>
        <w:spacing w:after="0" w:line="360" w:lineRule="auto"/>
        <w:rPr>
          <w:rFonts w:ascii="Times New Roman" w:hAnsi="Times New Roman" w:cs="Times New Roman"/>
          <w:bCs/>
          <w:sz w:val="24"/>
          <w:szCs w:val="24"/>
        </w:rPr>
      </w:pPr>
      <w:r w:rsidRPr="0005616D">
        <w:rPr>
          <w:rFonts w:ascii="Times New Roman" w:hAnsi="Times New Roman" w:cs="Times New Roman"/>
          <w:bCs/>
          <w:sz w:val="24"/>
          <w:szCs w:val="24"/>
          <w:vertAlign w:val="superscript"/>
        </w:rPr>
        <w:t>1</w:t>
      </w:r>
      <w:r w:rsidRPr="0005616D">
        <w:rPr>
          <w:rFonts w:ascii="Times New Roman" w:hAnsi="Times New Roman" w:cs="Times New Roman"/>
          <w:bCs/>
          <w:sz w:val="24"/>
          <w:szCs w:val="24"/>
        </w:rPr>
        <w:t>Hospital Militar Central "Dr. Luis Díaz Soto". La Habana, Cuba.</w:t>
      </w:r>
    </w:p>
    <w:p w14:paraId="0458C670" w14:textId="77777777" w:rsidR="002A116E" w:rsidRPr="0005616D" w:rsidRDefault="002A116E" w:rsidP="002A116E">
      <w:pPr>
        <w:spacing w:after="0" w:line="360" w:lineRule="auto"/>
        <w:rPr>
          <w:rFonts w:ascii="Times New Roman" w:hAnsi="Times New Roman" w:cs="Times New Roman"/>
          <w:bCs/>
          <w:sz w:val="24"/>
          <w:szCs w:val="24"/>
        </w:rPr>
      </w:pPr>
    </w:p>
    <w:p w14:paraId="5CC1619F" w14:textId="77777777" w:rsidR="002A116E" w:rsidRPr="0005616D" w:rsidRDefault="002A116E" w:rsidP="002A116E">
      <w:pPr>
        <w:spacing w:after="0" w:line="360" w:lineRule="auto"/>
        <w:rPr>
          <w:rFonts w:ascii="Times New Roman" w:hAnsi="Times New Roman" w:cs="Times New Roman"/>
          <w:b/>
          <w:sz w:val="24"/>
          <w:szCs w:val="24"/>
        </w:rPr>
      </w:pPr>
      <w:r w:rsidRPr="0005616D">
        <w:rPr>
          <w:rFonts w:ascii="Times New Roman" w:hAnsi="Times New Roman" w:cs="Times New Roman"/>
          <w:bCs/>
          <w:sz w:val="24"/>
          <w:szCs w:val="24"/>
        </w:rPr>
        <w:t xml:space="preserve">*Autor para la correspondencia. Correo electrónico: </w:t>
      </w:r>
      <w:hyperlink r:id="rId11" w:history="1">
        <w:r w:rsidRPr="0005616D">
          <w:rPr>
            <w:rStyle w:val="Hipervnculo"/>
            <w:rFonts w:ascii="Times New Roman" w:hAnsi="Times New Roman" w:cs="Times New Roman"/>
            <w:bCs/>
            <w:sz w:val="24"/>
            <w:szCs w:val="24"/>
          </w:rPr>
          <w:t>sarauc@infomed.sld.cu</w:t>
        </w:r>
      </w:hyperlink>
      <w:r w:rsidRPr="0005616D">
        <w:rPr>
          <w:rFonts w:ascii="Times New Roman" w:hAnsi="Times New Roman" w:cs="Times New Roman"/>
          <w:bCs/>
          <w:sz w:val="24"/>
          <w:szCs w:val="24"/>
        </w:rPr>
        <w:t xml:space="preserve"> </w:t>
      </w:r>
    </w:p>
    <w:p w14:paraId="01CAEDAD" w14:textId="77777777" w:rsidR="002A116E" w:rsidRPr="0005616D" w:rsidRDefault="002A116E" w:rsidP="002A116E">
      <w:pPr>
        <w:spacing w:after="0" w:line="360" w:lineRule="auto"/>
        <w:rPr>
          <w:rFonts w:ascii="Times New Roman" w:hAnsi="Times New Roman" w:cs="Times New Roman"/>
          <w:b/>
          <w:sz w:val="24"/>
          <w:szCs w:val="24"/>
        </w:rPr>
      </w:pPr>
    </w:p>
    <w:p w14:paraId="610CC250" w14:textId="77777777" w:rsidR="002A116E" w:rsidRPr="0005616D" w:rsidRDefault="002A116E" w:rsidP="002A116E">
      <w:pPr>
        <w:spacing w:after="0" w:line="360" w:lineRule="auto"/>
        <w:rPr>
          <w:rFonts w:ascii="Times New Roman" w:hAnsi="Times New Roman" w:cs="Times New Roman"/>
          <w:b/>
          <w:sz w:val="24"/>
          <w:szCs w:val="24"/>
        </w:rPr>
      </w:pPr>
      <w:r w:rsidRPr="0005616D">
        <w:rPr>
          <w:rFonts w:ascii="Times New Roman" w:hAnsi="Times New Roman" w:cs="Times New Roman"/>
          <w:b/>
          <w:sz w:val="24"/>
          <w:szCs w:val="24"/>
        </w:rPr>
        <w:t xml:space="preserve">RESUMEN </w:t>
      </w:r>
    </w:p>
    <w:p w14:paraId="4187674F" w14:textId="77777777" w:rsidR="002A116E" w:rsidRPr="0005616D" w:rsidRDefault="002A116E" w:rsidP="002A116E">
      <w:pPr>
        <w:spacing w:after="0" w:line="360" w:lineRule="auto"/>
        <w:jc w:val="both"/>
        <w:rPr>
          <w:rFonts w:ascii="Times New Roman" w:hAnsi="Times New Roman" w:cs="Times New Roman"/>
          <w:sz w:val="24"/>
          <w:szCs w:val="24"/>
        </w:rPr>
      </w:pPr>
      <w:r w:rsidRPr="0005616D">
        <w:rPr>
          <w:rFonts w:ascii="Times New Roman" w:hAnsi="Times New Roman" w:cs="Times New Roman"/>
          <w:b/>
          <w:sz w:val="24"/>
          <w:szCs w:val="24"/>
        </w:rPr>
        <w:t xml:space="preserve">Introducción: </w:t>
      </w:r>
      <w:r w:rsidRPr="0005616D">
        <w:rPr>
          <w:rFonts w:ascii="Times New Roman" w:hAnsi="Times New Roman" w:cs="Times New Roman"/>
          <w:sz w:val="24"/>
          <w:szCs w:val="24"/>
        </w:rPr>
        <w:t>La factibilidad y seguridad del empleo de la ozonoterapia se evidencia en los resultados expuestos por varios autores, en enfermedades cuyo síntoma fundamental es el dolor crónico.</w:t>
      </w:r>
    </w:p>
    <w:p w14:paraId="02930FEE" w14:textId="77777777" w:rsidR="002A116E" w:rsidRPr="0005616D" w:rsidRDefault="002A116E" w:rsidP="002A116E">
      <w:pPr>
        <w:spacing w:after="0" w:line="360" w:lineRule="auto"/>
        <w:jc w:val="both"/>
        <w:rPr>
          <w:rFonts w:ascii="Times New Roman" w:hAnsi="Times New Roman" w:cs="Times New Roman"/>
          <w:sz w:val="24"/>
          <w:szCs w:val="24"/>
        </w:rPr>
      </w:pPr>
      <w:r w:rsidRPr="0005616D">
        <w:rPr>
          <w:rFonts w:ascii="Times New Roman" w:hAnsi="Times New Roman" w:cs="Times New Roman"/>
          <w:b/>
          <w:bCs/>
          <w:sz w:val="24"/>
          <w:szCs w:val="24"/>
        </w:rPr>
        <w:t xml:space="preserve">Objetivo: </w:t>
      </w:r>
      <w:r w:rsidRPr="0005616D">
        <w:rPr>
          <w:rFonts w:ascii="Times New Roman" w:hAnsi="Times New Roman" w:cs="Times New Roman"/>
          <w:bCs/>
          <w:sz w:val="24"/>
          <w:szCs w:val="24"/>
        </w:rPr>
        <w:t>Determinar la evolución clínica de las pacientes con dolor pélvico crónico, tratadas con ozono asociado al</w:t>
      </w:r>
      <w:r w:rsidRPr="0005616D">
        <w:rPr>
          <w:rFonts w:ascii="Times New Roman" w:hAnsi="Times New Roman" w:cs="Times New Roman"/>
          <w:b/>
          <w:bCs/>
          <w:sz w:val="24"/>
          <w:szCs w:val="24"/>
        </w:rPr>
        <w:t xml:space="preserve"> </w:t>
      </w:r>
      <w:r w:rsidRPr="0005616D">
        <w:rPr>
          <w:rFonts w:ascii="Times New Roman" w:hAnsi="Times New Roman" w:cs="Times New Roman"/>
          <w:sz w:val="24"/>
          <w:szCs w:val="24"/>
        </w:rPr>
        <w:t xml:space="preserve">tratamiento médico convencional.  </w:t>
      </w:r>
    </w:p>
    <w:p w14:paraId="5ED6C2D9" w14:textId="77777777" w:rsidR="002A116E" w:rsidRPr="0005616D" w:rsidRDefault="002A116E" w:rsidP="002A116E">
      <w:pPr>
        <w:spacing w:after="0" w:line="360" w:lineRule="auto"/>
        <w:jc w:val="both"/>
        <w:rPr>
          <w:rFonts w:ascii="Times New Roman" w:eastAsia="Times New Roman" w:hAnsi="Times New Roman" w:cs="Times New Roman"/>
          <w:sz w:val="24"/>
          <w:szCs w:val="24"/>
          <w:lang w:eastAsia="es-ES"/>
        </w:rPr>
      </w:pPr>
      <w:r w:rsidRPr="0005616D">
        <w:rPr>
          <w:rFonts w:ascii="Times New Roman" w:hAnsi="Times New Roman" w:cs="Times New Roman"/>
          <w:b/>
          <w:bCs/>
          <w:sz w:val="24"/>
          <w:szCs w:val="24"/>
        </w:rPr>
        <w:t>Métodos:</w:t>
      </w:r>
      <w:r w:rsidRPr="0005616D">
        <w:rPr>
          <w:rFonts w:ascii="Times New Roman" w:hAnsi="Times New Roman" w:cs="Times New Roman"/>
          <w:sz w:val="24"/>
          <w:szCs w:val="24"/>
        </w:rPr>
        <w:t xml:space="preserve"> </w:t>
      </w:r>
      <w:r w:rsidRPr="0005616D">
        <w:rPr>
          <w:rFonts w:ascii="Times New Roman" w:eastAsia="Times New Roman" w:hAnsi="Times New Roman" w:cs="Times New Roman"/>
          <w:sz w:val="24"/>
          <w:szCs w:val="24"/>
          <w:lang w:eastAsia="es-ES"/>
        </w:rPr>
        <w:t xml:space="preserve">Estudio descriptivo, observacional, retrospectivo, en el que se determinó la evolución clínica de las pacientes con dolor pélvico crónico tratadas con ozono, asociada </w:t>
      </w:r>
      <w:r w:rsidRPr="0005616D">
        <w:rPr>
          <w:rFonts w:ascii="Times New Roman" w:hAnsi="Times New Roman" w:cs="Times New Roman"/>
          <w:sz w:val="24"/>
          <w:szCs w:val="24"/>
        </w:rPr>
        <w:t xml:space="preserve">al tratamiento médico convencional. </w:t>
      </w:r>
      <w:r w:rsidRPr="0005616D">
        <w:rPr>
          <w:rFonts w:ascii="Times New Roman" w:eastAsia="Times New Roman" w:hAnsi="Times New Roman" w:cs="Times New Roman"/>
          <w:sz w:val="24"/>
          <w:szCs w:val="24"/>
          <w:lang w:eastAsia="es-ES"/>
        </w:rPr>
        <w:t xml:space="preserve"> La muestra fue de 54 mujeres. Las variables utilizadas fueron: edad, causa del dolor pélvico, tiempo de evolución, puntuación de la escala de dolor antes y después de la aplicación de la ozonoterapia y evaluación del tratamiento.</w:t>
      </w:r>
    </w:p>
    <w:p w14:paraId="6FFDF12C" w14:textId="77777777" w:rsidR="002A116E" w:rsidRPr="0005616D" w:rsidRDefault="002A116E" w:rsidP="002A116E">
      <w:pPr>
        <w:spacing w:after="0" w:line="360" w:lineRule="auto"/>
        <w:jc w:val="both"/>
        <w:rPr>
          <w:rFonts w:ascii="Times New Roman" w:eastAsia="Times New Roman" w:hAnsi="Times New Roman" w:cs="Times New Roman"/>
          <w:sz w:val="24"/>
          <w:szCs w:val="24"/>
          <w:lang w:eastAsia="es-ES"/>
        </w:rPr>
      </w:pPr>
      <w:r w:rsidRPr="0005616D">
        <w:rPr>
          <w:rFonts w:ascii="Times New Roman" w:hAnsi="Times New Roman" w:cs="Times New Roman"/>
          <w:b/>
          <w:sz w:val="24"/>
          <w:szCs w:val="24"/>
        </w:rPr>
        <w:t xml:space="preserve">Resultados: </w:t>
      </w:r>
      <w:r w:rsidRPr="0005616D">
        <w:rPr>
          <w:rFonts w:ascii="Times New Roman" w:hAnsi="Times New Roman" w:cs="Times New Roman"/>
          <w:sz w:val="24"/>
          <w:szCs w:val="24"/>
        </w:rPr>
        <w:t xml:space="preserve">Prevalecieron las pacientes con edad de 26-35 años. El 57,4 % tenían entre 2 y 2 años de evolución del dolor. La enfermedad inflamatoria pélvica crónica fue la causa de mayor frecuencia con 42,5 %. Antes de la aplicación de la ozonoterapia la media de puntuación en la escala de dolor fue de 6,31, y disminuyó a 3 después del tratamiento, con una evaluación de bien en el 81,1 % de los casos. </w:t>
      </w:r>
    </w:p>
    <w:p w14:paraId="7C1A1CDE" w14:textId="77777777" w:rsidR="002A116E" w:rsidRPr="0005616D" w:rsidRDefault="002A116E" w:rsidP="002A116E">
      <w:pPr>
        <w:spacing w:after="0" w:line="360" w:lineRule="auto"/>
        <w:jc w:val="both"/>
        <w:rPr>
          <w:rFonts w:ascii="Times New Roman" w:hAnsi="Times New Roman" w:cs="Times New Roman"/>
          <w:sz w:val="24"/>
          <w:szCs w:val="24"/>
        </w:rPr>
      </w:pPr>
      <w:r w:rsidRPr="0005616D">
        <w:rPr>
          <w:rFonts w:ascii="Times New Roman" w:hAnsi="Times New Roman" w:cs="Times New Roman"/>
          <w:b/>
          <w:sz w:val="24"/>
          <w:szCs w:val="24"/>
        </w:rPr>
        <w:lastRenderedPageBreak/>
        <w:t xml:space="preserve">Conclusiones: </w:t>
      </w:r>
      <w:r w:rsidRPr="0005616D">
        <w:rPr>
          <w:rFonts w:ascii="Times New Roman" w:hAnsi="Times New Roman" w:cs="Times New Roman"/>
          <w:sz w:val="24"/>
          <w:szCs w:val="24"/>
        </w:rPr>
        <w:t xml:space="preserve">Después de la aplicación de la ozonoterapia asociada al tratamiento médico convencional, se produce mejoría clínica, por lo que puede ser una alternativa de tratamiento. </w:t>
      </w:r>
    </w:p>
    <w:p w14:paraId="10D26278" w14:textId="77777777" w:rsidR="002A116E" w:rsidRPr="0005616D" w:rsidRDefault="002A116E" w:rsidP="002A116E">
      <w:pPr>
        <w:spacing w:after="0" w:line="360" w:lineRule="auto"/>
        <w:rPr>
          <w:rFonts w:ascii="Times New Roman" w:hAnsi="Times New Roman" w:cs="Times New Roman"/>
          <w:sz w:val="24"/>
          <w:szCs w:val="24"/>
        </w:rPr>
      </w:pPr>
      <w:r w:rsidRPr="0005616D">
        <w:rPr>
          <w:rFonts w:ascii="Times New Roman" w:hAnsi="Times New Roman" w:cs="Times New Roman"/>
          <w:b/>
          <w:bCs/>
          <w:sz w:val="24"/>
          <w:szCs w:val="24"/>
        </w:rPr>
        <w:t>Palabras clave</w:t>
      </w:r>
      <w:r w:rsidRPr="0005616D">
        <w:rPr>
          <w:rFonts w:ascii="Times New Roman" w:hAnsi="Times New Roman" w:cs="Times New Roman"/>
          <w:bCs/>
          <w:sz w:val="24"/>
          <w:szCs w:val="24"/>
        </w:rPr>
        <w:t xml:space="preserve">: </w:t>
      </w:r>
      <w:r w:rsidRPr="0005616D">
        <w:rPr>
          <w:rFonts w:ascii="Times New Roman" w:hAnsi="Times New Roman" w:cs="Times New Roman"/>
          <w:sz w:val="24"/>
          <w:szCs w:val="24"/>
        </w:rPr>
        <w:t>ozonoterapia; dolor pélvico crónico; endometriosis; congestión pelviana</w:t>
      </w:r>
    </w:p>
    <w:p w14:paraId="721845C5" w14:textId="77777777" w:rsidR="002A116E" w:rsidRPr="0005616D" w:rsidRDefault="002A116E" w:rsidP="002A116E">
      <w:pPr>
        <w:spacing w:after="0" w:line="360" w:lineRule="auto"/>
        <w:rPr>
          <w:rFonts w:ascii="Times New Roman" w:hAnsi="Times New Roman" w:cs="Times New Roman"/>
          <w:b/>
          <w:sz w:val="24"/>
          <w:szCs w:val="24"/>
        </w:rPr>
      </w:pPr>
    </w:p>
    <w:p w14:paraId="28398EE7" w14:textId="77777777" w:rsidR="002A116E" w:rsidRPr="0005616D" w:rsidRDefault="002A116E" w:rsidP="002A116E">
      <w:pPr>
        <w:spacing w:after="0" w:line="360" w:lineRule="auto"/>
        <w:rPr>
          <w:rFonts w:ascii="Times New Roman" w:hAnsi="Times New Roman" w:cs="Times New Roman"/>
          <w:b/>
          <w:sz w:val="24"/>
          <w:szCs w:val="24"/>
          <w:lang w:val="en-US"/>
        </w:rPr>
      </w:pPr>
      <w:r w:rsidRPr="0005616D">
        <w:rPr>
          <w:rFonts w:ascii="Times New Roman" w:hAnsi="Times New Roman" w:cs="Times New Roman"/>
          <w:b/>
          <w:sz w:val="24"/>
          <w:szCs w:val="24"/>
          <w:lang w:val="en-US"/>
        </w:rPr>
        <w:t>ABSTRACT</w:t>
      </w:r>
    </w:p>
    <w:p w14:paraId="432C02F8" w14:textId="77777777" w:rsidR="002A116E" w:rsidRPr="0005616D" w:rsidRDefault="002A116E" w:rsidP="002A116E">
      <w:pPr>
        <w:spacing w:after="0" w:line="360" w:lineRule="auto"/>
        <w:jc w:val="both"/>
        <w:rPr>
          <w:rStyle w:val="jlqj4b"/>
          <w:rFonts w:ascii="Times New Roman" w:hAnsi="Times New Roman" w:cs="Times New Roman"/>
          <w:sz w:val="24"/>
          <w:szCs w:val="24"/>
          <w:lang w:val="en-US"/>
        </w:rPr>
      </w:pPr>
      <w:r w:rsidRPr="0005616D">
        <w:rPr>
          <w:rStyle w:val="jlqj4b"/>
          <w:rFonts w:ascii="Times New Roman" w:hAnsi="Times New Roman" w:cs="Times New Roman"/>
          <w:b/>
          <w:sz w:val="24"/>
          <w:szCs w:val="24"/>
          <w:lang w:val="en-US"/>
        </w:rPr>
        <w:t>Introduction</w:t>
      </w:r>
      <w:r w:rsidRPr="0005616D">
        <w:rPr>
          <w:rStyle w:val="jlqj4b"/>
          <w:rFonts w:ascii="Times New Roman" w:hAnsi="Times New Roman" w:cs="Times New Roman"/>
          <w:sz w:val="24"/>
          <w:szCs w:val="24"/>
          <w:lang w:val="en-US"/>
        </w:rPr>
        <w:t>: The feasibility and safety of the use of ozone therapy is evidenced in the results presented by several authors, in diseases whose main symptom is chronic pain.</w:t>
      </w:r>
    </w:p>
    <w:p w14:paraId="0A7AAFC6" w14:textId="77777777" w:rsidR="002A116E" w:rsidRPr="0005616D" w:rsidRDefault="002A116E" w:rsidP="002A116E">
      <w:pPr>
        <w:spacing w:after="0" w:line="360" w:lineRule="auto"/>
        <w:jc w:val="both"/>
        <w:rPr>
          <w:rStyle w:val="jlqj4b"/>
          <w:rFonts w:ascii="Times New Roman" w:hAnsi="Times New Roman" w:cs="Times New Roman"/>
          <w:sz w:val="24"/>
          <w:szCs w:val="24"/>
          <w:lang w:val="en-US"/>
        </w:rPr>
      </w:pPr>
      <w:r w:rsidRPr="0005616D">
        <w:rPr>
          <w:rStyle w:val="jlqj4b"/>
          <w:rFonts w:ascii="Times New Roman" w:hAnsi="Times New Roman" w:cs="Times New Roman"/>
          <w:b/>
          <w:sz w:val="24"/>
          <w:szCs w:val="24"/>
          <w:lang w:val="en-US"/>
        </w:rPr>
        <w:t>Objective:</w:t>
      </w:r>
      <w:r w:rsidRPr="0005616D">
        <w:rPr>
          <w:rStyle w:val="jlqj4b"/>
          <w:rFonts w:ascii="Times New Roman" w:hAnsi="Times New Roman" w:cs="Times New Roman"/>
          <w:sz w:val="24"/>
          <w:szCs w:val="24"/>
          <w:lang w:val="en-US"/>
        </w:rPr>
        <w:t xml:space="preserve"> To determine the clinical evolution of patients with chronic pelvic pain treated with ozone associated with conventional medical treatment.</w:t>
      </w:r>
    </w:p>
    <w:p w14:paraId="1FB603F1" w14:textId="77777777" w:rsidR="002A116E" w:rsidRPr="0005616D" w:rsidRDefault="002A116E" w:rsidP="002A116E">
      <w:pPr>
        <w:spacing w:after="0" w:line="360" w:lineRule="auto"/>
        <w:jc w:val="both"/>
        <w:rPr>
          <w:rStyle w:val="jlqj4b"/>
          <w:rFonts w:ascii="Times New Roman" w:hAnsi="Times New Roman" w:cs="Times New Roman"/>
          <w:sz w:val="24"/>
          <w:szCs w:val="24"/>
          <w:lang w:val="en-US"/>
        </w:rPr>
      </w:pPr>
      <w:r w:rsidRPr="0005616D">
        <w:rPr>
          <w:rStyle w:val="jlqj4b"/>
          <w:rFonts w:ascii="Times New Roman" w:hAnsi="Times New Roman" w:cs="Times New Roman"/>
          <w:b/>
          <w:sz w:val="24"/>
          <w:szCs w:val="24"/>
          <w:lang w:val="en-US"/>
        </w:rPr>
        <w:t>Methods</w:t>
      </w:r>
      <w:r w:rsidRPr="0005616D">
        <w:rPr>
          <w:rStyle w:val="jlqj4b"/>
          <w:rFonts w:ascii="Times New Roman" w:hAnsi="Times New Roman" w:cs="Times New Roman"/>
          <w:sz w:val="24"/>
          <w:szCs w:val="24"/>
          <w:lang w:val="en-US"/>
        </w:rPr>
        <w:t>: Descriptive, observational, retrospective study, in which the clinical evolution of patients with chronic pelvic pain treated from January 2018 to January 2020, with ozone therapy, associated with conventional medical treatment. The sample was 54 women. The variables used were: age, cause of pelvic pain, time of evolution, score on the pain scale before and after the application of ozone therapy, and evaluation of the treatment.</w:t>
      </w:r>
    </w:p>
    <w:p w14:paraId="24C1F331" w14:textId="77777777" w:rsidR="002A116E" w:rsidRPr="0005616D" w:rsidRDefault="002A116E" w:rsidP="002A116E">
      <w:pPr>
        <w:spacing w:after="0" w:line="360" w:lineRule="auto"/>
        <w:jc w:val="both"/>
        <w:rPr>
          <w:rStyle w:val="jlqj4b"/>
          <w:rFonts w:ascii="Times New Roman" w:hAnsi="Times New Roman" w:cs="Times New Roman"/>
          <w:sz w:val="24"/>
          <w:szCs w:val="24"/>
          <w:lang w:val="en-US"/>
        </w:rPr>
      </w:pPr>
      <w:r w:rsidRPr="0005616D">
        <w:rPr>
          <w:rStyle w:val="jlqj4b"/>
          <w:rFonts w:ascii="Times New Roman" w:hAnsi="Times New Roman" w:cs="Times New Roman"/>
          <w:b/>
          <w:sz w:val="24"/>
          <w:szCs w:val="24"/>
          <w:lang w:val="en-US"/>
        </w:rPr>
        <w:t>Results:</w:t>
      </w:r>
      <w:r w:rsidRPr="0005616D">
        <w:rPr>
          <w:rStyle w:val="jlqj4b"/>
          <w:rFonts w:ascii="Times New Roman" w:hAnsi="Times New Roman" w:cs="Times New Roman"/>
          <w:sz w:val="24"/>
          <w:szCs w:val="24"/>
          <w:lang w:val="en-US"/>
        </w:rPr>
        <w:t xml:space="preserve"> Patients aged 26-35 years prevailed. 57,4 % had between two and four years of pain evolution. Chronic pelvic inflammatory disease was the most frequent cause with 42,5 %. Before the application of ozone therapy, the mean score on the pain scale was 6.31, and it decreased to 3 after treatment, with an evaluation of good in 81,1 % of the cases. </w:t>
      </w:r>
    </w:p>
    <w:p w14:paraId="3F9B72F2" w14:textId="77777777" w:rsidR="002A116E" w:rsidRPr="0005616D" w:rsidRDefault="002A116E" w:rsidP="002A116E">
      <w:pPr>
        <w:spacing w:after="0" w:line="360" w:lineRule="auto"/>
        <w:jc w:val="both"/>
        <w:rPr>
          <w:rStyle w:val="jlqj4b"/>
          <w:rFonts w:ascii="Times New Roman" w:hAnsi="Times New Roman" w:cs="Times New Roman"/>
          <w:sz w:val="24"/>
          <w:szCs w:val="24"/>
          <w:lang w:val="en-US"/>
        </w:rPr>
      </w:pPr>
      <w:r w:rsidRPr="0005616D">
        <w:rPr>
          <w:rStyle w:val="jlqj4b"/>
          <w:rFonts w:ascii="Times New Roman" w:hAnsi="Times New Roman" w:cs="Times New Roman"/>
          <w:b/>
          <w:sz w:val="24"/>
          <w:szCs w:val="24"/>
          <w:lang w:val="en-US"/>
        </w:rPr>
        <w:t>Conclusions</w:t>
      </w:r>
      <w:r w:rsidRPr="0005616D">
        <w:rPr>
          <w:rStyle w:val="jlqj4b"/>
          <w:rFonts w:ascii="Times New Roman" w:hAnsi="Times New Roman" w:cs="Times New Roman"/>
          <w:sz w:val="24"/>
          <w:szCs w:val="24"/>
          <w:lang w:val="en-US"/>
        </w:rPr>
        <w:t>: After the application of ozone therapy associated with conventional medical treatment, there is evident clinical improvement, which is why it constitutes an alternative of treatment.</w:t>
      </w:r>
    </w:p>
    <w:p w14:paraId="49958714" w14:textId="77777777" w:rsidR="002A116E" w:rsidRPr="0005616D" w:rsidRDefault="002A116E" w:rsidP="002A116E">
      <w:pPr>
        <w:spacing w:after="0" w:line="360" w:lineRule="auto"/>
        <w:jc w:val="both"/>
        <w:rPr>
          <w:rStyle w:val="jlqj4b"/>
          <w:rFonts w:ascii="Times New Roman" w:hAnsi="Times New Roman" w:cs="Times New Roman"/>
          <w:sz w:val="24"/>
          <w:szCs w:val="24"/>
          <w:lang w:val="en-US"/>
        </w:rPr>
      </w:pPr>
      <w:r w:rsidRPr="0005616D">
        <w:rPr>
          <w:rStyle w:val="jlqj4b"/>
          <w:rFonts w:ascii="Times New Roman" w:hAnsi="Times New Roman" w:cs="Times New Roman"/>
          <w:b/>
          <w:sz w:val="24"/>
          <w:szCs w:val="24"/>
          <w:lang w:val="en-US"/>
        </w:rPr>
        <w:t>Keywords:</w:t>
      </w:r>
      <w:r w:rsidRPr="0005616D">
        <w:rPr>
          <w:rStyle w:val="jlqj4b"/>
          <w:rFonts w:ascii="Times New Roman" w:hAnsi="Times New Roman" w:cs="Times New Roman"/>
          <w:sz w:val="24"/>
          <w:szCs w:val="24"/>
          <w:lang w:val="en-US"/>
        </w:rPr>
        <w:t xml:space="preserve"> ozone therapy; chronic pelvic pain; endometriosis; pelvic congestion.</w:t>
      </w:r>
    </w:p>
    <w:p w14:paraId="086BE9F4" w14:textId="77777777" w:rsidR="002A116E" w:rsidRPr="0005616D" w:rsidRDefault="002A116E" w:rsidP="002A116E">
      <w:pPr>
        <w:spacing w:after="0" w:line="360" w:lineRule="auto"/>
        <w:jc w:val="both"/>
        <w:rPr>
          <w:rStyle w:val="jlqj4b"/>
          <w:rFonts w:ascii="Times New Roman" w:hAnsi="Times New Roman" w:cs="Times New Roman"/>
          <w:sz w:val="24"/>
          <w:szCs w:val="24"/>
          <w:lang w:val="en-US"/>
        </w:rPr>
      </w:pPr>
    </w:p>
    <w:p w14:paraId="2EFAE765" w14:textId="77777777" w:rsidR="002A116E" w:rsidRPr="0005616D" w:rsidRDefault="002A116E" w:rsidP="002A116E">
      <w:pPr>
        <w:spacing w:after="0" w:line="360" w:lineRule="auto"/>
        <w:jc w:val="both"/>
        <w:rPr>
          <w:rStyle w:val="jlqj4b"/>
          <w:rFonts w:ascii="Times New Roman" w:hAnsi="Times New Roman" w:cs="Times New Roman"/>
          <w:sz w:val="24"/>
          <w:szCs w:val="24"/>
          <w:lang w:val="en-US"/>
        </w:rPr>
      </w:pPr>
    </w:p>
    <w:p w14:paraId="6A8BD88B" w14:textId="77777777" w:rsidR="002A116E" w:rsidRPr="0005616D" w:rsidRDefault="002A116E" w:rsidP="002A116E">
      <w:pPr>
        <w:spacing w:after="0" w:line="360" w:lineRule="auto"/>
        <w:jc w:val="both"/>
        <w:rPr>
          <w:rStyle w:val="jlqj4b"/>
          <w:rFonts w:ascii="Times New Roman" w:hAnsi="Times New Roman" w:cs="Times New Roman"/>
          <w:sz w:val="24"/>
          <w:szCs w:val="24"/>
        </w:rPr>
      </w:pPr>
      <w:r w:rsidRPr="0005616D">
        <w:rPr>
          <w:rStyle w:val="jlqj4b"/>
          <w:rFonts w:ascii="Times New Roman" w:hAnsi="Times New Roman" w:cs="Times New Roman"/>
          <w:sz w:val="24"/>
          <w:szCs w:val="24"/>
        </w:rPr>
        <w:t>Recibido: 30/03/2021</w:t>
      </w:r>
    </w:p>
    <w:p w14:paraId="11FF37F2" w14:textId="77777777" w:rsidR="002A116E" w:rsidRPr="0005616D" w:rsidRDefault="002A116E" w:rsidP="002A116E">
      <w:pPr>
        <w:spacing w:after="0" w:line="360" w:lineRule="auto"/>
        <w:jc w:val="both"/>
        <w:rPr>
          <w:rStyle w:val="jlqj4b"/>
          <w:rFonts w:ascii="Times New Roman" w:hAnsi="Times New Roman" w:cs="Times New Roman"/>
          <w:sz w:val="24"/>
          <w:szCs w:val="24"/>
        </w:rPr>
      </w:pPr>
      <w:r w:rsidRPr="0005616D">
        <w:rPr>
          <w:rStyle w:val="jlqj4b"/>
          <w:rFonts w:ascii="Times New Roman" w:hAnsi="Times New Roman" w:cs="Times New Roman"/>
          <w:sz w:val="24"/>
          <w:szCs w:val="24"/>
        </w:rPr>
        <w:t>Aprobado: 15/07/2021</w:t>
      </w:r>
    </w:p>
    <w:p w14:paraId="07120487" w14:textId="77777777" w:rsidR="002A116E" w:rsidRPr="0005616D" w:rsidRDefault="002A116E" w:rsidP="002A116E">
      <w:pPr>
        <w:spacing w:after="0" w:line="360" w:lineRule="auto"/>
        <w:jc w:val="both"/>
        <w:rPr>
          <w:rStyle w:val="jlqj4b"/>
          <w:rFonts w:ascii="Times New Roman" w:hAnsi="Times New Roman" w:cs="Times New Roman"/>
          <w:sz w:val="24"/>
          <w:szCs w:val="24"/>
        </w:rPr>
      </w:pPr>
    </w:p>
    <w:p w14:paraId="594458B4" w14:textId="77777777" w:rsidR="002A116E" w:rsidRPr="0005616D" w:rsidRDefault="002A116E" w:rsidP="002A116E">
      <w:pPr>
        <w:spacing w:after="0" w:line="360" w:lineRule="auto"/>
        <w:jc w:val="both"/>
        <w:rPr>
          <w:rFonts w:ascii="Times New Roman" w:hAnsi="Times New Roman" w:cs="Times New Roman"/>
          <w:b/>
          <w:sz w:val="24"/>
          <w:szCs w:val="24"/>
        </w:rPr>
      </w:pPr>
    </w:p>
    <w:p w14:paraId="2E0BCAEE" w14:textId="77777777" w:rsidR="002A116E" w:rsidRPr="0005616D" w:rsidRDefault="002A116E" w:rsidP="002A116E">
      <w:pPr>
        <w:spacing w:after="0" w:line="360" w:lineRule="auto"/>
        <w:jc w:val="center"/>
        <w:rPr>
          <w:rFonts w:ascii="Times New Roman" w:hAnsi="Times New Roman" w:cs="Times New Roman"/>
          <w:b/>
          <w:sz w:val="32"/>
          <w:szCs w:val="32"/>
        </w:rPr>
      </w:pPr>
    </w:p>
    <w:p w14:paraId="1574E8A0" w14:textId="77777777" w:rsidR="002A116E" w:rsidRPr="0005616D" w:rsidRDefault="002A116E" w:rsidP="002A116E">
      <w:pPr>
        <w:spacing w:after="0" w:line="360" w:lineRule="auto"/>
        <w:jc w:val="center"/>
        <w:rPr>
          <w:rFonts w:ascii="Times New Roman" w:hAnsi="Times New Roman" w:cs="Times New Roman"/>
          <w:b/>
          <w:sz w:val="32"/>
          <w:szCs w:val="32"/>
        </w:rPr>
      </w:pPr>
      <w:r w:rsidRPr="0005616D">
        <w:rPr>
          <w:rFonts w:ascii="Times New Roman" w:hAnsi="Times New Roman" w:cs="Times New Roman"/>
          <w:b/>
          <w:sz w:val="32"/>
          <w:szCs w:val="32"/>
        </w:rPr>
        <w:lastRenderedPageBreak/>
        <w:t>INTRODUCCIÓN</w:t>
      </w:r>
    </w:p>
    <w:p w14:paraId="410D05A3" w14:textId="77777777" w:rsidR="002A116E" w:rsidRPr="0005616D" w:rsidRDefault="002A116E" w:rsidP="002A116E">
      <w:pPr>
        <w:spacing w:after="0" w:line="360" w:lineRule="auto"/>
        <w:jc w:val="both"/>
        <w:rPr>
          <w:rFonts w:ascii="Times New Roman" w:hAnsi="Times New Roman" w:cs="Times New Roman"/>
          <w:sz w:val="24"/>
          <w:szCs w:val="24"/>
          <w:vertAlign w:val="superscript"/>
        </w:rPr>
      </w:pPr>
      <w:r w:rsidRPr="0005616D">
        <w:rPr>
          <w:rFonts w:ascii="Times New Roman" w:hAnsi="Times New Roman" w:cs="Times New Roman"/>
          <w:sz w:val="24"/>
          <w:szCs w:val="24"/>
        </w:rPr>
        <w:t>Las indicaciones médicas para la aplicación del ozono datan de 1881, que fue utilizado como desinfectante en el tratamiento de la difteria.</w:t>
      </w:r>
      <w:r w:rsidRPr="0005616D">
        <w:rPr>
          <w:rFonts w:ascii="Times New Roman" w:hAnsi="Times New Roman" w:cs="Times New Roman"/>
          <w:sz w:val="24"/>
          <w:szCs w:val="24"/>
          <w:vertAlign w:val="superscript"/>
        </w:rPr>
        <w:t xml:space="preserve">(1) </w:t>
      </w:r>
      <w:r w:rsidRPr="0005616D">
        <w:rPr>
          <w:rFonts w:ascii="Times New Roman" w:hAnsi="Times New Roman" w:cs="Times New Roman"/>
          <w:sz w:val="24"/>
          <w:szCs w:val="24"/>
        </w:rPr>
        <w:t>En el año 1911 se publica el primer libro sobre la utilidad de su empleo en la tuberculosis, la anemia, y el asma bronquial.</w:t>
      </w:r>
      <w:r w:rsidRPr="0005616D">
        <w:rPr>
          <w:rFonts w:ascii="Times New Roman" w:hAnsi="Times New Roman" w:cs="Times New Roman"/>
          <w:sz w:val="24"/>
          <w:szCs w:val="24"/>
          <w:vertAlign w:val="superscript"/>
        </w:rPr>
        <w:t>(1)</w:t>
      </w:r>
      <w:r w:rsidRPr="0005616D">
        <w:rPr>
          <w:rFonts w:ascii="Times New Roman" w:hAnsi="Times New Roman" w:cs="Times New Roman"/>
          <w:sz w:val="24"/>
          <w:szCs w:val="24"/>
        </w:rPr>
        <w:br/>
        <w:t>Sus aplicaciones han sido investigadas, y aunque existe polémica, tienen un amplio uso.</w:t>
      </w:r>
      <w:r w:rsidRPr="0005616D">
        <w:rPr>
          <w:rFonts w:ascii="Times New Roman" w:hAnsi="Times New Roman" w:cs="Times New Roman"/>
          <w:sz w:val="24"/>
          <w:szCs w:val="24"/>
          <w:vertAlign w:val="superscript"/>
        </w:rPr>
        <w:t xml:space="preserve">(2) </w:t>
      </w:r>
      <w:r w:rsidRPr="0005616D">
        <w:rPr>
          <w:rFonts w:ascii="Times New Roman" w:hAnsi="Times New Roman" w:cs="Times New Roman"/>
          <w:sz w:val="24"/>
          <w:szCs w:val="24"/>
        </w:rPr>
        <w:t xml:space="preserve">Es un potente </w:t>
      </w:r>
      <w:r w:rsidRPr="0005616D">
        <w:rPr>
          <w:rFonts w:ascii="Times New Roman" w:hAnsi="Times New Roman" w:cs="Times New Roman"/>
          <w:bCs/>
          <w:snapToGrid w:val="0"/>
          <w:sz w:val="24"/>
          <w:szCs w:val="24"/>
        </w:rPr>
        <w:t>antioxidante, elimina los ra</w:t>
      </w:r>
      <w:r w:rsidRPr="0005616D">
        <w:rPr>
          <w:rFonts w:ascii="Times New Roman" w:hAnsi="Times New Roman" w:cs="Times New Roman"/>
          <w:snapToGrid w:val="0"/>
          <w:sz w:val="24"/>
          <w:szCs w:val="24"/>
        </w:rPr>
        <w:t>dicales libres y retarda los procesos de envejecimiento celular. Actúa como i</w:t>
      </w:r>
      <w:r w:rsidRPr="0005616D">
        <w:rPr>
          <w:rFonts w:ascii="Times New Roman" w:hAnsi="Times New Roman" w:cs="Times New Roman"/>
          <w:sz w:val="24"/>
          <w:szCs w:val="24"/>
        </w:rPr>
        <w:t>nmunomodulador, favorece la proliferación y actividad de linfocitos y macrófagos, el aumento de citoquinas e inmunoglobulinas. Estimula la producción de mediadores de los glóbulos blancos, que aumentan las defensas del organismo ante agresiones externas.</w:t>
      </w:r>
      <w:r w:rsidRPr="0005616D">
        <w:rPr>
          <w:rFonts w:ascii="Times New Roman" w:hAnsi="Times New Roman" w:cs="Times New Roman"/>
          <w:sz w:val="24"/>
          <w:szCs w:val="24"/>
          <w:vertAlign w:val="superscript"/>
        </w:rPr>
        <w:t xml:space="preserve">(3,4,5,6)  </w:t>
      </w:r>
      <w:r w:rsidRPr="0005616D">
        <w:rPr>
          <w:rFonts w:ascii="Times New Roman" w:hAnsi="Times New Roman" w:cs="Times New Roman"/>
          <w:sz w:val="24"/>
          <w:szCs w:val="24"/>
        </w:rPr>
        <w:t>En la actualidad se ha convertido en un complemento terapéutico para diferentes enfermedades relacionadas con el estrés oxidativo, incluido el dolor crónico.</w:t>
      </w:r>
      <w:r w:rsidRPr="0005616D">
        <w:rPr>
          <w:rFonts w:ascii="Times New Roman" w:hAnsi="Times New Roman" w:cs="Times New Roman"/>
          <w:sz w:val="24"/>
          <w:szCs w:val="24"/>
          <w:vertAlign w:val="superscript"/>
        </w:rPr>
        <w:t>(1,7)</w:t>
      </w:r>
    </w:p>
    <w:p w14:paraId="2B9E0AF1" w14:textId="77777777" w:rsidR="002A116E" w:rsidRPr="0005616D" w:rsidRDefault="002A116E" w:rsidP="002A116E">
      <w:pPr>
        <w:spacing w:after="0" w:line="360" w:lineRule="auto"/>
        <w:jc w:val="both"/>
        <w:rPr>
          <w:rStyle w:val="A8"/>
          <w:rFonts w:ascii="Times New Roman" w:hAnsi="Times New Roman" w:cs="Times New Roman"/>
          <w:sz w:val="24"/>
          <w:szCs w:val="24"/>
          <w:vertAlign w:val="superscript"/>
        </w:rPr>
      </w:pPr>
      <w:r w:rsidRPr="0005616D">
        <w:rPr>
          <w:rFonts w:ascii="Times New Roman" w:hAnsi="Times New Roman" w:cs="Times New Roman"/>
          <w:sz w:val="24"/>
          <w:szCs w:val="24"/>
        </w:rPr>
        <w:t xml:space="preserve">El dolor pélvico crónico es un síntoma frecuente en las mujeres, y aparece, sobre todo, durante la etapa más activa de la vida sexual. </w:t>
      </w:r>
      <w:r w:rsidRPr="0005616D">
        <w:rPr>
          <w:rStyle w:val="A8"/>
          <w:rFonts w:ascii="Times New Roman" w:hAnsi="Times New Roman" w:cs="Times New Roman"/>
          <w:sz w:val="24"/>
          <w:szCs w:val="24"/>
        </w:rPr>
        <w:t>En EE.UU. está presente en el 15 % al 24 % de las mujeres en edad reproductiva, y su prevalencia en el Reino Unido es de 3,8 %.</w:t>
      </w:r>
      <w:r w:rsidRPr="0005616D">
        <w:rPr>
          <w:rStyle w:val="A8"/>
          <w:rFonts w:ascii="Times New Roman" w:hAnsi="Times New Roman" w:cs="Times New Roman"/>
          <w:sz w:val="24"/>
          <w:szCs w:val="24"/>
          <w:vertAlign w:val="superscript"/>
        </w:rPr>
        <w:t xml:space="preserve">(8) </w:t>
      </w:r>
    </w:p>
    <w:p w14:paraId="69169963" w14:textId="77777777" w:rsidR="002A116E" w:rsidRPr="0005616D" w:rsidRDefault="002A116E" w:rsidP="002A116E">
      <w:pPr>
        <w:spacing w:after="0" w:line="360" w:lineRule="auto"/>
        <w:jc w:val="both"/>
        <w:rPr>
          <w:rFonts w:ascii="Times New Roman" w:hAnsi="Times New Roman" w:cs="Times New Roman"/>
          <w:sz w:val="24"/>
          <w:szCs w:val="24"/>
          <w:vertAlign w:val="superscript"/>
        </w:rPr>
      </w:pPr>
      <w:r w:rsidRPr="0005616D">
        <w:rPr>
          <w:rFonts w:ascii="Times New Roman" w:hAnsi="Times New Roman" w:cs="Times New Roman"/>
          <w:sz w:val="24"/>
          <w:szCs w:val="24"/>
        </w:rPr>
        <w:t>Se relaciona con varias entidades del aparato ginecológico, entre las que se encuentra la enfermedad inflamatoria pélvica, endometriosis, síndrome premenstrual, cáncer ginecológico, entre otras.</w:t>
      </w:r>
      <w:r w:rsidRPr="0005616D">
        <w:rPr>
          <w:rFonts w:ascii="Times New Roman" w:hAnsi="Times New Roman" w:cs="Times New Roman"/>
          <w:sz w:val="24"/>
          <w:szCs w:val="24"/>
          <w:vertAlign w:val="superscript"/>
        </w:rPr>
        <w:t>(9,10)</w:t>
      </w:r>
    </w:p>
    <w:p w14:paraId="23076301" w14:textId="77777777" w:rsidR="002A116E" w:rsidRPr="0005616D" w:rsidRDefault="002A116E" w:rsidP="002A116E">
      <w:pPr>
        <w:spacing w:after="0" w:line="360" w:lineRule="auto"/>
        <w:jc w:val="both"/>
        <w:rPr>
          <w:rFonts w:ascii="Times New Roman" w:hAnsi="Times New Roman" w:cs="Times New Roman"/>
          <w:sz w:val="24"/>
          <w:szCs w:val="24"/>
          <w:vertAlign w:val="superscript"/>
        </w:rPr>
      </w:pPr>
      <w:r w:rsidRPr="0005616D">
        <w:rPr>
          <w:rFonts w:ascii="Times New Roman" w:hAnsi="Times New Roman" w:cs="Times New Roman"/>
          <w:sz w:val="24"/>
          <w:szCs w:val="24"/>
        </w:rPr>
        <w:t>El ozono actúa sobre los mediadores de la inflamación, aumenta el catabolismo de la histamina, la serotonina y disminuye la síntesis de prostaglandinas (PGE1, PGE2). Estimula también la producción de leucotrienos e interferones y disminuye las citoquinas proinflamatorias, aumenta la permeabilidad del eritrocito, así como la neogénesis vascular.</w:t>
      </w:r>
      <w:r w:rsidRPr="0005616D">
        <w:rPr>
          <w:rFonts w:ascii="Times New Roman" w:hAnsi="Times New Roman" w:cs="Times New Roman"/>
          <w:sz w:val="24"/>
          <w:szCs w:val="24"/>
          <w:vertAlign w:val="superscript"/>
        </w:rPr>
        <w:t>(3)</w:t>
      </w:r>
    </w:p>
    <w:p w14:paraId="6D6DD063" w14:textId="77777777" w:rsidR="002A116E" w:rsidRPr="0005616D" w:rsidRDefault="002A116E" w:rsidP="002A116E">
      <w:pPr>
        <w:spacing w:after="0" w:line="360" w:lineRule="auto"/>
        <w:jc w:val="both"/>
        <w:rPr>
          <w:rFonts w:ascii="Times New Roman" w:hAnsi="Times New Roman" w:cs="Times New Roman"/>
          <w:sz w:val="24"/>
          <w:szCs w:val="24"/>
          <w:vertAlign w:val="superscript"/>
        </w:rPr>
      </w:pPr>
      <w:r w:rsidRPr="0005616D">
        <w:rPr>
          <w:rFonts w:ascii="Times New Roman" w:hAnsi="Times New Roman" w:cs="Times New Roman"/>
          <w:sz w:val="24"/>
          <w:szCs w:val="24"/>
        </w:rPr>
        <w:t>En la fisiopatología del dolor pélvico crónico se relacionan varios mecanismos inflamatorios, vasculares y nerviosos, por lo que se reconoce la efectividad de la ozonoterapia para su tratamiento, dadas las propiedades como analgésico y antiinflamatorio.</w:t>
      </w:r>
      <w:r w:rsidRPr="0005616D">
        <w:rPr>
          <w:rFonts w:ascii="Times New Roman" w:hAnsi="Times New Roman" w:cs="Times New Roman"/>
          <w:sz w:val="24"/>
          <w:szCs w:val="24"/>
          <w:vertAlign w:val="superscript"/>
        </w:rPr>
        <w:t>(1,2,3,4,11)</w:t>
      </w:r>
    </w:p>
    <w:p w14:paraId="28E05A8E" w14:textId="77777777" w:rsidR="002A116E" w:rsidRPr="0005616D" w:rsidRDefault="002A116E" w:rsidP="002A116E">
      <w:pPr>
        <w:spacing w:after="0" w:line="360" w:lineRule="auto"/>
        <w:jc w:val="both"/>
        <w:rPr>
          <w:rFonts w:ascii="Times New Roman" w:hAnsi="Times New Roman" w:cs="Times New Roman"/>
          <w:sz w:val="24"/>
          <w:szCs w:val="24"/>
          <w:vertAlign w:val="superscript"/>
        </w:rPr>
      </w:pPr>
      <w:r w:rsidRPr="0005616D">
        <w:rPr>
          <w:rFonts w:ascii="Times New Roman" w:hAnsi="Times New Roman" w:cs="Times New Roman"/>
          <w:sz w:val="24"/>
          <w:szCs w:val="24"/>
        </w:rPr>
        <w:t>La factibilidad y seguridad del empleo de la ozonoterapia se evidencia en los resultados en pacientes con enfermedades cuyo síntoma fundamental es el dolor crónico.</w:t>
      </w:r>
      <w:r w:rsidRPr="0005616D">
        <w:rPr>
          <w:rFonts w:ascii="Times New Roman" w:hAnsi="Times New Roman" w:cs="Times New Roman"/>
          <w:sz w:val="24"/>
          <w:szCs w:val="24"/>
          <w:vertAlign w:val="superscript"/>
        </w:rPr>
        <w:t xml:space="preserve">(1,3) </w:t>
      </w:r>
    </w:p>
    <w:p w14:paraId="41FEC557" w14:textId="77777777" w:rsidR="002A116E" w:rsidRPr="0005616D" w:rsidRDefault="002A116E" w:rsidP="002A116E">
      <w:pPr>
        <w:spacing w:after="0" w:line="360" w:lineRule="auto"/>
        <w:jc w:val="both"/>
        <w:rPr>
          <w:rFonts w:ascii="Times New Roman" w:hAnsi="Times New Roman" w:cs="Times New Roman"/>
          <w:sz w:val="24"/>
          <w:szCs w:val="24"/>
        </w:rPr>
      </w:pPr>
      <w:r w:rsidRPr="0005616D">
        <w:rPr>
          <w:rFonts w:ascii="Times New Roman" w:hAnsi="Times New Roman" w:cs="Times New Roman"/>
          <w:sz w:val="24"/>
          <w:szCs w:val="24"/>
        </w:rPr>
        <w:t>El propósito de la presente investigación es evaluar su utilidad de la ozonoterapia en pacientes atendidas por dolor pélvico crónico.</w:t>
      </w:r>
    </w:p>
    <w:p w14:paraId="65E56695" w14:textId="77777777" w:rsidR="002A116E" w:rsidRPr="0005616D" w:rsidRDefault="002A116E" w:rsidP="002A116E">
      <w:pPr>
        <w:spacing w:after="0" w:line="360" w:lineRule="auto"/>
        <w:jc w:val="both"/>
        <w:rPr>
          <w:rFonts w:ascii="Times New Roman" w:eastAsia="Times New Roman" w:hAnsi="Times New Roman" w:cs="Times New Roman"/>
          <w:b/>
          <w:bCs/>
          <w:sz w:val="24"/>
          <w:szCs w:val="24"/>
          <w:lang w:eastAsia="es-ES"/>
        </w:rPr>
      </w:pPr>
    </w:p>
    <w:p w14:paraId="2C9D4303" w14:textId="77777777" w:rsidR="002A116E" w:rsidRPr="0005616D" w:rsidRDefault="002A116E" w:rsidP="002A116E">
      <w:pPr>
        <w:spacing w:after="0" w:line="360" w:lineRule="auto"/>
        <w:jc w:val="center"/>
        <w:rPr>
          <w:rFonts w:ascii="Times New Roman" w:eastAsia="Times New Roman" w:hAnsi="Times New Roman" w:cs="Times New Roman"/>
          <w:b/>
          <w:bCs/>
          <w:sz w:val="32"/>
          <w:szCs w:val="32"/>
          <w:lang w:eastAsia="es-ES"/>
        </w:rPr>
      </w:pPr>
      <w:r w:rsidRPr="0005616D">
        <w:rPr>
          <w:rFonts w:ascii="Times New Roman" w:eastAsia="Times New Roman" w:hAnsi="Times New Roman" w:cs="Times New Roman"/>
          <w:b/>
          <w:bCs/>
          <w:sz w:val="32"/>
          <w:szCs w:val="32"/>
          <w:lang w:eastAsia="es-ES"/>
        </w:rPr>
        <w:lastRenderedPageBreak/>
        <w:t>MÉTODOS</w:t>
      </w:r>
    </w:p>
    <w:p w14:paraId="28209E9C" w14:textId="77777777" w:rsidR="002A116E" w:rsidRPr="0005616D" w:rsidRDefault="002A116E" w:rsidP="002A116E">
      <w:pPr>
        <w:spacing w:after="0" w:line="360" w:lineRule="auto"/>
        <w:jc w:val="both"/>
        <w:rPr>
          <w:rFonts w:ascii="Times New Roman" w:hAnsi="Times New Roman" w:cs="Times New Roman"/>
          <w:sz w:val="24"/>
          <w:szCs w:val="24"/>
        </w:rPr>
      </w:pPr>
      <w:r w:rsidRPr="0005616D">
        <w:rPr>
          <w:rFonts w:ascii="Times New Roman" w:eastAsia="Times New Roman" w:hAnsi="Times New Roman" w:cs="Times New Roman"/>
          <w:sz w:val="24"/>
          <w:szCs w:val="24"/>
          <w:lang w:eastAsia="es-ES"/>
        </w:rPr>
        <w:t>Se realizó un estudio observacional descriptivo de corte o transversal en pacientes con d</w:t>
      </w:r>
      <w:r w:rsidRPr="0005616D">
        <w:rPr>
          <w:rFonts w:ascii="Times New Roman" w:hAnsi="Times New Roman" w:cs="Times New Roman"/>
          <w:sz w:val="24"/>
          <w:szCs w:val="24"/>
          <w:lang w:eastAsia="es-ES"/>
        </w:rPr>
        <w:t>olor pélvico crónico de causa ginecológica</w:t>
      </w:r>
      <w:r w:rsidRPr="0005616D">
        <w:rPr>
          <w:rFonts w:ascii="Times New Roman" w:eastAsia="Times New Roman" w:hAnsi="Times New Roman" w:cs="Times New Roman"/>
          <w:sz w:val="24"/>
          <w:szCs w:val="24"/>
          <w:lang w:eastAsia="es-ES"/>
        </w:rPr>
        <w:t xml:space="preserve"> atendidas en servicio de ginecología del Hospital Militar Central “Dr. Luis Díaz Soto”, desde enero de 2018 a enero de 2020. El universo estuvo constituido por 54 mujeres, </w:t>
      </w:r>
      <w:r w:rsidRPr="0005616D">
        <w:rPr>
          <w:rFonts w:ascii="Times New Roman" w:hAnsi="Times New Roman" w:cs="Times New Roman"/>
          <w:sz w:val="24"/>
          <w:szCs w:val="24"/>
          <w:lang w:eastAsia="es-ES"/>
        </w:rPr>
        <w:t>que estuvieron de acuerdo con participar en la investigación; a las que se les indicó</w:t>
      </w:r>
      <w:r w:rsidRPr="0005616D">
        <w:rPr>
          <w:rFonts w:ascii="Times New Roman" w:eastAsia="Times New Roman" w:hAnsi="Times New Roman" w:cs="Times New Roman"/>
          <w:sz w:val="24"/>
          <w:szCs w:val="24"/>
          <w:lang w:eastAsia="es-ES"/>
        </w:rPr>
        <w:t xml:space="preserve"> ozonoterapia asociada </w:t>
      </w:r>
      <w:r w:rsidRPr="0005616D">
        <w:rPr>
          <w:rFonts w:ascii="Times New Roman" w:hAnsi="Times New Roman" w:cs="Times New Roman"/>
          <w:sz w:val="24"/>
          <w:szCs w:val="24"/>
        </w:rPr>
        <w:t>al tratamiento médico convencional, en dependencia de la causa de dolor de cada una. Se aplicaron 10 sesiones de tratamiento con ozono, con una frecuencia diaria, por vía rectal.</w:t>
      </w:r>
    </w:p>
    <w:p w14:paraId="06719C52" w14:textId="77777777" w:rsidR="002A116E" w:rsidRPr="0005616D" w:rsidRDefault="002A116E" w:rsidP="002A116E">
      <w:pPr>
        <w:spacing w:after="0" w:line="360" w:lineRule="auto"/>
        <w:jc w:val="both"/>
        <w:rPr>
          <w:rFonts w:ascii="Times New Roman" w:eastAsia="Times New Roman" w:hAnsi="Times New Roman" w:cs="Times New Roman"/>
          <w:sz w:val="24"/>
          <w:szCs w:val="24"/>
          <w:lang w:eastAsia="es-ES"/>
        </w:rPr>
      </w:pPr>
      <w:r w:rsidRPr="0005616D">
        <w:rPr>
          <w:rFonts w:ascii="Times New Roman" w:eastAsia="Times New Roman" w:hAnsi="Times New Roman" w:cs="Times New Roman"/>
          <w:sz w:val="24"/>
          <w:szCs w:val="24"/>
          <w:lang w:eastAsia="es-ES"/>
        </w:rPr>
        <w:t>Las variables recogidas en la investigación fueron: edad (agrupada en 15-25 años; 26-35; 36-45 y 46 y más años), causa y tiempo de evolución del dolor pélvico, puntuación de la escala de dolor y evaluación del tratamiento.</w:t>
      </w:r>
    </w:p>
    <w:p w14:paraId="4F869A81" w14:textId="77777777" w:rsidR="002A116E" w:rsidRPr="0005616D" w:rsidRDefault="002A116E" w:rsidP="002A116E">
      <w:pPr>
        <w:spacing w:after="0" w:line="360" w:lineRule="auto"/>
        <w:jc w:val="both"/>
        <w:rPr>
          <w:rFonts w:ascii="Times New Roman" w:hAnsi="Times New Roman" w:cs="Times New Roman"/>
          <w:sz w:val="24"/>
          <w:szCs w:val="24"/>
        </w:rPr>
      </w:pPr>
      <w:r w:rsidRPr="0005616D">
        <w:rPr>
          <w:rFonts w:ascii="Times New Roman" w:hAnsi="Times New Roman" w:cs="Times New Roman"/>
          <w:sz w:val="24"/>
          <w:szCs w:val="24"/>
        </w:rPr>
        <w:t xml:space="preserve">Para la medición clínica de la intensidad del dolor, se </w:t>
      </w:r>
      <w:r w:rsidRPr="0005616D">
        <w:rPr>
          <w:rFonts w:ascii="Times New Roman" w:hAnsi="Times New Roman" w:cs="Times New Roman"/>
          <w:bCs/>
          <w:sz w:val="24"/>
          <w:szCs w:val="24"/>
        </w:rPr>
        <w:t xml:space="preserve">utilizó </w:t>
      </w:r>
      <w:r w:rsidRPr="0005616D">
        <w:rPr>
          <w:rFonts w:ascii="Times New Roman" w:hAnsi="Times New Roman" w:cs="Times New Roman"/>
          <w:sz w:val="24"/>
          <w:szCs w:val="24"/>
        </w:rPr>
        <w:t>una escala visual análoga</w:t>
      </w:r>
      <w:r w:rsidRPr="0005616D">
        <w:rPr>
          <w:rFonts w:ascii="Times New Roman" w:hAnsi="Times New Roman" w:cs="Times New Roman"/>
          <w:sz w:val="24"/>
          <w:szCs w:val="24"/>
          <w:vertAlign w:val="superscript"/>
        </w:rPr>
        <w:t>(12)</w:t>
      </w:r>
      <w:r w:rsidRPr="0005616D">
        <w:rPr>
          <w:rFonts w:ascii="Times New Roman" w:hAnsi="Times New Roman" w:cs="Times New Roman"/>
          <w:sz w:val="24"/>
          <w:szCs w:val="24"/>
        </w:rPr>
        <w:t xml:space="preserve"> antes de la aplicación de la ozonoterapia y 15 días después. Según la intensidad del dolor, se clasificó en:</w:t>
      </w:r>
    </w:p>
    <w:p w14:paraId="79E220D9" w14:textId="77777777" w:rsidR="002A116E" w:rsidRPr="0005616D" w:rsidRDefault="002A116E" w:rsidP="002A116E">
      <w:pPr>
        <w:spacing w:after="0" w:line="360" w:lineRule="auto"/>
        <w:jc w:val="both"/>
        <w:rPr>
          <w:rFonts w:ascii="Times New Roman" w:hAnsi="Times New Roman" w:cs="Times New Roman"/>
          <w:sz w:val="24"/>
          <w:szCs w:val="24"/>
        </w:rPr>
      </w:pPr>
    </w:p>
    <w:p w14:paraId="73132ACD" w14:textId="77777777" w:rsidR="002A116E" w:rsidRPr="0005616D" w:rsidRDefault="002A116E" w:rsidP="002A116E">
      <w:pPr>
        <w:spacing w:after="0" w:line="360" w:lineRule="auto"/>
        <w:ind w:left="708"/>
        <w:jc w:val="both"/>
        <w:rPr>
          <w:rFonts w:ascii="Times New Roman" w:hAnsi="Times New Roman" w:cs="Times New Roman"/>
          <w:sz w:val="24"/>
          <w:szCs w:val="24"/>
          <w:lang w:eastAsia="es-ES"/>
        </w:rPr>
      </w:pPr>
      <w:r w:rsidRPr="0005616D">
        <w:rPr>
          <w:rFonts w:ascii="Times New Roman" w:hAnsi="Times New Roman" w:cs="Times New Roman"/>
          <w:bCs/>
          <w:sz w:val="24"/>
          <w:szCs w:val="24"/>
          <w:lang w:eastAsia="es-ES"/>
        </w:rPr>
        <w:t>1-3:</w:t>
      </w:r>
      <w:r w:rsidRPr="0005616D">
        <w:rPr>
          <w:rFonts w:ascii="Times New Roman" w:hAnsi="Times New Roman" w:cs="Times New Roman"/>
          <w:sz w:val="24"/>
          <w:szCs w:val="24"/>
          <w:lang w:eastAsia="es-ES"/>
        </w:rPr>
        <w:t xml:space="preserve"> dolor ligero</w:t>
      </w:r>
    </w:p>
    <w:p w14:paraId="415DF1FC" w14:textId="77777777" w:rsidR="002A116E" w:rsidRPr="0005616D" w:rsidRDefault="002A116E" w:rsidP="002A116E">
      <w:pPr>
        <w:spacing w:after="0" w:line="360" w:lineRule="auto"/>
        <w:ind w:left="708"/>
        <w:jc w:val="both"/>
        <w:rPr>
          <w:rFonts w:ascii="Times New Roman" w:hAnsi="Times New Roman" w:cs="Times New Roman"/>
          <w:sz w:val="24"/>
          <w:szCs w:val="24"/>
          <w:lang w:eastAsia="es-ES"/>
        </w:rPr>
      </w:pPr>
      <w:r w:rsidRPr="0005616D">
        <w:rPr>
          <w:rFonts w:ascii="Times New Roman" w:hAnsi="Times New Roman" w:cs="Times New Roman"/>
          <w:sz w:val="24"/>
          <w:szCs w:val="24"/>
          <w:lang w:eastAsia="es-ES"/>
        </w:rPr>
        <w:t>4-6: dolor moderado</w:t>
      </w:r>
    </w:p>
    <w:p w14:paraId="4C191F99" w14:textId="77777777" w:rsidR="002A116E" w:rsidRPr="0005616D" w:rsidRDefault="002A116E" w:rsidP="002A116E">
      <w:pPr>
        <w:pStyle w:val="Sinespaciado"/>
        <w:spacing w:line="360" w:lineRule="auto"/>
        <w:ind w:left="708"/>
        <w:jc w:val="both"/>
        <w:rPr>
          <w:rFonts w:ascii="Times New Roman" w:hAnsi="Times New Roman" w:cs="Times New Roman"/>
          <w:sz w:val="24"/>
          <w:szCs w:val="24"/>
          <w:lang w:eastAsia="es-ES"/>
        </w:rPr>
      </w:pPr>
      <w:r w:rsidRPr="0005616D">
        <w:rPr>
          <w:rFonts w:ascii="Times New Roman" w:hAnsi="Times New Roman" w:cs="Times New Roman"/>
          <w:bCs/>
          <w:sz w:val="24"/>
          <w:szCs w:val="24"/>
          <w:lang w:eastAsia="es-ES"/>
        </w:rPr>
        <w:t>7-10:</w:t>
      </w:r>
      <w:r w:rsidRPr="0005616D">
        <w:rPr>
          <w:rFonts w:ascii="Times New Roman" w:hAnsi="Times New Roman" w:cs="Times New Roman"/>
          <w:sz w:val="24"/>
          <w:szCs w:val="24"/>
          <w:lang w:eastAsia="es-ES"/>
        </w:rPr>
        <w:t xml:space="preserve"> dolor intenso </w:t>
      </w:r>
    </w:p>
    <w:p w14:paraId="7ADDFC42" w14:textId="77777777" w:rsidR="002A116E" w:rsidRPr="0005616D" w:rsidRDefault="002A116E" w:rsidP="002A116E">
      <w:pPr>
        <w:spacing w:after="0" w:line="360" w:lineRule="auto"/>
        <w:jc w:val="both"/>
        <w:rPr>
          <w:rFonts w:ascii="Times New Roman" w:eastAsia="Times New Roman" w:hAnsi="Times New Roman" w:cs="Times New Roman"/>
          <w:sz w:val="24"/>
          <w:szCs w:val="24"/>
          <w:lang w:eastAsia="es-ES"/>
        </w:rPr>
      </w:pPr>
    </w:p>
    <w:p w14:paraId="31235B5A" w14:textId="77777777" w:rsidR="002A116E" w:rsidRPr="0005616D" w:rsidRDefault="002A116E" w:rsidP="002A116E">
      <w:pPr>
        <w:spacing w:after="0" w:line="360" w:lineRule="auto"/>
        <w:jc w:val="both"/>
        <w:rPr>
          <w:rFonts w:ascii="Times New Roman" w:eastAsia="Times New Roman" w:hAnsi="Times New Roman" w:cs="Times New Roman"/>
          <w:sz w:val="24"/>
          <w:szCs w:val="24"/>
          <w:lang w:eastAsia="es-ES"/>
        </w:rPr>
      </w:pPr>
      <w:r w:rsidRPr="0005616D">
        <w:rPr>
          <w:rFonts w:ascii="Times New Roman" w:eastAsia="Times New Roman" w:hAnsi="Times New Roman" w:cs="Times New Roman"/>
          <w:sz w:val="24"/>
          <w:szCs w:val="24"/>
          <w:lang w:eastAsia="es-ES"/>
        </w:rPr>
        <w:t>Para la evaluación del tratamiento se siguieron las siguientes pautas:</w:t>
      </w:r>
    </w:p>
    <w:p w14:paraId="34744A69" w14:textId="77777777" w:rsidR="002A116E" w:rsidRPr="0005616D" w:rsidRDefault="002A116E" w:rsidP="002A116E">
      <w:pPr>
        <w:spacing w:after="0" w:line="360" w:lineRule="auto"/>
        <w:jc w:val="both"/>
        <w:rPr>
          <w:rFonts w:ascii="Times New Roman" w:eastAsia="Times New Roman" w:hAnsi="Times New Roman" w:cs="Times New Roman"/>
          <w:sz w:val="24"/>
          <w:szCs w:val="24"/>
          <w:lang w:eastAsia="es-ES"/>
        </w:rPr>
      </w:pPr>
    </w:p>
    <w:p w14:paraId="6C577941" w14:textId="77777777" w:rsidR="002A116E" w:rsidRPr="0005616D" w:rsidRDefault="002A116E" w:rsidP="002A116E">
      <w:pPr>
        <w:pStyle w:val="Prrafodelista"/>
        <w:numPr>
          <w:ilvl w:val="0"/>
          <w:numId w:val="1"/>
        </w:numPr>
        <w:spacing w:after="0" w:line="360" w:lineRule="auto"/>
        <w:jc w:val="both"/>
        <w:rPr>
          <w:rFonts w:ascii="Times New Roman" w:eastAsia="Times New Roman" w:hAnsi="Times New Roman" w:cs="Times New Roman"/>
          <w:sz w:val="24"/>
          <w:szCs w:val="24"/>
          <w:lang w:eastAsia="es-ES"/>
        </w:rPr>
      </w:pPr>
      <w:r w:rsidRPr="0005616D">
        <w:rPr>
          <w:rFonts w:ascii="Times New Roman" w:eastAsia="Times New Roman" w:hAnsi="Times New Roman" w:cs="Times New Roman"/>
          <w:sz w:val="24"/>
          <w:szCs w:val="24"/>
          <w:lang w:eastAsia="es-ES"/>
        </w:rPr>
        <w:t>Excelente: paciente asintomática al término del tratamiento.</w:t>
      </w:r>
    </w:p>
    <w:p w14:paraId="72D3AE04" w14:textId="77777777" w:rsidR="002A116E" w:rsidRPr="0005616D" w:rsidRDefault="002A116E" w:rsidP="002A116E">
      <w:pPr>
        <w:pStyle w:val="Prrafodelista"/>
        <w:numPr>
          <w:ilvl w:val="0"/>
          <w:numId w:val="1"/>
        </w:numPr>
        <w:spacing w:after="0" w:line="360" w:lineRule="auto"/>
        <w:jc w:val="both"/>
        <w:rPr>
          <w:rFonts w:ascii="Times New Roman" w:eastAsia="Times New Roman" w:hAnsi="Times New Roman" w:cs="Times New Roman"/>
          <w:sz w:val="24"/>
          <w:szCs w:val="24"/>
          <w:lang w:eastAsia="es-ES"/>
        </w:rPr>
      </w:pPr>
      <w:r w:rsidRPr="0005616D">
        <w:rPr>
          <w:rFonts w:ascii="Times New Roman" w:eastAsia="Times New Roman" w:hAnsi="Times New Roman" w:cs="Times New Roman"/>
          <w:sz w:val="24"/>
          <w:szCs w:val="24"/>
          <w:lang w:eastAsia="es-ES"/>
        </w:rPr>
        <w:t>Buena: paciente con disminución de más de tres números en la escala de dolor al término del tratamiento.</w:t>
      </w:r>
    </w:p>
    <w:p w14:paraId="3DC7D5F3" w14:textId="77777777" w:rsidR="002A116E" w:rsidRPr="0005616D" w:rsidRDefault="002A116E" w:rsidP="002A116E">
      <w:pPr>
        <w:pStyle w:val="Prrafodelista"/>
        <w:numPr>
          <w:ilvl w:val="0"/>
          <w:numId w:val="1"/>
        </w:numPr>
        <w:spacing w:after="0" w:line="360" w:lineRule="auto"/>
        <w:jc w:val="both"/>
        <w:rPr>
          <w:rFonts w:ascii="Times New Roman" w:eastAsia="Times New Roman" w:hAnsi="Times New Roman" w:cs="Times New Roman"/>
          <w:sz w:val="24"/>
          <w:szCs w:val="24"/>
          <w:lang w:eastAsia="es-ES"/>
        </w:rPr>
      </w:pPr>
      <w:r w:rsidRPr="0005616D">
        <w:rPr>
          <w:rFonts w:ascii="Times New Roman" w:eastAsia="Times New Roman" w:hAnsi="Times New Roman" w:cs="Times New Roman"/>
          <w:sz w:val="24"/>
          <w:szCs w:val="24"/>
          <w:lang w:eastAsia="es-ES"/>
        </w:rPr>
        <w:t>Regular: paciente con disminución de menos de tres números en la escala de dolor al término del tratamiento.</w:t>
      </w:r>
    </w:p>
    <w:p w14:paraId="3667A6EA" w14:textId="77777777" w:rsidR="002A116E" w:rsidRPr="0005616D" w:rsidRDefault="002A116E" w:rsidP="002A116E">
      <w:pPr>
        <w:pStyle w:val="Prrafodelista"/>
        <w:numPr>
          <w:ilvl w:val="0"/>
          <w:numId w:val="1"/>
        </w:numPr>
        <w:spacing w:after="0" w:line="360" w:lineRule="auto"/>
        <w:jc w:val="both"/>
        <w:rPr>
          <w:rFonts w:ascii="Times New Roman" w:eastAsia="Times New Roman" w:hAnsi="Times New Roman" w:cs="Times New Roman"/>
          <w:sz w:val="24"/>
          <w:szCs w:val="24"/>
          <w:lang w:eastAsia="es-ES"/>
        </w:rPr>
      </w:pPr>
      <w:r w:rsidRPr="0005616D">
        <w:rPr>
          <w:rFonts w:ascii="Times New Roman" w:eastAsia="Times New Roman" w:hAnsi="Times New Roman" w:cs="Times New Roman"/>
          <w:sz w:val="24"/>
          <w:szCs w:val="24"/>
          <w:lang w:eastAsia="es-ES"/>
        </w:rPr>
        <w:t>Mala: paciente que no disminuyó de intensidad en la escala de dolor al término del tratamiento.</w:t>
      </w:r>
    </w:p>
    <w:p w14:paraId="417B3E77" w14:textId="77777777" w:rsidR="002A116E" w:rsidRPr="0005616D" w:rsidRDefault="002A116E" w:rsidP="002A116E">
      <w:pPr>
        <w:spacing w:after="0" w:line="360" w:lineRule="auto"/>
        <w:jc w:val="both"/>
        <w:rPr>
          <w:rFonts w:ascii="Times New Roman" w:eastAsia="Times New Roman" w:hAnsi="Times New Roman" w:cs="Times New Roman"/>
          <w:sz w:val="24"/>
          <w:szCs w:val="24"/>
          <w:lang w:eastAsia="es-ES"/>
        </w:rPr>
      </w:pPr>
    </w:p>
    <w:p w14:paraId="301844CE" w14:textId="77777777" w:rsidR="002A116E" w:rsidRPr="0005616D" w:rsidRDefault="002A116E" w:rsidP="002A116E">
      <w:pPr>
        <w:spacing w:after="0" w:line="360" w:lineRule="auto"/>
        <w:jc w:val="both"/>
        <w:rPr>
          <w:rFonts w:ascii="Times New Roman" w:eastAsia="Times New Roman" w:hAnsi="Times New Roman" w:cs="Times New Roman"/>
          <w:sz w:val="24"/>
          <w:szCs w:val="24"/>
          <w:lang w:eastAsia="es-ES"/>
        </w:rPr>
      </w:pPr>
      <w:r w:rsidRPr="0005616D">
        <w:rPr>
          <w:rFonts w:ascii="Times New Roman" w:eastAsia="Times New Roman" w:hAnsi="Times New Roman" w:cs="Times New Roman"/>
          <w:sz w:val="24"/>
          <w:szCs w:val="24"/>
          <w:lang w:eastAsia="es-ES"/>
        </w:rPr>
        <w:t xml:space="preserve">La información de las mediciones, se obtuvo a partir de las historias clínicas de las pacientes. </w:t>
      </w:r>
      <w:r w:rsidRPr="0005616D">
        <w:rPr>
          <w:rFonts w:ascii="Times New Roman" w:hAnsi="Times New Roman" w:cs="Times New Roman"/>
          <w:sz w:val="24"/>
          <w:szCs w:val="24"/>
        </w:rPr>
        <w:t xml:space="preserve">Se calcularon medidas de resumen, frecuencia absoluta y porcentaje para variables cualitativas y medidas </w:t>
      </w:r>
      <w:r w:rsidRPr="0005616D">
        <w:rPr>
          <w:rFonts w:ascii="Times New Roman" w:hAnsi="Times New Roman" w:cs="Times New Roman"/>
          <w:sz w:val="24"/>
          <w:szCs w:val="24"/>
        </w:rPr>
        <w:lastRenderedPageBreak/>
        <w:t>de tendencia central, (</w:t>
      </w:r>
      <w:r w:rsidRPr="0005616D">
        <w:rPr>
          <w:rFonts w:ascii="Times New Roman" w:eastAsia="Times New Roman" w:hAnsi="Times New Roman" w:cs="Times New Roman"/>
          <w:sz w:val="24"/>
          <w:szCs w:val="24"/>
          <w:lang w:eastAsia="es-ES"/>
        </w:rPr>
        <w:t xml:space="preserve">media aritmética) </w:t>
      </w:r>
      <w:r w:rsidRPr="0005616D">
        <w:rPr>
          <w:rFonts w:ascii="Times New Roman" w:hAnsi="Times New Roman" w:cs="Times New Roman"/>
          <w:sz w:val="24"/>
          <w:szCs w:val="24"/>
        </w:rPr>
        <w:t>para variables cuantitativas. Para determinar la efectividad del tratamiento se empleó la prueba de rangos con signo de Wilcoxon. Se trabajó con un nivel de confiabilidad del 95 %.</w:t>
      </w:r>
    </w:p>
    <w:p w14:paraId="2E146A0E" w14:textId="77777777" w:rsidR="002A116E" w:rsidRPr="0005616D" w:rsidRDefault="002A116E" w:rsidP="002A116E">
      <w:pPr>
        <w:spacing w:after="0" w:line="360" w:lineRule="auto"/>
        <w:jc w:val="both"/>
        <w:rPr>
          <w:rFonts w:ascii="Times New Roman" w:hAnsi="Times New Roman" w:cs="Times New Roman"/>
          <w:sz w:val="24"/>
          <w:szCs w:val="24"/>
        </w:rPr>
      </w:pPr>
      <w:r w:rsidRPr="0005616D">
        <w:rPr>
          <w:rFonts w:ascii="Times New Roman" w:hAnsi="Times New Roman" w:cs="Times New Roman"/>
          <w:sz w:val="24"/>
          <w:szCs w:val="24"/>
        </w:rPr>
        <w:t>La investigación se realizó de acuerdo con los principios de la declaración de Helsinki,</w:t>
      </w:r>
      <w:r w:rsidRPr="0005616D">
        <w:rPr>
          <w:rFonts w:ascii="Times New Roman" w:hAnsi="Times New Roman" w:cs="Times New Roman"/>
          <w:sz w:val="24"/>
          <w:szCs w:val="24"/>
          <w:vertAlign w:val="superscript"/>
        </w:rPr>
        <w:t>(13)</w:t>
      </w:r>
      <w:r w:rsidRPr="0005616D">
        <w:rPr>
          <w:rFonts w:ascii="Times New Roman" w:hAnsi="Times New Roman" w:cs="Times New Roman"/>
          <w:sz w:val="24"/>
          <w:szCs w:val="24"/>
        </w:rPr>
        <w:t xml:space="preserve"> y las reglas éticas de confidencialidad con los datos utilizados en el estudio.  </w:t>
      </w:r>
    </w:p>
    <w:p w14:paraId="60355F0B" w14:textId="77777777" w:rsidR="002A116E" w:rsidRPr="0005616D" w:rsidRDefault="002A116E" w:rsidP="002A116E">
      <w:pPr>
        <w:spacing w:after="0" w:line="360" w:lineRule="auto"/>
        <w:jc w:val="both"/>
        <w:rPr>
          <w:rFonts w:ascii="Times New Roman" w:eastAsia="Times New Roman" w:hAnsi="Times New Roman" w:cs="Times New Roman"/>
          <w:b/>
          <w:sz w:val="24"/>
          <w:szCs w:val="24"/>
          <w:lang w:eastAsia="es-ES"/>
        </w:rPr>
      </w:pPr>
    </w:p>
    <w:p w14:paraId="7A8C1F88" w14:textId="77777777" w:rsidR="002A116E" w:rsidRPr="0005616D" w:rsidRDefault="002A116E" w:rsidP="002A116E">
      <w:pPr>
        <w:spacing w:after="0" w:line="360" w:lineRule="auto"/>
        <w:jc w:val="center"/>
        <w:rPr>
          <w:rFonts w:ascii="Times New Roman" w:eastAsia="Times New Roman" w:hAnsi="Times New Roman" w:cs="Times New Roman"/>
          <w:b/>
          <w:sz w:val="32"/>
          <w:szCs w:val="32"/>
          <w:lang w:eastAsia="es-ES"/>
        </w:rPr>
      </w:pPr>
    </w:p>
    <w:p w14:paraId="6CA28BE1" w14:textId="77777777" w:rsidR="002A116E" w:rsidRPr="0005616D" w:rsidRDefault="002A116E" w:rsidP="002A116E">
      <w:pPr>
        <w:spacing w:after="0" w:line="360" w:lineRule="auto"/>
        <w:jc w:val="center"/>
        <w:rPr>
          <w:rFonts w:ascii="Times New Roman" w:eastAsia="Times New Roman" w:hAnsi="Times New Roman" w:cs="Times New Roman"/>
          <w:b/>
          <w:sz w:val="32"/>
          <w:szCs w:val="32"/>
          <w:lang w:eastAsia="es-ES"/>
        </w:rPr>
      </w:pPr>
      <w:r w:rsidRPr="0005616D">
        <w:rPr>
          <w:rFonts w:ascii="Times New Roman" w:eastAsia="Times New Roman" w:hAnsi="Times New Roman" w:cs="Times New Roman"/>
          <w:b/>
          <w:sz w:val="32"/>
          <w:szCs w:val="32"/>
          <w:lang w:eastAsia="es-ES"/>
        </w:rPr>
        <w:t>RESULTADOS</w:t>
      </w:r>
    </w:p>
    <w:p w14:paraId="32DD3119" w14:textId="77777777" w:rsidR="002A116E" w:rsidRPr="0005616D" w:rsidRDefault="002A116E" w:rsidP="002A116E">
      <w:pPr>
        <w:spacing w:after="0" w:line="360" w:lineRule="auto"/>
        <w:jc w:val="both"/>
        <w:rPr>
          <w:rFonts w:ascii="Times New Roman" w:hAnsi="Times New Roman" w:cs="Times New Roman"/>
          <w:sz w:val="24"/>
          <w:szCs w:val="24"/>
        </w:rPr>
      </w:pPr>
      <w:r w:rsidRPr="0005616D">
        <w:rPr>
          <w:rFonts w:ascii="Times New Roman" w:hAnsi="Times New Roman" w:cs="Times New Roman"/>
          <w:sz w:val="24"/>
          <w:szCs w:val="24"/>
        </w:rPr>
        <w:t>Prevalecieron las pacientes del grupo de edad de 26-35 años (48,1 %), seguido de 36-45 años (31,4 %), 46 y más años (12,9 %) y 15-25 años (7,4 %).</w:t>
      </w:r>
    </w:p>
    <w:p w14:paraId="6AB15762" w14:textId="77777777" w:rsidR="002A116E" w:rsidRPr="0005616D" w:rsidRDefault="002A116E" w:rsidP="002A116E">
      <w:pPr>
        <w:spacing w:after="0" w:line="360" w:lineRule="auto"/>
        <w:jc w:val="both"/>
        <w:rPr>
          <w:rFonts w:ascii="Times New Roman" w:hAnsi="Times New Roman" w:cs="Times New Roman"/>
          <w:sz w:val="24"/>
          <w:szCs w:val="24"/>
        </w:rPr>
      </w:pPr>
      <w:r w:rsidRPr="0005616D">
        <w:rPr>
          <w:rFonts w:ascii="Times New Roman" w:hAnsi="Times New Roman" w:cs="Times New Roman"/>
          <w:sz w:val="24"/>
          <w:szCs w:val="24"/>
        </w:rPr>
        <w:t xml:space="preserve">En la tabla 1 se aprecia el tiempo de evolución del dolor en las pacientes. El 57,4 % refiere entre 2 y 4 años, el 22,2 % lo presenta hace menos de 1 año, y el 20,3 %, más de 5 años de. </w:t>
      </w:r>
    </w:p>
    <w:p w14:paraId="3072397F" w14:textId="77777777" w:rsidR="002A116E" w:rsidRPr="0005616D" w:rsidRDefault="002A116E" w:rsidP="002A116E">
      <w:pPr>
        <w:spacing w:after="0" w:line="360" w:lineRule="auto"/>
        <w:jc w:val="both"/>
        <w:rPr>
          <w:rFonts w:ascii="Times New Roman" w:hAnsi="Times New Roman" w:cs="Times New Roman"/>
          <w:sz w:val="24"/>
          <w:szCs w:val="24"/>
        </w:rPr>
      </w:pPr>
    </w:p>
    <w:p w14:paraId="29149062" w14:textId="77777777" w:rsidR="002A116E" w:rsidRPr="0005616D" w:rsidRDefault="002A116E" w:rsidP="002A116E">
      <w:pPr>
        <w:spacing w:after="0" w:line="360" w:lineRule="auto"/>
        <w:jc w:val="center"/>
        <w:rPr>
          <w:rFonts w:ascii="Times New Roman" w:hAnsi="Times New Roman" w:cs="Times New Roman"/>
        </w:rPr>
      </w:pPr>
      <w:r w:rsidRPr="0005616D">
        <w:rPr>
          <w:rFonts w:ascii="Times New Roman" w:hAnsi="Times New Roman" w:cs="Times New Roman"/>
          <w:b/>
        </w:rPr>
        <w:t xml:space="preserve">Tabla 1 - </w:t>
      </w:r>
      <w:r w:rsidRPr="0005616D">
        <w:rPr>
          <w:rFonts w:ascii="Times New Roman" w:hAnsi="Times New Roman" w:cs="Times New Roman"/>
        </w:rPr>
        <w:t>Distribución de la muestra según tiempo de evolución del dolor pélvico</w:t>
      </w:r>
    </w:p>
    <w:tbl>
      <w:tblPr>
        <w:tblStyle w:val="Tablaconcuadrcula"/>
        <w:tblW w:w="0" w:type="auto"/>
        <w:jc w:val="center"/>
        <w:tblLook w:val="04A0" w:firstRow="1" w:lastRow="0" w:firstColumn="1" w:lastColumn="0" w:noHBand="0" w:noVBand="1"/>
      </w:tblPr>
      <w:tblGrid>
        <w:gridCol w:w="3729"/>
        <w:gridCol w:w="992"/>
        <w:gridCol w:w="993"/>
      </w:tblGrid>
      <w:tr w:rsidR="002A116E" w:rsidRPr="0005616D" w14:paraId="77D81E53" w14:textId="77777777" w:rsidTr="004275F8">
        <w:trPr>
          <w:jc w:val="center"/>
        </w:trPr>
        <w:tc>
          <w:tcPr>
            <w:tcW w:w="3729" w:type="dxa"/>
            <w:vAlign w:val="center"/>
          </w:tcPr>
          <w:p w14:paraId="14F3D1E0" w14:textId="77777777" w:rsidR="002A116E" w:rsidRPr="0005616D" w:rsidRDefault="002A116E" w:rsidP="00267385">
            <w:pPr>
              <w:spacing w:after="0" w:line="360" w:lineRule="auto"/>
              <w:jc w:val="center"/>
              <w:rPr>
                <w:rFonts w:ascii="Times New Roman" w:hAnsi="Times New Roman" w:cs="Times New Roman"/>
                <w:b/>
                <w:bCs/>
                <w:sz w:val="18"/>
                <w:szCs w:val="18"/>
              </w:rPr>
            </w:pPr>
            <w:r w:rsidRPr="0005616D">
              <w:rPr>
                <w:rFonts w:ascii="Times New Roman" w:hAnsi="Times New Roman" w:cs="Times New Roman"/>
                <w:b/>
                <w:bCs/>
                <w:sz w:val="18"/>
                <w:szCs w:val="18"/>
              </w:rPr>
              <w:t>Tiempo de evolución del dolor pélvico</w:t>
            </w:r>
          </w:p>
        </w:tc>
        <w:tc>
          <w:tcPr>
            <w:tcW w:w="992" w:type="dxa"/>
            <w:vAlign w:val="center"/>
          </w:tcPr>
          <w:p w14:paraId="68C742C8" w14:textId="77777777" w:rsidR="002A116E" w:rsidRPr="0005616D" w:rsidRDefault="002A116E" w:rsidP="00267385">
            <w:pPr>
              <w:spacing w:after="0" w:line="360" w:lineRule="auto"/>
              <w:jc w:val="center"/>
              <w:rPr>
                <w:rFonts w:ascii="Times New Roman" w:hAnsi="Times New Roman" w:cs="Times New Roman"/>
                <w:b/>
                <w:bCs/>
                <w:sz w:val="18"/>
                <w:szCs w:val="18"/>
              </w:rPr>
            </w:pPr>
            <w:r w:rsidRPr="0005616D">
              <w:rPr>
                <w:rFonts w:ascii="Times New Roman" w:hAnsi="Times New Roman" w:cs="Times New Roman"/>
                <w:b/>
                <w:bCs/>
                <w:sz w:val="18"/>
                <w:szCs w:val="18"/>
              </w:rPr>
              <w:t>n</w:t>
            </w:r>
          </w:p>
        </w:tc>
        <w:tc>
          <w:tcPr>
            <w:tcW w:w="993" w:type="dxa"/>
            <w:vAlign w:val="center"/>
          </w:tcPr>
          <w:p w14:paraId="3F59ECA4" w14:textId="77777777" w:rsidR="002A116E" w:rsidRPr="0005616D" w:rsidRDefault="002A116E" w:rsidP="00267385">
            <w:pPr>
              <w:spacing w:after="0" w:line="360" w:lineRule="auto"/>
              <w:jc w:val="center"/>
              <w:rPr>
                <w:rFonts w:ascii="Times New Roman" w:hAnsi="Times New Roman" w:cs="Times New Roman"/>
                <w:b/>
                <w:bCs/>
                <w:sz w:val="18"/>
                <w:szCs w:val="18"/>
              </w:rPr>
            </w:pPr>
            <w:r w:rsidRPr="0005616D">
              <w:rPr>
                <w:rFonts w:ascii="Times New Roman" w:hAnsi="Times New Roman" w:cs="Times New Roman"/>
                <w:b/>
                <w:bCs/>
                <w:sz w:val="18"/>
                <w:szCs w:val="18"/>
              </w:rPr>
              <w:t>%</w:t>
            </w:r>
          </w:p>
        </w:tc>
      </w:tr>
      <w:tr w:rsidR="002A116E" w:rsidRPr="0005616D" w14:paraId="62E87D39" w14:textId="77777777" w:rsidTr="004275F8">
        <w:trPr>
          <w:jc w:val="center"/>
        </w:trPr>
        <w:tc>
          <w:tcPr>
            <w:tcW w:w="3729" w:type="dxa"/>
            <w:vAlign w:val="center"/>
          </w:tcPr>
          <w:p w14:paraId="391052AF" w14:textId="77777777" w:rsidR="002A116E" w:rsidRPr="0005616D" w:rsidRDefault="002A116E" w:rsidP="00267385">
            <w:pPr>
              <w:spacing w:after="0" w:line="360" w:lineRule="auto"/>
              <w:jc w:val="both"/>
              <w:rPr>
                <w:rFonts w:ascii="Times New Roman" w:hAnsi="Times New Roman" w:cs="Times New Roman"/>
                <w:sz w:val="18"/>
                <w:szCs w:val="18"/>
              </w:rPr>
            </w:pPr>
            <w:r w:rsidRPr="0005616D">
              <w:rPr>
                <w:rFonts w:ascii="Times New Roman" w:hAnsi="Times New Roman" w:cs="Times New Roman"/>
                <w:sz w:val="18"/>
                <w:szCs w:val="18"/>
              </w:rPr>
              <w:t xml:space="preserve">Menos de 1 año </w:t>
            </w:r>
          </w:p>
        </w:tc>
        <w:tc>
          <w:tcPr>
            <w:tcW w:w="992" w:type="dxa"/>
            <w:vAlign w:val="center"/>
          </w:tcPr>
          <w:p w14:paraId="4240D938" w14:textId="77777777" w:rsidR="002A116E" w:rsidRPr="0005616D" w:rsidRDefault="002A116E" w:rsidP="00267385">
            <w:pPr>
              <w:spacing w:after="0" w:line="360" w:lineRule="auto"/>
              <w:jc w:val="center"/>
              <w:rPr>
                <w:rFonts w:ascii="Times New Roman" w:hAnsi="Times New Roman" w:cs="Times New Roman"/>
                <w:sz w:val="18"/>
                <w:szCs w:val="18"/>
              </w:rPr>
            </w:pPr>
            <w:r w:rsidRPr="0005616D">
              <w:rPr>
                <w:rFonts w:ascii="Times New Roman" w:hAnsi="Times New Roman" w:cs="Times New Roman"/>
                <w:sz w:val="18"/>
                <w:szCs w:val="18"/>
              </w:rPr>
              <w:t>12</w:t>
            </w:r>
          </w:p>
        </w:tc>
        <w:tc>
          <w:tcPr>
            <w:tcW w:w="993" w:type="dxa"/>
            <w:vAlign w:val="center"/>
          </w:tcPr>
          <w:p w14:paraId="4CDA046C" w14:textId="77777777" w:rsidR="002A116E" w:rsidRPr="0005616D" w:rsidRDefault="002A116E" w:rsidP="00267385">
            <w:pPr>
              <w:spacing w:after="0" w:line="360" w:lineRule="auto"/>
              <w:jc w:val="center"/>
              <w:rPr>
                <w:rFonts w:ascii="Times New Roman" w:hAnsi="Times New Roman" w:cs="Times New Roman"/>
                <w:sz w:val="18"/>
                <w:szCs w:val="18"/>
              </w:rPr>
            </w:pPr>
            <w:r w:rsidRPr="0005616D">
              <w:rPr>
                <w:rFonts w:ascii="Times New Roman" w:hAnsi="Times New Roman" w:cs="Times New Roman"/>
                <w:sz w:val="18"/>
                <w:szCs w:val="18"/>
              </w:rPr>
              <w:t>22,2</w:t>
            </w:r>
          </w:p>
        </w:tc>
      </w:tr>
      <w:tr w:rsidR="002A116E" w:rsidRPr="0005616D" w14:paraId="6B96BEF2" w14:textId="77777777" w:rsidTr="004275F8">
        <w:trPr>
          <w:jc w:val="center"/>
        </w:trPr>
        <w:tc>
          <w:tcPr>
            <w:tcW w:w="3729" w:type="dxa"/>
            <w:vAlign w:val="center"/>
          </w:tcPr>
          <w:p w14:paraId="0C18D352" w14:textId="77777777" w:rsidR="002A116E" w:rsidRPr="0005616D" w:rsidRDefault="002A116E" w:rsidP="00267385">
            <w:pPr>
              <w:spacing w:after="0" w:line="360" w:lineRule="auto"/>
              <w:jc w:val="both"/>
              <w:rPr>
                <w:rFonts w:ascii="Times New Roman" w:hAnsi="Times New Roman" w:cs="Times New Roman"/>
                <w:sz w:val="18"/>
                <w:szCs w:val="18"/>
              </w:rPr>
            </w:pPr>
            <w:r w:rsidRPr="0005616D">
              <w:rPr>
                <w:rFonts w:ascii="Times New Roman" w:hAnsi="Times New Roman" w:cs="Times New Roman"/>
                <w:sz w:val="18"/>
                <w:szCs w:val="18"/>
              </w:rPr>
              <w:t>Entre 2 a 4 años</w:t>
            </w:r>
          </w:p>
        </w:tc>
        <w:tc>
          <w:tcPr>
            <w:tcW w:w="992" w:type="dxa"/>
            <w:vAlign w:val="center"/>
          </w:tcPr>
          <w:p w14:paraId="2F6F9B93" w14:textId="77777777" w:rsidR="002A116E" w:rsidRPr="0005616D" w:rsidRDefault="002A116E" w:rsidP="00267385">
            <w:pPr>
              <w:spacing w:after="0" w:line="360" w:lineRule="auto"/>
              <w:jc w:val="center"/>
              <w:rPr>
                <w:rFonts w:ascii="Times New Roman" w:hAnsi="Times New Roman" w:cs="Times New Roman"/>
                <w:sz w:val="18"/>
                <w:szCs w:val="18"/>
              </w:rPr>
            </w:pPr>
            <w:r w:rsidRPr="0005616D">
              <w:rPr>
                <w:rFonts w:ascii="Times New Roman" w:hAnsi="Times New Roman" w:cs="Times New Roman"/>
                <w:sz w:val="18"/>
                <w:szCs w:val="18"/>
              </w:rPr>
              <w:t>31</w:t>
            </w:r>
          </w:p>
        </w:tc>
        <w:tc>
          <w:tcPr>
            <w:tcW w:w="993" w:type="dxa"/>
            <w:vAlign w:val="center"/>
          </w:tcPr>
          <w:p w14:paraId="67B02560" w14:textId="77777777" w:rsidR="002A116E" w:rsidRPr="0005616D" w:rsidRDefault="002A116E" w:rsidP="00267385">
            <w:pPr>
              <w:spacing w:after="0" w:line="360" w:lineRule="auto"/>
              <w:jc w:val="center"/>
              <w:rPr>
                <w:rFonts w:ascii="Times New Roman" w:hAnsi="Times New Roman" w:cs="Times New Roman"/>
                <w:sz w:val="18"/>
                <w:szCs w:val="18"/>
              </w:rPr>
            </w:pPr>
            <w:r w:rsidRPr="0005616D">
              <w:rPr>
                <w:rFonts w:ascii="Times New Roman" w:hAnsi="Times New Roman" w:cs="Times New Roman"/>
                <w:sz w:val="18"/>
                <w:szCs w:val="18"/>
              </w:rPr>
              <w:t>57,4</w:t>
            </w:r>
          </w:p>
        </w:tc>
      </w:tr>
      <w:tr w:rsidR="002A116E" w:rsidRPr="0005616D" w14:paraId="451E40F8" w14:textId="77777777" w:rsidTr="004275F8">
        <w:trPr>
          <w:jc w:val="center"/>
        </w:trPr>
        <w:tc>
          <w:tcPr>
            <w:tcW w:w="3729" w:type="dxa"/>
            <w:vAlign w:val="center"/>
          </w:tcPr>
          <w:p w14:paraId="11283969" w14:textId="77777777" w:rsidR="002A116E" w:rsidRPr="0005616D" w:rsidRDefault="002A116E" w:rsidP="00267385">
            <w:pPr>
              <w:spacing w:after="0" w:line="360" w:lineRule="auto"/>
              <w:jc w:val="both"/>
              <w:rPr>
                <w:rFonts w:ascii="Times New Roman" w:hAnsi="Times New Roman" w:cs="Times New Roman"/>
                <w:sz w:val="18"/>
                <w:szCs w:val="18"/>
              </w:rPr>
            </w:pPr>
            <w:r w:rsidRPr="0005616D">
              <w:rPr>
                <w:rFonts w:ascii="Times New Roman" w:hAnsi="Times New Roman" w:cs="Times New Roman"/>
                <w:sz w:val="18"/>
                <w:szCs w:val="18"/>
              </w:rPr>
              <w:t xml:space="preserve">Más de 5 años </w:t>
            </w:r>
          </w:p>
        </w:tc>
        <w:tc>
          <w:tcPr>
            <w:tcW w:w="992" w:type="dxa"/>
            <w:vAlign w:val="center"/>
          </w:tcPr>
          <w:p w14:paraId="4F2F2F69" w14:textId="77777777" w:rsidR="002A116E" w:rsidRPr="0005616D" w:rsidRDefault="002A116E" w:rsidP="00267385">
            <w:pPr>
              <w:spacing w:after="0" w:line="360" w:lineRule="auto"/>
              <w:jc w:val="center"/>
              <w:rPr>
                <w:rFonts w:ascii="Times New Roman" w:hAnsi="Times New Roman" w:cs="Times New Roman"/>
                <w:sz w:val="18"/>
                <w:szCs w:val="18"/>
              </w:rPr>
            </w:pPr>
            <w:r w:rsidRPr="0005616D">
              <w:rPr>
                <w:rFonts w:ascii="Times New Roman" w:hAnsi="Times New Roman" w:cs="Times New Roman"/>
                <w:sz w:val="18"/>
                <w:szCs w:val="18"/>
              </w:rPr>
              <w:t>11</w:t>
            </w:r>
          </w:p>
        </w:tc>
        <w:tc>
          <w:tcPr>
            <w:tcW w:w="993" w:type="dxa"/>
            <w:vAlign w:val="center"/>
          </w:tcPr>
          <w:p w14:paraId="603AA6CF" w14:textId="77777777" w:rsidR="002A116E" w:rsidRPr="0005616D" w:rsidRDefault="002A116E" w:rsidP="00267385">
            <w:pPr>
              <w:spacing w:after="0" w:line="360" w:lineRule="auto"/>
              <w:jc w:val="center"/>
              <w:rPr>
                <w:rFonts w:ascii="Times New Roman" w:hAnsi="Times New Roman" w:cs="Times New Roman"/>
                <w:sz w:val="18"/>
                <w:szCs w:val="18"/>
              </w:rPr>
            </w:pPr>
            <w:r w:rsidRPr="0005616D">
              <w:rPr>
                <w:rFonts w:ascii="Times New Roman" w:hAnsi="Times New Roman" w:cs="Times New Roman"/>
                <w:sz w:val="18"/>
                <w:szCs w:val="18"/>
              </w:rPr>
              <w:t>20,3</w:t>
            </w:r>
          </w:p>
        </w:tc>
      </w:tr>
      <w:tr w:rsidR="002A116E" w:rsidRPr="0005616D" w14:paraId="2B75E204" w14:textId="77777777" w:rsidTr="004275F8">
        <w:trPr>
          <w:jc w:val="center"/>
        </w:trPr>
        <w:tc>
          <w:tcPr>
            <w:tcW w:w="3729" w:type="dxa"/>
            <w:vAlign w:val="center"/>
          </w:tcPr>
          <w:p w14:paraId="34AF47E8" w14:textId="77777777" w:rsidR="002A116E" w:rsidRPr="0005616D" w:rsidRDefault="002A116E" w:rsidP="00267385">
            <w:pPr>
              <w:spacing w:after="0" w:line="360" w:lineRule="auto"/>
              <w:jc w:val="both"/>
              <w:rPr>
                <w:rFonts w:ascii="Times New Roman" w:hAnsi="Times New Roman" w:cs="Times New Roman"/>
                <w:sz w:val="18"/>
                <w:szCs w:val="18"/>
              </w:rPr>
            </w:pPr>
            <w:r w:rsidRPr="0005616D">
              <w:rPr>
                <w:rFonts w:ascii="Times New Roman" w:hAnsi="Times New Roman" w:cs="Times New Roman"/>
                <w:sz w:val="18"/>
                <w:szCs w:val="18"/>
              </w:rPr>
              <w:t xml:space="preserve">Total </w:t>
            </w:r>
          </w:p>
        </w:tc>
        <w:tc>
          <w:tcPr>
            <w:tcW w:w="992" w:type="dxa"/>
            <w:vAlign w:val="center"/>
          </w:tcPr>
          <w:p w14:paraId="436652A4" w14:textId="77777777" w:rsidR="002A116E" w:rsidRPr="0005616D" w:rsidRDefault="002A116E" w:rsidP="00267385">
            <w:pPr>
              <w:spacing w:after="0" w:line="360" w:lineRule="auto"/>
              <w:jc w:val="center"/>
              <w:rPr>
                <w:rFonts w:ascii="Times New Roman" w:hAnsi="Times New Roman" w:cs="Times New Roman"/>
                <w:sz w:val="18"/>
                <w:szCs w:val="18"/>
              </w:rPr>
            </w:pPr>
            <w:r w:rsidRPr="0005616D">
              <w:rPr>
                <w:rFonts w:ascii="Times New Roman" w:hAnsi="Times New Roman" w:cs="Times New Roman"/>
                <w:sz w:val="18"/>
                <w:szCs w:val="18"/>
              </w:rPr>
              <w:t>54</w:t>
            </w:r>
          </w:p>
        </w:tc>
        <w:tc>
          <w:tcPr>
            <w:tcW w:w="993" w:type="dxa"/>
            <w:vAlign w:val="center"/>
          </w:tcPr>
          <w:p w14:paraId="477D42BB" w14:textId="77777777" w:rsidR="002A116E" w:rsidRPr="0005616D" w:rsidRDefault="002A116E" w:rsidP="00267385">
            <w:pPr>
              <w:spacing w:after="0" w:line="360" w:lineRule="auto"/>
              <w:jc w:val="center"/>
              <w:rPr>
                <w:rFonts w:ascii="Times New Roman" w:hAnsi="Times New Roman" w:cs="Times New Roman"/>
                <w:sz w:val="18"/>
                <w:szCs w:val="18"/>
              </w:rPr>
            </w:pPr>
            <w:r w:rsidRPr="0005616D">
              <w:rPr>
                <w:rFonts w:ascii="Times New Roman" w:hAnsi="Times New Roman" w:cs="Times New Roman"/>
                <w:sz w:val="18"/>
                <w:szCs w:val="18"/>
              </w:rPr>
              <w:t>100</w:t>
            </w:r>
          </w:p>
        </w:tc>
      </w:tr>
    </w:tbl>
    <w:p w14:paraId="646C8460" w14:textId="77777777" w:rsidR="002A116E" w:rsidRPr="0005616D" w:rsidRDefault="002A116E" w:rsidP="002A116E">
      <w:pPr>
        <w:spacing w:after="0" w:line="360" w:lineRule="auto"/>
        <w:jc w:val="both"/>
        <w:rPr>
          <w:rFonts w:ascii="Times New Roman" w:hAnsi="Times New Roman" w:cs="Times New Roman"/>
          <w:sz w:val="24"/>
          <w:szCs w:val="24"/>
        </w:rPr>
      </w:pPr>
    </w:p>
    <w:p w14:paraId="321F374F" w14:textId="77777777" w:rsidR="002A116E" w:rsidRPr="0005616D" w:rsidRDefault="002A116E" w:rsidP="002A116E">
      <w:pPr>
        <w:spacing w:after="0" w:line="360" w:lineRule="auto"/>
        <w:jc w:val="both"/>
        <w:rPr>
          <w:rFonts w:ascii="Times New Roman" w:hAnsi="Times New Roman" w:cs="Times New Roman"/>
          <w:sz w:val="24"/>
          <w:szCs w:val="24"/>
        </w:rPr>
      </w:pPr>
      <w:r w:rsidRPr="0005616D">
        <w:rPr>
          <w:rFonts w:ascii="Times New Roman" w:hAnsi="Times New Roman" w:cs="Times New Roman"/>
          <w:sz w:val="24"/>
          <w:szCs w:val="24"/>
        </w:rPr>
        <w:t xml:space="preserve">Las causas de dolor pélvico crónico se observan en la tabla 2. El 42,5 % de las pacientes tenían como diagnóstico la enfermedad inflamatoria pélvica crónica (EIPC), el 20,3 % (11) congestión pelviana, y el 16,6 % (9) endometriosis. </w:t>
      </w:r>
    </w:p>
    <w:p w14:paraId="7A119D70" w14:textId="77777777" w:rsidR="002A116E" w:rsidRPr="0005616D" w:rsidRDefault="002A116E" w:rsidP="002A116E">
      <w:pPr>
        <w:spacing w:after="0" w:line="360" w:lineRule="auto"/>
        <w:jc w:val="both"/>
        <w:rPr>
          <w:rFonts w:ascii="Times New Roman" w:hAnsi="Times New Roman" w:cs="Times New Roman"/>
          <w:b/>
          <w:sz w:val="24"/>
          <w:szCs w:val="24"/>
        </w:rPr>
      </w:pPr>
    </w:p>
    <w:p w14:paraId="2F648ABC" w14:textId="77777777" w:rsidR="004275F8" w:rsidRPr="0005616D" w:rsidRDefault="004275F8">
      <w:pPr>
        <w:spacing w:after="0" w:line="240" w:lineRule="auto"/>
        <w:rPr>
          <w:rFonts w:ascii="Times New Roman" w:hAnsi="Times New Roman" w:cs="Times New Roman"/>
          <w:b/>
        </w:rPr>
      </w:pPr>
      <w:r w:rsidRPr="0005616D">
        <w:rPr>
          <w:rFonts w:ascii="Times New Roman" w:hAnsi="Times New Roman" w:cs="Times New Roman"/>
          <w:b/>
        </w:rPr>
        <w:br w:type="page"/>
      </w:r>
    </w:p>
    <w:p w14:paraId="10D1DC15" w14:textId="3CC36773" w:rsidR="002A116E" w:rsidRPr="0005616D" w:rsidRDefault="002A116E" w:rsidP="002A116E">
      <w:pPr>
        <w:spacing w:after="0" w:line="360" w:lineRule="auto"/>
        <w:jc w:val="center"/>
        <w:rPr>
          <w:rFonts w:ascii="Times New Roman" w:hAnsi="Times New Roman" w:cs="Times New Roman"/>
        </w:rPr>
      </w:pPr>
      <w:r w:rsidRPr="0005616D">
        <w:rPr>
          <w:rFonts w:ascii="Times New Roman" w:hAnsi="Times New Roman" w:cs="Times New Roman"/>
          <w:b/>
        </w:rPr>
        <w:lastRenderedPageBreak/>
        <w:t xml:space="preserve">Tabla 2 - </w:t>
      </w:r>
      <w:r w:rsidRPr="0005616D">
        <w:rPr>
          <w:rFonts w:ascii="Times New Roman" w:hAnsi="Times New Roman" w:cs="Times New Roman"/>
        </w:rPr>
        <w:t>Distribución de la muestra según causa del dolor pélvico</w:t>
      </w:r>
    </w:p>
    <w:tbl>
      <w:tblPr>
        <w:tblStyle w:val="Tablaconcuadrcula"/>
        <w:tblW w:w="0" w:type="auto"/>
        <w:jc w:val="center"/>
        <w:tblLook w:val="04A0" w:firstRow="1" w:lastRow="0" w:firstColumn="1" w:lastColumn="0" w:noHBand="0" w:noVBand="1"/>
      </w:tblPr>
      <w:tblGrid>
        <w:gridCol w:w="3046"/>
        <w:gridCol w:w="1134"/>
        <w:gridCol w:w="1276"/>
      </w:tblGrid>
      <w:tr w:rsidR="002A116E" w:rsidRPr="0005616D" w14:paraId="5E522039" w14:textId="77777777" w:rsidTr="0075175F">
        <w:trPr>
          <w:jc w:val="center"/>
        </w:trPr>
        <w:tc>
          <w:tcPr>
            <w:tcW w:w="3046" w:type="dxa"/>
            <w:vAlign w:val="center"/>
          </w:tcPr>
          <w:p w14:paraId="5DF4D7FC" w14:textId="77777777" w:rsidR="002A116E" w:rsidRPr="0005616D" w:rsidRDefault="002A116E" w:rsidP="004275F8">
            <w:pPr>
              <w:spacing w:after="0" w:line="360" w:lineRule="auto"/>
              <w:ind w:right="-36"/>
              <w:jc w:val="both"/>
              <w:rPr>
                <w:rFonts w:ascii="Times New Roman" w:hAnsi="Times New Roman" w:cs="Times New Roman"/>
                <w:b/>
                <w:bCs/>
                <w:sz w:val="18"/>
                <w:szCs w:val="18"/>
              </w:rPr>
            </w:pPr>
            <w:r w:rsidRPr="0005616D">
              <w:rPr>
                <w:rFonts w:ascii="Times New Roman" w:hAnsi="Times New Roman" w:cs="Times New Roman"/>
                <w:b/>
                <w:bCs/>
                <w:sz w:val="18"/>
                <w:szCs w:val="18"/>
              </w:rPr>
              <w:t>Causa del dolor pélvico</w:t>
            </w:r>
          </w:p>
        </w:tc>
        <w:tc>
          <w:tcPr>
            <w:tcW w:w="1134" w:type="dxa"/>
            <w:vAlign w:val="center"/>
          </w:tcPr>
          <w:p w14:paraId="150ECDE5" w14:textId="77777777" w:rsidR="002A116E" w:rsidRPr="0005616D" w:rsidRDefault="002A116E" w:rsidP="004275F8">
            <w:pPr>
              <w:spacing w:after="0" w:line="360" w:lineRule="auto"/>
              <w:jc w:val="center"/>
              <w:rPr>
                <w:rFonts w:ascii="Times New Roman" w:hAnsi="Times New Roman" w:cs="Times New Roman"/>
                <w:b/>
                <w:bCs/>
                <w:sz w:val="18"/>
                <w:szCs w:val="18"/>
              </w:rPr>
            </w:pPr>
            <w:r w:rsidRPr="0005616D">
              <w:rPr>
                <w:rFonts w:ascii="Times New Roman" w:hAnsi="Times New Roman" w:cs="Times New Roman"/>
                <w:b/>
                <w:bCs/>
                <w:sz w:val="18"/>
                <w:szCs w:val="18"/>
              </w:rPr>
              <w:t>n</w:t>
            </w:r>
          </w:p>
        </w:tc>
        <w:tc>
          <w:tcPr>
            <w:tcW w:w="1276" w:type="dxa"/>
            <w:vAlign w:val="center"/>
          </w:tcPr>
          <w:p w14:paraId="73FD7A84" w14:textId="77777777" w:rsidR="002A116E" w:rsidRPr="0005616D" w:rsidRDefault="002A116E" w:rsidP="004275F8">
            <w:pPr>
              <w:spacing w:after="0" w:line="360" w:lineRule="auto"/>
              <w:jc w:val="center"/>
              <w:rPr>
                <w:rFonts w:ascii="Times New Roman" w:hAnsi="Times New Roman" w:cs="Times New Roman"/>
                <w:b/>
                <w:bCs/>
                <w:sz w:val="18"/>
                <w:szCs w:val="18"/>
              </w:rPr>
            </w:pPr>
            <w:r w:rsidRPr="0005616D">
              <w:rPr>
                <w:rFonts w:ascii="Times New Roman" w:hAnsi="Times New Roman" w:cs="Times New Roman"/>
                <w:b/>
                <w:bCs/>
                <w:sz w:val="18"/>
                <w:szCs w:val="18"/>
              </w:rPr>
              <w:t>%</w:t>
            </w:r>
          </w:p>
        </w:tc>
      </w:tr>
      <w:tr w:rsidR="002A116E" w:rsidRPr="0005616D" w14:paraId="5BC5E63E" w14:textId="77777777" w:rsidTr="0075175F">
        <w:trPr>
          <w:jc w:val="center"/>
        </w:trPr>
        <w:tc>
          <w:tcPr>
            <w:tcW w:w="3046" w:type="dxa"/>
            <w:vAlign w:val="center"/>
          </w:tcPr>
          <w:p w14:paraId="0FAB17BB" w14:textId="77777777" w:rsidR="002A116E" w:rsidRPr="0005616D" w:rsidRDefault="002A116E" w:rsidP="004275F8">
            <w:pPr>
              <w:spacing w:after="0" w:line="360" w:lineRule="auto"/>
              <w:jc w:val="both"/>
              <w:rPr>
                <w:rFonts w:ascii="Times New Roman" w:hAnsi="Times New Roman" w:cs="Times New Roman"/>
                <w:sz w:val="18"/>
                <w:szCs w:val="18"/>
              </w:rPr>
            </w:pPr>
            <w:r w:rsidRPr="0005616D">
              <w:rPr>
                <w:rFonts w:ascii="Times New Roman" w:hAnsi="Times New Roman" w:cs="Times New Roman"/>
                <w:sz w:val="18"/>
                <w:szCs w:val="18"/>
              </w:rPr>
              <w:t>EIPC</w:t>
            </w:r>
          </w:p>
        </w:tc>
        <w:tc>
          <w:tcPr>
            <w:tcW w:w="1134" w:type="dxa"/>
            <w:vAlign w:val="center"/>
          </w:tcPr>
          <w:p w14:paraId="31BA1F6D" w14:textId="77777777" w:rsidR="002A116E" w:rsidRPr="0005616D" w:rsidRDefault="002A116E" w:rsidP="004275F8">
            <w:pPr>
              <w:spacing w:after="0" w:line="360" w:lineRule="auto"/>
              <w:jc w:val="center"/>
              <w:rPr>
                <w:rFonts w:ascii="Times New Roman" w:hAnsi="Times New Roman" w:cs="Times New Roman"/>
                <w:sz w:val="18"/>
                <w:szCs w:val="18"/>
              </w:rPr>
            </w:pPr>
            <w:r w:rsidRPr="0005616D">
              <w:rPr>
                <w:rFonts w:ascii="Times New Roman" w:hAnsi="Times New Roman" w:cs="Times New Roman"/>
                <w:sz w:val="18"/>
                <w:szCs w:val="18"/>
              </w:rPr>
              <w:t>23</w:t>
            </w:r>
          </w:p>
        </w:tc>
        <w:tc>
          <w:tcPr>
            <w:tcW w:w="1276" w:type="dxa"/>
            <w:vAlign w:val="center"/>
          </w:tcPr>
          <w:p w14:paraId="4C545ECE" w14:textId="77777777" w:rsidR="002A116E" w:rsidRPr="0005616D" w:rsidRDefault="002A116E" w:rsidP="004275F8">
            <w:pPr>
              <w:spacing w:after="0" w:line="360" w:lineRule="auto"/>
              <w:jc w:val="center"/>
              <w:rPr>
                <w:rFonts w:ascii="Times New Roman" w:hAnsi="Times New Roman" w:cs="Times New Roman"/>
                <w:sz w:val="18"/>
                <w:szCs w:val="18"/>
              </w:rPr>
            </w:pPr>
            <w:r w:rsidRPr="0005616D">
              <w:rPr>
                <w:rFonts w:ascii="Times New Roman" w:hAnsi="Times New Roman" w:cs="Times New Roman"/>
                <w:sz w:val="18"/>
                <w:szCs w:val="18"/>
              </w:rPr>
              <w:t>42,5</w:t>
            </w:r>
          </w:p>
        </w:tc>
      </w:tr>
      <w:tr w:rsidR="002A116E" w:rsidRPr="0005616D" w14:paraId="2B0BAD48" w14:textId="77777777" w:rsidTr="0075175F">
        <w:trPr>
          <w:jc w:val="center"/>
        </w:trPr>
        <w:tc>
          <w:tcPr>
            <w:tcW w:w="3046" w:type="dxa"/>
            <w:vAlign w:val="center"/>
          </w:tcPr>
          <w:p w14:paraId="521EB775" w14:textId="77777777" w:rsidR="002A116E" w:rsidRPr="0005616D" w:rsidRDefault="002A116E" w:rsidP="004275F8">
            <w:pPr>
              <w:spacing w:after="0" w:line="360" w:lineRule="auto"/>
              <w:jc w:val="both"/>
              <w:rPr>
                <w:rFonts w:ascii="Times New Roman" w:hAnsi="Times New Roman" w:cs="Times New Roman"/>
                <w:sz w:val="18"/>
                <w:szCs w:val="18"/>
              </w:rPr>
            </w:pPr>
            <w:r w:rsidRPr="0005616D">
              <w:rPr>
                <w:rFonts w:ascii="Times New Roman" w:hAnsi="Times New Roman" w:cs="Times New Roman"/>
                <w:sz w:val="18"/>
                <w:szCs w:val="18"/>
              </w:rPr>
              <w:t>Congestión pelviana</w:t>
            </w:r>
          </w:p>
        </w:tc>
        <w:tc>
          <w:tcPr>
            <w:tcW w:w="1134" w:type="dxa"/>
            <w:vAlign w:val="center"/>
          </w:tcPr>
          <w:p w14:paraId="7F70E2A9" w14:textId="77777777" w:rsidR="002A116E" w:rsidRPr="0005616D" w:rsidRDefault="002A116E" w:rsidP="004275F8">
            <w:pPr>
              <w:spacing w:after="0" w:line="360" w:lineRule="auto"/>
              <w:jc w:val="center"/>
              <w:rPr>
                <w:rFonts w:ascii="Times New Roman" w:hAnsi="Times New Roman" w:cs="Times New Roman"/>
                <w:sz w:val="18"/>
                <w:szCs w:val="18"/>
              </w:rPr>
            </w:pPr>
            <w:r w:rsidRPr="0005616D">
              <w:rPr>
                <w:rFonts w:ascii="Times New Roman" w:hAnsi="Times New Roman" w:cs="Times New Roman"/>
                <w:sz w:val="18"/>
                <w:szCs w:val="18"/>
              </w:rPr>
              <w:t>11</w:t>
            </w:r>
          </w:p>
        </w:tc>
        <w:tc>
          <w:tcPr>
            <w:tcW w:w="1276" w:type="dxa"/>
            <w:vAlign w:val="center"/>
          </w:tcPr>
          <w:p w14:paraId="28B46176" w14:textId="77777777" w:rsidR="002A116E" w:rsidRPr="0005616D" w:rsidRDefault="002A116E" w:rsidP="004275F8">
            <w:pPr>
              <w:spacing w:after="0" w:line="360" w:lineRule="auto"/>
              <w:jc w:val="center"/>
              <w:rPr>
                <w:rFonts w:ascii="Times New Roman" w:hAnsi="Times New Roman" w:cs="Times New Roman"/>
                <w:sz w:val="18"/>
                <w:szCs w:val="18"/>
              </w:rPr>
            </w:pPr>
            <w:r w:rsidRPr="0005616D">
              <w:rPr>
                <w:rFonts w:ascii="Times New Roman" w:hAnsi="Times New Roman" w:cs="Times New Roman"/>
                <w:sz w:val="18"/>
                <w:szCs w:val="18"/>
              </w:rPr>
              <w:t>20,3</w:t>
            </w:r>
          </w:p>
        </w:tc>
      </w:tr>
      <w:tr w:rsidR="002A116E" w:rsidRPr="0005616D" w14:paraId="19CD281F" w14:textId="77777777" w:rsidTr="0075175F">
        <w:trPr>
          <w:jc w:val="center"/>
        </w:trPr>
        <w:tc>
          <w:tcPr>
            <w:tcW w:w="3046" w:type="dxa"/>
            <w:vAlign w:val="center"/>
          </w:tcPr>
          <w:p w14:paraId="7A036C95" w14:textId="77777777" w:rsidR="002A116E" w:rsidRPr="0005616D" w:rsidRDefault="002A116E" w:rsidP="004275F8">
            <w:pPr>
              <w:spacing w:after="0" w:line="360" w:lineRule="auto"/>
              <w:jc w:val="both"/>
              <w:rPr>
                <w:rFonts w:ascii="Times New Roman" w:hAnsi="Times New Roman" w:cs="Times New Roman"/>
                <w:sz w:val="18"/>
                <w:szCs w:val="18"/>
              </w:rPr>
            </w:pPr>
            <w:r w:rsidRPr="0005616D">
              <w:rPr>
                <w:rFonts w:ascii="Times New Roman" w:hAnsi="Times New Roman" w:cs="Times New Roman"/>
                <w:sz w:val="18"/>
                <w:szCs w:val="18"/>
              </w:rPr>
              <w:t>Endometriosis</w:t>
            </w:r>
          </w:p>
        </w:tc>
        <w:tc>
          <w:tcPr>
            <w:tcW w:w="1134" w:type="dxa"/>
            <w:vAlign w:val="center"/>
          </w:tcPr>
          <w:p w14:paraId="706990A1" w14:textId="77777777" w:rsidR="002A116E" w:rsidRPr="0005616D" w:rsidRDefault="002A116E" w:rsidP="004275F8">
            <w:pPr>
              <w:spacing w:after="0" w:line="360" w:lineRule="auto"/>
              <w:jc w:val="center"/>
              <w:rPr>
                <w:rFonts w:ascii="Times New Roman" w:hAnsi="Times New Roman" w:cs="Times New Roman"/>
                <w:sz w:val="18"/>
                <w:szCs w:val="18"/>
              </w:rPr>
            </w:pPr>
            <w:r w:rsidRPr="0005616D">
              <w:rPr>
                <w:rFonts w:ascii="Times New Roman" w:hAnsi="Times New Roman" w:cs="Times New Roman"/>
                <w:sz w:val="18"/>
                <w:szCs w:val="18"/>
              </w:rPr>
              <w:t>9</w:t>
            </w:r>
          </w:p>
        </w:tc>
        <w:tc>
          <w:tcPr>
            <w:tcW w:w="1276" w:type="dxa"/>
            <w:vAlign w:val="center"/>
          </w:tcPr>
          <w:p w14:paraId="1CDE5E1C" w14:textId="77777777" w:rsidR="002A116E" w:rsidRPr="0005616D" w:rsidRDefault="002A116E" w:rsidP="004275F8">
            <w:pPr>
              <w:spacing w:after="0" w:line="360" w:lineRule="auto"/>
              <w:jc w:val="center"/>
              <w:rPr>
                <w:rFonts w:ascii="Times New Roman" w:hAnsi="Times New Roman" w:cs="Times New Roman"/>
                <w:sz w:val="18"/>
                <w:szCs w:val="18"/>
              </w:rPr>
            </w:pPr>
            <w:r w:rsidRPr="0005616D">
              <w:rPr>
                <w:rFonts w:ascii="Times New Roman" w:hAnsi="Times New Roman" w:cs="Times New Roman"/>
                <w:sz w:val="18"/>
                <w:szCs w:val="18"/>
              </w:rPr>
              <w:t>16,6</w:t>
            </w:r>
          </w:p>
        </w:tc>
      </w:tr>
      <w:tr w:rsidR="002A116E" w:rsidRPr="0005616D" w14:paraId="5EED2B4F" w14:textId="77777777" w:rsidTr="0075175F">
        <w:trPr>
          <w:jc w:val="center"/>
        </w:trPr>
        <w:tc>
          <w:tcPr>
            <w:tcW w:w="3046" w:type="dxa"/>
            <w:vAlign w:val="center"/>
          </w:tcPr>
          <w:p w14:paraId="6E88FFD5" w14:textId="77777777" w:rsidR="002A116E" w:rsidRPr="0005616D" w:rsidRDefault="002A116E" w:rsidP="004275F8">
            <w:pPr>
              <w:spacing w:after="0" w:line="360" w:lineRule="auto"/>
              <w:jc w:val="both"/>
              <w:rPr>
                <w:rFonts w:ascii="Times New Roman" w:hAnsi="Times New Roman" w:cs="Times New Roman"/>
                <w:sz w:val="18"/>
                <w:szCs w:val="18"/>
              </w:rPr>
            </w:pPr>
            <w:r w:rsidRPr="0005616D">
              <w:rPr>
                <w:rFonts w:ascii="Times New Roman" w:hAnsi="Times New Roman" w:cs="Times New Roman"/>
                <w:sz w:val="18"/>
                <w:szCs w:val="18"/>
              </w:rPr>
              <w:t>Adenomiosis</w:t>
            </w:r>
          </w:p>
        </w:tc>
        <w:tc>
          <w:tcPr>
            <w:tcW w:w="1134" w:type="dxa"/>
            <w:vAlign w:val="center"/>
          </w:tcPr>
          <w:p w14:paraId="18CB6EAA" w14:textId="77777777" w:rsidR="002A116E" w:rsidRPr="0005616D" w:rsidRDefault="002A116E" w:rsidP="004275F8">
            <w:pPr>
              <w:spacing w:after="0" w:line="360" w:lineRule="auto"/>
              <w:jc w:val="center"/>
              <w:rPr>
                <w:rFonts w:ascii="Times New Roman" w:hAnsi="Times New Roman" w:cs="Times New Roman"/>
                <w:sz w:val="18"/>
                <w:szCs w:val="18"/>
              </w:rPr>
            </w:pPr>
            <w:r w:rsidRPr="0005616D">
              <w:rPr>
                <w:rFonts w:ascii="Times New Roman" w:hAnsi="Times New Roman" w:cs="Times New Roman"/>
                <w:sz w:val="18"/>
                <w:szCs w:val="18"/>
              </w:rPr>
              <w:t>6</w:t>
            </w:r>
          </w:p>
        </w:tc>
        <w:tc>
          <w:tcPr>
            <w:tcW w:w="1276" w:type="dxa"/>
            <w:vAlign w:val="center"/>
          </w:tcPr>
          <w:p w14:paraId="4F6132F8" w14:textId="77777777" w:rsidR="002A116E" w:rsidRPr="0005616D" w:rsidRDefault="002A116E" w:rsidP="004275F8">
            <w:pPr>
              <w:spacing w:after="0" w:line="360" w:lineRule="auto"/>
              <w:jc w:val="center"/>
              <w:rPr>
                <w:rFonts w:ascii="Times New Roman" w:hAnsi="Times New Roman" w:cs="Times New Roman"/>
                <w:sz w:val="18"/>
                <w:szCs w:val="18"/>
              </w:rPr>
            </w:pPr>
            <w:r w:rsidRPr="0005616D">
              <w:rPr>
                <w:rFonts w:ascii="Times New Roman" w:hAnsi="Times New Roman" w:cs="Times New Roman"/>
                <w:sz w:val="18"/>
                <w:szCs w:val="18"/>
              </w:rPr>
              <w:t>11,1</w:t>
            </w:r>
          </w:p>
        </w:tc>
      </w:tr>
      <w:tr w:rsidR="002A116E" w:rsidRPr="0005616D" w14:paraId="42D485E7" w14:textId="77777777" w:rsidTr="0075175F">
        <w:trPr>
          <w:jc w:val="center"/>
        </w:trPr>
        <w:tc>
          <w:tcPr>
            <w:tcW w:w="3046" w:type="dxa"/>
            <w:vAlign w:val="center"/>
          </w:tcPr>
          <w:p w14:paraId="4BA36006" w14:textId="77777777" w:rsidR="002A116E" w:rsidRPr="0005616D" w:rsidRDefault="002A116E" w:rsidP="004275F8">
            <w:pPr>
              <w:spacing w:after="0" w:line="360" w:lineRule="auto"/>
              <w:jc w:val="both"/>
              <w:rPr>
                <w:rFonts w:ascii="Times New Roman" w:hAnsi="Times New Roman" w:cs="Times New Roman"/>
                <w:sz w:val="18"/>
                <w:szCs w:val="18"/>
              </w:rPr>
            </w:pPr>
            <w:r w:rsidRPr="0005616D">
              <w:rPr>
                <w:rFonts w:ascii="Times New Roman" w:hAnsi="Times New Roman" w:cs="Times New Roman"/>
                <w:sz w:val="18"/>
                <w:szCs w:val="18"/>
              </w:rPr>
              <w:t xml:space="preserve">Adherencias </w:t>
            </w:r>
          </w:p>
        </w:tc>
        <w:tc>
          <w:tcPr>
            <w:tcW w:w="1134" w:type="dxa"/>
            <w:vAlign w:val="center"/>
          </w:tcPr>
          <w:p w14:paraId="55A7965A" w14:textId="77777777" w:rsidR="002A116E" w:rsidRPr="0005616D" w:rsidRDefault="002A116E" w:rsidP="004275F8">
            <w:pPr>
              <w:spacing w:after="0" w:line="360" w:lineRule="auto"/>
              <w:jc w:val="center"/>
              <w:rPr>
                <w:rFonts w:ascii="Times New Roman" w:hAnsi="Times New Roman" w:cs="Times New Roman"/>
                <w:sz w:val="18"/>
                <w:szCs w:val="18"/>
              </w:rPr>
            </w:pPr>
            <w:r w:rsidRPr="0005616D">
              <w:rPr>
                <w:rFonts w:ascii="Times New Roman" w:hAnsi="Times New Roman" w:cs="Times New Roman"/>
                <w:sz w:val="18"/>
                <w:szCs w:val="18"/>
              </w:rPr>
              <w:t>5</w:t>
            </w:r>
          </w:p>
        </w:tc>
        <w:tc>
          <w:tcPr>
            <w:tcW w:w="1276" w:type="dxa"/>
            <w:vAlign w:val="center"/>
          </w:tcPr>
          <w:p w14:paraId="193FE22D" w14:textId="77777777" w:rsidR="002A116E" w:rsidRPr="0005616D" w:rsidRDefault="002A116E" w:rsidP="004275F8">
            <w:pPr>
              <w:spacing w:after="0" w:line="360" w:lineRule="auto"/>
              <w:jc w:val="center"/>
              <w:rPr>
                <w:rFonts w:ascii="Times New Roman" w:hAnsi="Times New Roman" w:cs="Times New Roman"/>
                <w:sz w:val="18"/>
                <w:szCs w:val="18"/>
              </w:rPr>
            </w:pPr>
            <w:r w:rsidRPr="0005616D">
              <w:rPr>
                <w:rFonts w:ascii="Times New Roman" w:hAnsi="Times New Roman" w:cs="Times New Roman"/>
                <w:sz w:val="18"/>
                <w:szCs w:val="18"/>
              </w:rPr>
              <w:t>9,2</w:t>
            </w:r>
          </w:p>
        </w:tc>
      </w:tr>
      <w:tr w:rsidR="002A116E" w:rsidRPr="0005616D" w14:paraId="545FA48D" w14:textId="77777777" w:rsidTr="0075175F">
        <w:trPr>
          <w:jc w:val="center"/>
        </w:trPr>
        <w:tc>
          <w:tcPr>
            <w:tcW w:w="3046" w:type="dxa"/>
            <w:vAlign w:val="center"/>
          </w:tcPr>
          <w:p w14:paraId="6E21D98A" w14:textId="77777777" w:rsidR="002A116E" w:rsidRPr="0005616D" w:rsidRDefault="002A116E" w:rsidP="004275F8">
            <w:pPr>
              <w:spacing w:after="0" w:line="360" w:lineRule="auto"/>
              <w:jc w:val="both"/>
              <w:rPr>
                <w:rFonts w:ascii="Times New Roman" w:hAnsi="Times New Roman" w:cs="Times New Roman"/>
                <w:sz w:val="18"/>
                <w:szCs w:val="18"/>
              </w:rPr>
            </w:pPr>
            <w:r w:rsidRPr="0005616D">
              <w:rPr>
                <w:rFonts w:ascii="Times New Roman" w:hAnsi="Times New Roman" w:cs="Times New Roman"/>
                <w:sz w:val="18"/>
                <w:szCs w:val="18"/>
              </w:rPr>
              <w:t>Total</w:t>
            </w:r>
          </w:p>
        </w:tc>
        <w:tc>
          <w:tcPr>
            <w:tcW w:w="1134" w:type="dxa"/>
            <w:vAlign w:val="center"/>
          </w:tcPr>
          <w:p w14:paraId="23A36F2E" w14:textId="77777777" w:rsidR="002A116E" w:rsidRPr="0005616D" w:rsidRDefault="002A116E" w:rsidP="004275F8">
            <w:pPr>
              <w:spacing w:after="0" w:line="360" w:lineRule="auto"/>
              <w:jc w:val="center"/>
              <w:rPr>
                <w:rFonts w:ascii="Times New Roman" w:hAnsi="Times New Roman" w:cs="Times New Roman"/>
                <w:sz w:val="18"/>
                <w:szCs w:val="18"/>
              </w:rPr>
            </w:pPr>
            <w:r w:rsidRPr="0005616D">
              <w:rPr>
                <w:rFonts w:ascii="Times New Roman" w:hAnsi="Times New Roman" w:cs="Times New Roman"/>
                <w:sz w:val="18"/>
                <w:szCs w:val="18"/>
              </w:rPr>
              <w:t>54</w:t>
            </w:r>
          </w:p>
        </w:tc>
        <w:tc>
          <w:tcPr>
            <w:tcW w:w="1276" w:type="dxa"/>
            <w:vAlign w:val="center"/>
          </w:tcPr>
          <w:p w14:paraId="4FED0EDA" w14:textId="77777777" w:rsidR="002A116E" w:rsidRPr="0005616D" w:rsidRDefault="002A116E" w:rsidP="004275F8">
            <w:pPr>
              <w:spacing w:after="0" w:line="360" w:lineRule="auto"/>
              <w:jc w:val="center"/>
              <w:rPr>
                <w:rFonts w:ascii="Times New Roman" w:hAnsi="Times New Roman" w:cs="Times New Roman"/>
                <w:sz w:val="18"/>
                <w:szCs w:val="18"/>
              </w:rPr>
            </w:pPr>
            <w:r w:rsidRPr="0005616D">
              <w:rPr>
                <w:rFonts w:ascii="Times New Roman" w:hAnsi="Times New Roman" w:cs="Times New Roman"/>
                <w:sz w:val="18"/>
                <w:szCs w:val="18"/>
              </w:rPr>
              <w:t>100</w:t>
            </w:r>
          </w:p>
        </w:tc>
      </w:tr>
    </w:tbl>
    <w:p w14:paraId="74388984" w14:textId="77777777" w:rsidR="002A116E" w:rsidRPr="0005616D" w:rsidRDefault="002A116E" w:rsidP="002A116E">
      <w:pPr>
        <w:spacing w:after="0" w:line="360" w:lineRule="auto"/>
        <w:jc w:val="both"/>
        <w:rPr>
          <w:rFonts w:ascii="Times New Roman" w:hAnsi="Times New Roman" w:cs="Times New Roman"/>
          <w:b/>
          <w:sz w:val="24"/>
          <w:szCs w:val="24"/>
        </w:rPr>
      </w:pPr>
    </w:p>
    <w:p w14:paraId="3800740E" w14:textId="77777777" w:rsidR="002A116E" w:rsidRPr="0005616D" w:rsidRDefault="002A116E" w:rsidP="002A116E">
      <w:pPr>
        <w:spacing w:after="0" w:line="360" w:lineRule="auto"/>
        <w:jc w:val="center"/>
        <w:rPr>
          <w:rFonts w:ascii="Times New Roman" w:hAnsi="Times New Roman" w:cs="Times New Roman"/>
        </w:rPr>
      </w:pPr>
      <w:r w:rsidRPr="0005616D">
        <w:rPr>
          <w:rFonts w:ascii="Times New Roman" w:hAnsi="Times New Roman" w:cs="Times New Roman"/>
          <w:b/>
        </w:rPr>
        <w:t xml:space="preserve">Tabla 3 - </w:t>
      </w:r>
      <w:r w:rsidRPr="0005616D">
        <w:rPr>
          <w:rFonts w:ascii="Times New Roman" w:hAnsi="Times New Roman" w:cs="Times New Roman"/>
        </w:rPr>
        <w:t>Distribución de la muestra según escala del dolor pélvico antes y después del tratamiento</w:t>
      </w:r>
    </w:p>
    <w:p w14:paraId="04711488" w14:textId="77777777" w:rsidR="002A116E" w:rsidRPr="0005616D" w:rsidRDefault="002A116E" w:rsidP="002A116E">
      <w:pPr>
        <w:pStyle w:val="Sinespaciado"/>
        <w:jc w:val="center"/>
        <w:rPr>
          <w:rFonts w:ascii="Times New Roman" w:hAnsi="Times New Roman" w:cs="Times New Roman"/>
          <w:sz w:val="8"/>
          <w:szCs w:val="8"/>
        </w:rPr>
      </w:pPr>
      <w:r w:rsidRPr="0005616D">
        <w:rPr>
          <w:rFonts w:ascii="Times New Roman" w:hAnsi="Times New Roman" w:cs="Times New Roman"/>
          <w:noProof/>
          <w:sz w:val="8"/>
          <w:szCs w:val="8"/>
          <w:lang w:eastAsia="es-ES"/>
        </w:rPr>
        <w:drawing>
          <wp:inline distT="0" distB="0" distL="0" distR="0" wp14:anchorId="4417062B" wp14:editId="2131029E">
            <wp:extent cx="2916000" cy="2876400"/>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2">
                      <a:extLst>
                        <a:ext uri="{28A0092B-C50C-407E-A947-70E740481C1C}">
                          <a14:useLocalDpi xmlns:a14="http://schemas.microsoft.com/office/drawing/2010/main" val="0"/>
                        </a:ext>
                      </a:extLst>
                    </a:blip>
                    <a:stretch>
                      <a:fillRect/>
                    </a:stretch>
                  </pic:blipFill>
                  <pic:spPr>
                    <a:xfrm>
                      <a:off x="0" y="0"/>
                      <a:ext cx="2916000" cy="2876400"/>
                    </a:xfrm>
                    <a:prstGeom prst="rect">
                      <a:avLst/>
                    </a:prstGeom>
                  </pic:spPr>
                </pic:pic>
              </a:graphicData>
            </a:graphic>
          </wp:inline>
        </w:drawing>
      </w:r>
    </w:p>
    <w:p w14:paraId="012D57E9" w14:textId="77777777" w:rsidR="002A116E" w:rsidRPr="0005616D" w:rsidRDefault="002A116E" w:rsidP="002A116E">
      <w:pPr>
        <w:spacing w:after="0" w:line="360" w:lineRule="auto"/>
        <w:jc w:val="center"/>
        <w:rPr>
          <w:rFonts w:ascii="Times New Roman" w:hAnsi="Times New Roman" w:cs="Times New Roman"/>
          <w:sz w:val="16"/>
          <w:szCs w:val="16"/>
        </w:rPr>
      </w:pPr>
      <w:r w:rsidRPr="0005616D">
        <w:rPr>
          <w:rFonts w:ascii="Times New Roman" w:hAnsi="Times New Roman" w:cs="Times New Roman"/>
          <w:sz w:val="16"/>
          <w:szCs w:val="16"/>
        </w:rPr>
        <w:t>Z= -6,442; p &lt; 0,0001</w:t>
      </w:r>
    </w:p>
    <w:p w14:paraId="43924974" w14:textId="77777777" w:rsidR="002A116E" w:rsidRPr="0005616D" w:rsidRDefault="002A116E" w:rsidP="002A116E">
      <w:pPr>
        <w:spacing w:after="0" w:line="360" w:lineRule="auto"/>
        <w:jc w:val="both"/>
        <w:rPr>
          <w:rFonts w:ascii="Times New Roman" w:hAnsi="Times New Roman" w:cs="Times New Roman"/>
          <w:sz w:val="24"/>
          <w:szCs w:val="24"/>
        </w:rPr>
      </w:pPr>
    </w:p>
    <w:p w14:paraId="5E18CFBD" w14:textId="77777777" w:rsidR="002A116E" w:rsidRPr="0005616D" w:rsidRDefault="002A116E" w:rsidP="002A116E">
      <w:pPr>
        <w:spacing w:after="0" w:line="360" w:lineRule="auto"/>
        <w:jc w:val="both"/>
        <w:rPr>
          <w:rFonts w:ascii="Times New Roman" w:hAnsi="Times New Roman" w:cs="Times New Roman"/>
          <w:sz w:val="24"/>
          <w:szCs w:val="24"/>
        </w:rPr>
      </w:pPr>
      <w:r w:rsidRPr="0005616D">
        <w:rPr>
          <w:rFonts w:ascii="Times New Roman" w:hAnsi="Times New Roman" w:cs="Times New Roman"/>
          <w:sz w:val="24"/>
          <w:szCs w:val="24"/>
        </w:rPr>
        <w:t xml:space="preserve">Según la puntuación de la escala de dolor, se observa que antes de la aplicación de la ozonoterapia el mayor porcentaje de pacientes se ubicaban en las numeraciones de dolor moderado e intenso, estas diferencias fueron estadísticamente significativas. El 25,9 % en 6, el 20,3 % en 5, el 16,6 % en 7, y el 14,8 % en 8; con una media de puntuación de 6,31. Después del tratamiento, 3 pacientes manifestaron no tener dolor, que representa el 5,5 % de la muestra, el 62,9 % se ubicó en numeraciones de intensidad de dolor ligero, el 31,8 % en intensidad de dolor moderado y solo 3 pacientes (5,5 %) se mantuvieron en escala de dolor intenso. La media de puntuación fue de 3 (tabla 3). </w:t>
      </w:r>
    </w:p>
    <w:p w14:paraId="78E680D7" w14:textId="77777777" w:rsidR="002A116E" w:rsidRPr="0005616D" w:rsidRDefault="002A116E" w:rsidP="002A116E">
      <w:pPr>
        <w:spacing w:after="0" w:line="360" w:lineRule="auto"/>
        <w:jc w:val="both"/>
        <w:rPr>
          <w:rFonts w:ascii="Times New Roman" w:hAnsi="Times New Roman" w:cs="Times New Roman"/>
          <w:sz w:val="24"/>
          <w:szCs w:val="24"/>
        </w:rPr>
      </w:pPr>
    </w:p>
    <w:p w14:paraId="3DE9A99F" w14:textId="77777777" w:rsidR="002A116E" w:rsidRPr="0005616D" w:rsidRDefault="002A116E" w:rsidP="002A116E">
      <w:pPr>
        <w:spacing w:after="0" w:line="360" w:lineRule="auto"/>
        <w:jc w:val="center"/>
        <w:rPr>
          <w:rFonts w:ascii="Times New Roman" w:hAnsi="Times New Roman" w:cs="Times New Roman"/>
          <w:sz w:val="24"/>
          <w:szCs w:val="24"/>
        </w:rPr>
      </w:pPr>
      <w:r w:rsidRPr="0005616D">
        <w:rPr>
          <w:rFonts w:ascii="Times New Roman" w:hAnsi="Times New Roman" w:cs="Times New Roman"/>
          <w:noProof/>
          <w:sz w:val="24"/>
          <w:szCs w:val="24"/>
          <w:lang w:eastAsia="es-ES"/>
        </w:rPr>
        <w:drawing>
          <wp:inline distT="0" distB="0" distL="0" distR="0" wp14:anchorId="3F3A24BA" wp14:editId="349FCE4F">
            <wp:extent cx="4572000" cy="23717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3">
                      <a:extLst>
                        <a:ext uri="{28A0092B-C50C-407E-A947-70E740481C1C}">
                          <a14:useLocalDpi xmlns:a14="http://schemas.microsoft.com/office/drawing/2010/main" val="0"/>
                        </a:ext>
                      </a:extLst>
                    </a:blip>
                    <a:stretch>
                      <a:fillRect/>
                    </a:stretch>
                  </pic:blipFill>
                  <pic:spPr>
                    <a:xfrm>
                      <a:off x="0" y="0"/>
                      <a:ext cx="4572000" cy="2371725"/>
                    </a:xfrm>
                    <a:prstGeom prst="rect">
                      <a:avLst/>
                    </a:prstGeom>
                  </pic:spPr>
                </pic:pic>
              </a:graphicData>
            </a:graphic>
          </wp:inline>
        </w:drawing>
      </w:r>
    </w:p>
    <w:p w14:paraId="481D19CB" w14:textId="77777777" w:rsidR="002A116E" w:rsidRPr="0005616D" w:rsidRDefault="002A116E" w:rsidP="002A116E">
      <w:pPr>
        <w:spacing w:after="0" w:line="360" w:lineRule="auto"/>
        <w:jc w:val="center"/>
        <w:rPr>
          <w:rFonts w:ascii="Times New Roman" w:hAnsi="Times New Roman" w:cs="Times New Roman"/>
        </w:rPr>
      </w:pPr>
      <w:r w:rsidRPr="0005616D">
        <w:rPr>
          <w:rFonts w:ascii="Times New Roman" w:hAnsi="Times New Roman" w:cs="Times New Roman"/>
          <w:b/>
          <w:bCs/>
        </w:rPr>
        <w:t>Fig. 1 -</w:t>
      </w:r>
      <w:r w:rsidRPr="0005616D">
        <w:rPr>
          <w:rFonts w:ascii="Times New Roman" w:hAnsi="Times New Roman" w:cs="Times New Roman"/>
        </w:rPr>
        <w:t xml:space="preserve"> Evaluación de la efectividad del tratamiento.</w:t>
      </w:r>
    </w:p>
    <w:p w14:paraId="1F736334" w14:textId="77777777" w:rsidR="002A116E" w:rsidRPr="0005616D" w:rsidRDefault="002A116E" w:rsidP="002A116E">
      <w:pPr>
        <w:spacing w:after="0" w:line="360" w:lineRule="auto"/>
        <w:jc w:val="both"/>
        <w:rPr>
          <w:rFonts w:ascii="Times New Roman" w:hAnsi="Times New Roman" w:cs="Times New Roman"/>
          <w:sz w:val="24"/>
          <w:szCs w:val="24"/>
        </w:rPr>
      </w:pPr>
    </w:p>
    <w:p w14:paraId="28B18F4B" w14:textId="77777777" w:rsidR="002A116E" w:rsidRPr="0005616D" w:rsidRDefault="002A116E" w:rsidP="002A116E">
      <w:pPr>
        <w:tabs>
          <w:tab w:val="left" w:pos="984"/>
        </w:tabs>
        <w:spacing w:after="0" w:line="360" w:lineRule="auto"/>
        <w:jc w:val="both"/>
        <w:rPr>
          <w:rFonts w:ascii="Times New Roman" w:hAnsi="Times New Roman" w:cs="Times New Roman"/>
          <w:sz w:val="24"/>
          <w:szCs w:val="24"/>
        </w:rPr>
      </w:pPr>
      <w:r w:rsidRPr="0005616D">
        <w:rPr>
          <w:rFonts w:ascii="Times New Roman" w:hAnsi="Times New Roman" w:cs="Times New Roman"/>
          <w:sz w:val="24"/>
          <w:szCs w:val="24"/>
        </w:rPr>
        <w:t xml:space="preserve">En la figura 1 se muestra la evaluación del tratamiento según la variación de la numeración de la escala de dolor aplicada. Se logró un resultado excelente en el 5,5 % de las pacientes, bien en el 81,1 %, regular en el 11,1 % y solo en una paciente no se obtuvo un resultado favorable con la administración de la ozonoterapia.   </w:t>
      </w:r>
    </w:p>
    <w:p w14:paraId="3ED2FC13" w14:textId="77777777" w:rsidR="002A116E" w:rsidRPr="0005616D" w:rsidRDefault="002A116E" w:rsidP="002A116E">
      <w:pPr>
        <w:spacing w:after="0" w:line="360" w:lineRule="auto"/>
        <w:jc w:val="both"/>
        <w:rPr>
          <w:rFonts w:ascii="Times New Roman" w:hAnsi="Times New Roman" w:cs="Times New Roman"/>
          <w:b/>
          <w:sz w:val="24"/>
          <w:szCs w:val="24"/>
        </w:rPr>
      </w:pPr>
    </w:p>
    <w:p w14:paraId="3F1D37D9" w14:textId="77777777" w:rsidR="002A116E" w:rsidRPr="0005616D" w:rsidRDefault="002A116E" w:rsidP="002A116E">
      <w:pPr>
        <w:spacing w:after="0" w:line="360" w:lineRule="auto"/>
        <w:jc w:val="both"/>
        <w:rPr>
          <w:rFonts w:ascii="Times New Roman" w:hAnsi="Times New Roman" w:cs="Times New Roman"/>
          <w:b/>
          <w:sz w:val="24"/>
          <w:szCs w:val="24"/>
        </w:rPr>
      </w:pPr>
    </w:p>
    <w:p w14:paraId="5EF45C97" w14:textId="77777777" w:rsidR="002A116E" w:rsidRPr="0005616D" w:rsidRDefault="002A116E" w:rsidP="002A116E">
      <w:pPr>
        <w:spacing w:after="0" w:line="360" w:lineRule="auto"/>
        <w:jc w:val="center"/>
        <w:rPr>
          <w:rFonts w:ascii="Times New Roman" w:hAnsi="Times New Roman" w:cs="Times New Roman"/>
          <w:b/>
          <w:sz w:val="32"/>
          <w:szCs w:val="32"/>
        </w:rPr>
      </w:pPr>
      <w:r w:rsidRPr="0005616D">
        <w:rPr>
          <w:rFonts w:ascii="Times New Roman" w:hAnsi="Times New Roman" w:cs="Times New Roman"/>
          <w:b/>
          <w:sz w:val="32"/>
          <w:szCs w:val="32"/>
        </w:rPr>
        <w:t>DISCUSIÓN</w:t>
      </w:r>
    </w:p>
    <w:p w14:paraId="5F91081C" w14:textId="77777777" w:rsidR="002A116E" w:rsidRPr="0005616D" w:rsidRDefault="002A116E" w:rsidP="002A116E">
      <w:pPr>
        <w:spacing w:after="0" w:line="360" w:lineRule="auto"/>
        <w:jc w:val="both"/>
        <w:rPr>
          <w:rFonts w:ascii="Times New Roman" w:hAnsi="Times New Roman" w:cs="Times New Roman"/>
          <w:sz w:val="24"/>
          <w:szCs w:val="24"/>
        </w:rPr>
      </w:pPr>
      <w:r w:rsidRPr="0005616D">
        <w:rPr>
          <w:rFonts w:ascii="Times New Roman" w:hAnsi="Times New Roman" w:cs="Times New Roman"/>
          <w:sz w:val="24"/>
          <w:szCs w:val="24"/>
        </w:rPr>
        <w:t xml:space="preserve">En la muestra estudiada predominaron las pacientes en el grupo de edad de 26-35 años, lo que coincide con el artículo de </w:t>
      </w:r>
      <w:r w:rsidRPr="0005616D">
        <w:rPr>
          <w:rFonts w:ascii="Times New Roman" w:hAnsi="Times New Roman" w:cs="Times New Roman"/>
          <w:i/>
          <w:sz w:val="24"/>
          <w:szCs w:val="24"/>
        </w:rPr>
        <w:t>Vasallo Comendeiro</w:t>
      </w:r>
      <w:r w:rsidRPr="0005616D">
        <w:rPr>
          <w:rFonts w:ascii="Times New Roman" w:hAnsi="Times New Roman" w:cs="Times New Roman"/>
          <w:iCs/>
          <w:sz w:val="24"/>
          <w:szCs w:val="24"/>
        </w:rPr>
        <w:t>,</w:t>
      </w:r>
      <w:r w:rsidRPr="0005616D">
        <w:rPr>
          <w:rFonts w:ascii="Times New Roman" w:hAnsi="Times New Roman" w:cs="Times New Roman"/>
          <w:sz w:val="24"/>
          <w:szCs w:val="24"/>
          <w:vertAlign w:val="superscript"/>
        </w:rPr>
        <w:t>(9)</w:t>
      </w:r>
      <w:r w:rsidRPr="0005616D">
        <w:rPr>
          <w:rFonts w:ascii="Times New Roman" w:hAnsi="Times New Roman" w:cs="Times New Roman"/>
          <w:sz w:val="24"/>
          <w:szCs w:val="24"/>
        </w:rPr>
        <w:t xml:space="preserve"> quien encuentra en su estudio de pacientes con dolor pélvico, una edad promedio de 26 años. Otros autores</w:t>
      </w:r>
      <w:r w:rsidRPr="0005616D">
        <w:rPr>
          <w:rFonts w:ascii="Times New Roman" w:hAnsi="Times New Roman" w:cs="Times New Roman"/>
          <w:sz w:val="24"/>
          <w:szCs w:val="24"/>
          <w:vertAlign w:val="superscript"/>
        </w:rPr>
        <w:t>(10)</w:t>
      </w:r>
      <w:r w:rsidRPr="0005616D">
        <w:rPr>
          <w:rFonts w:ascii="Times New Roman" w:hAnsi="Times New Roman" w:cs="Times New Roman"/>
          <w:sz w:val="24"/>
          <w:szCs w:val="24"/>
        </w:rPr>
        <w:t xml:space="preserve"> exponen como criterio, que este síntoma ocurre con frecuencia en mujeres de edad fértil, con el pico de prevalencia alrededor de los 30 años.</w:t>
      </w:r>
    </w:p>
    <w:p w14:paraId="59F112A8" w14:textId="77777777" w:rsidR="002A116E" w:rsidRPr="0005616D" w:rsidRDefault="002A116E" w:rsidP="002A116E">
      <w:pPr>
        <w:spacing w:after="0" w:line="360" w:lineRule="auto"/>
        <w:jc w:val="both"/>
        <w:rPr>
          <w:rFonts w:ascii="Times New Roman" w:hAnsi="Times New Roman" w:cs="Times New Roman"/>
          <w:sz w:val="24"/>
          <w:szCs w:val="24"/>
        </w:rPr>
      </w:pPr>
      <w:r w:rsidRPr="0005616D">
        <w:rPr>
          <w:rFonts w:ascii="Times New Roman" w:hAnsi="Times New Roman" w:cs="Times New Roman"/>
          <w:sz w:val="24"/>
          <w:szCs w:val="24"/>
        </w:rPr>
        <w:t>En relación a la etiología, un estudio que involucró 5051 pacientes, determinó que las causas ginecológicas del dolor pélvico crónico están alrededor del 20,2 %, de ellas en el 35 % no se define la entidad orgánica responsable, la endometriosis está presente en 33 % de casos y las adherencias en 24 %,</w:t>
      </w:r>
      <w:r w:rsidRPr="0005616D">
        <w:rPr>
          <w:rFonts w:ascii="Times New Roman" w:hAnsi="Times New Roman" w:cs="Times New Roman"/>
          <w:sz w:val="24"/>
          <w:szCs w:val="24"/>
          <w:vertAlign w:val="superscript"/>
        </w:rPr>
        <w:t>(10)</w:t>
      </w:r>
      <w:r w:rsidRPr="0005616D">
        <w:rPr>
          <w:rFonts w:ascii="Times New Roman" w:hAnsi="Times New Roman" w:cs="Times New Roman"/>
          <w:sz w:val="24"/>
          <w:szCs w:val="24"/>
        </w:rPr>
        <w:t xml:space="preserve"> lo que difiere de los resultados de la presente investigación. </w:t>
      </w:r>
    </w:p>
    <w:p w14:paraId="106593DF" w14:textId="77777777" w:rsidR="002A116E" w:rsidRPr="0005616D" w:rsidRDefault="002A116E" w:rsidP="002A116E">
      <w:pPr>
        <w:spacing w:after="0" w:line="360" w:lineRule="auto"/>
        <w:jc w:val="both"/>
        <w:rPr>
          <w:rFonts w:ascii="Times New Roman" w:hAnsi="Times New Roman" w:cs="Times New Roman"/>
          <w:sz w:val="24"/>
          <w:szCs w:val="24"/>
        </w:rPr>
      </w:pPr>
      <w:r w:rsidRPr="0005616D">
        <w:rPr>
          <w:rFonts w:ascii="Times New Roman" w:hAnsi="Times New Roman" w:cs="Times New Roman"/>
          <w:sz w:val="24"/>
          <w:szCs w:val="24"/>
        </w:rPr>
        <w:lastRenderedPageBreak/>
        <w:t>La respuesta al tratamiento se evidenció con la disminución de la media de puntuación de intensidad del dolor pélvico según escala numérica, de 6,31 a 3.  C</w:t>
      </w:r>
      <w:r w:rsidRPr="0005616D">
        <w:rPr>
          <w:rFonts w:ascii="Times New Roman" w:eastAsia="Times New Roman" w:hAnsi="Times New Roman" w:cs="Times New Roman"/>
          <w:sz w:val="24"/>
          <w:szCs w:val="24"/>
          <w:lang w:eastAsia="es-ES"/>
        </w:rPr>
        <w:t>on la ozonoterapia mejora la oxigenación corporal, se modulan los procesos inflamatorios, incrementa la respuesta inmunológica y se logra mejoría en enfermedades cuyo síntoma más importante es el dolor.</w:t>
      </w:r>
      <w:r w:rsidRPr="0005616D">
        <w:rPr>
          <w:rFonts w:ascii="Times New Roman" w:eastAsia="Times New Roman" w:hAnsi="Times New Roman" w:cs="Times New Roman"/>
          <w:sz w:val="24"/>
          <w:szCs w:val="24"/>
          <w:vertAlign w:val="superscript"/>
          <w:lang w:eastAsia="es-ES"/>
        </w:rPr>
        <w:t>(14)</w:t>
      </w:r>
      <w:r w:rsidRPr="0005616D">
        <w:rPr>
          <w:rFonts w:ascii="Times New Roman" w:hAnsi="Times New Roman" w:cs="Times New Roman"/>
          <w:sz w:val="24"/>
          <w:szCs w:val="24"/>
        </w:rPr>
        <w:t xml:space="preserve"> Este resultado es similar al obtenido por </w:t>
      </w:r>
      <w:r w:rsidRPr="0005616D">
        <w:rPr>
          <w:rFonts w:ascii="Times New Roman" w:hAnsi="Times New Roman" w:cs="Times New Roman"/>
          <w:i/>
          <w:sz w:val="24"/>
          <w:szCs w:val="24"/>
        </w:rPr>
        <w:t>Cuba Rodríguez</w:t>
      </w:r>
      <w:r w:rsidRPr="0005616D">
        <w:rPr>
          <w:rFonts w:ascii="Times New Roman" w:hAnsi="Times New Roman" w:cs="Times New Roman"/>
          <w:iCs/>
          <w:sz w:val="24"/>
          <w:szCs w:val="24"/>
        </w:rPr>
        <w:t xml:space="preserve"> y otros</w:t>
      </w:r>
      <w:r w:rsidRPr="0005616D">
        <w:rPr>
          <w:rFonts w:ascii="Times New Roman" w:hAnsi="Times New Roman" w:cs="Times New Roman"/>
          <w:sz w:val="24"/>
          <w:szCs w:val="24"/>
          <w:vertAlign w:val="superscript"/>
        </w:rPr>
        <w:t>(15)</w:t>
      </w:r>
      <w:r w:rsidRPr="0005616D">
        <w:rPr>
          <w:rFonts w:ascii="Times New Roman" w:hAnsi="Times New Roman" w:cs="Times New Roman"/>
          <w:sz w:val="24"/>
          <w:szCs w:val="24"/>
        </w:rPr>
        <w:t xml:space="preserve"> y </w:t>
      </w:r>
      <w:r w:rsidRPr="0005616D">
        <w:rPr>
          <w:rFonts w:ascii="Times New Roman" w:hAnsi="Times New Roman" w:cs="Times New Roman"/>
          <w:i/>
          <w:sz w:val="24"/>
          <w:szCs w:val="24"/>
        </w:rPr>
        <w:t>Borrego Díaz</w:t>
      </w:r>
      <w:r w:rsidRPr="0005616D">
        <w:rPr>
          <w:rFonts w:ascii="Times New Roman" w:hAnsi="Times New Roman" w:cs="Times New Roman"/>
          <w:iCs/>
          <w:sz w:val="24"/>
          <w:szCs w:val="24"/>
        </w:rPr>
        <w:t>,</w:t>
      </w:r>
      <w:r w:rsidRPr="0005616D">
        <w:rPr>
          <w:rFonts w:ascii="Times New Roman" w:hAnsi="Times New Roman" w:cs="Times New Roman"/>
          <w:sz w:val="24"/>
          <w:szCs w:val="24"/>
          <w:vertAlign w:val="superscript"/>
        </w:rPr>
        <w:t xml:space="preserve">(3) </w:t>
      </w:r>
      <w:r w:rsidRPr="0005616D">
        <w:rPr>
          <w:rFonts w:ascii="Times New Roman" w:hAnsi="Times New Roman" w:cs="Times New Roman"/>
          <w:sz w:val="24"/>
          <w:szCs w:val="24"/>
        </w:rPr>
        <w:t xml:space="preserve">que lograron una respuesta positiva y disminución del dolor de pacientes con hernia discal, tratados con ozonoterapia, con una media de puntuación que se modificó de 5,39 a 1.08. </w:t>
      </w:r>
    </w:p>
    <w:p w14:paraId="23E68783" w14:textId="77777777" w:rsidR="002A116E" w:rsidRPr="0005616D" w:rsidRDefault="002A116E" w:rsidP="002A116E">
      <w:pPr>
        <w:spacing w:after="0" w:line="360" w:lineRule="auto"/>
        <w:jc w:val="both"/>
        <w:rPr>
          <w:rFonts w:ascii="Times New Roman" w:hAnsi="Times New Roman" w:cs="Times New Roman"/>
          <w:sz w:val="24"/>
          <w:szCs w:val="24"/>
          <w:vertAlign w:val="superscript"/>
        </w:rPr>
      </w:pPr>
      <w:r w:rsidRPr="0005616D">
        <w:rPr>
          <w:rFonts w:ascii="Times New Roman" w:hAnsi="Times New Roman" w:cs="Times New Roman"/>
          <w:i/>
          <w:iCs/>
          <w:sz w:val="24"/>
          <w:szCs w:val="24"/>
        </w:rPr>
        <w:t>Ruiz Reyes</w:t>
      </w:r>
      <w:r w:rsidRPr="0005616D">
        <w:rPr>
          <w:rFonts w:ascii="Times New Roman" w:hAnsi="Times New Roman" w:cs="Times New Roman"/>
          <w:sz w:val="24"/>
          <w:szCs w:val="24"/>
          <w:vertAlign w:val="superscript"/>
        </w:rPr>
        <w:t>(16)</w:t>
      </w:r>
      <w:r w:rsidRPr="0005616D">
        <w:rPr>
          <w:rFonts w:ascii="Times New Roman" w:hAnsi="Times New Roman" w:cs="Times New Roman"/>
          <w:sz w:val="24"/>
          <w:szCs w:val="24"/>
        </w:rPr>
        <w:t xml:space="preserve"> reporta mejoría en la escala de dolor de los pacientes de su serie, después de la aplicación del tratamiento, aunque fue por infiltración en la columna. En otro estudio realizado en pacientes con proceso inflamatorio pélvico, los autores describen la disminución del dolor en las pacientes que recibieron este tratamiento, asociado a la terapia convencional para la enfermedad.</w:t>
      </w:r>
      <w:r w:rsidRPr="0005616D">
        <w:rPr>
          <w:rFonts w:ascii="Times New Roman" w:hAnsi="Times New Roman" w:cs="Times New Roman"/>
          <w:sz w:val="24"/>
          <w:szCs w:val="24"/>
          <w:vertAlign w:val="superscript"/>
        </w:rPr>
        <w:t>(4)</w:t>
      </w:r>
    </w:p>
    <w:p w14:paraId="5DE97A97" w14:textId="77777777" w:rsidR="002A116E" w:rsidRPr="0005616D" w:rsidRDefault="002A116E" w:rsidP="002A116E">
      <w:pPr>
        <w:spacing w:after="0" w:line="360" w:lineRule="auto"/>
        <w:jc w:val="both"/>
        <w:rPr>
          <w:rFonts w:ascii="Times New Roman" w:hAnsi="Times New Roman" w:cs="Times New Roman"/>
          <w:sz w:val="24"/>
          <w:szCs w:val="24"/>
        </w:rPr>
      </w:pPr>
      <w:r w:rsidRPr="0005616D">
        <w:rPr>
          <w:rFonts w:ascii="Times New Roman" w:hAnsi="Times New Roman" w:cs="Times New Roman"/>
          <w:sz w:val="24"/>
          <w:szCs w:val="24"/>
        </w:rPr>
        <w:t xml:space="preserve">Después de la aplicación de la ozonoterapia asociada al tratamiento médico convencional, se produce mejoría clínica, por lo que puede ser una alternativa de tratamiento.  </w:t>
      </w:r>
    </w:p>
    <w:p w14:paraId="6110D011" w14:textId="77777777" w:rsidR="002A116E" w:rsidRPr="0005616D" w:rsidRDefault="002A116E" w:rsidP="002A116E">
      <w:pPr>
        <w:spacing w:after="0" w:line="360" w:lineRule="auto"/>
        <w:rPr>
          <w:rFonts w:ascii="Times New Roman" w:hAnsi="Times New Roman" w:cs="Times New Roman"/>
          <w:sz w:val="24"/>
          <w:szCs w:val="24"/>
        </w:rPr>
      </w:pPr>
    </w:p>
    <w:p w14:paraId="5D0AF484" w14:textId="77777777" w:rsidR="002A116E" w:rsidRPr="0005616D" w:rsidRDefault="002A116E" w:rsidP="002A116E">
      <w:pPr>
        <w:spacing w:after="0" w:line="360" w:lineRule="auto"/>
        <w:rPr>
          <w:rFonts w:ascii="Times New Roman" w:hAnsi="Times New Roman" w:cs="Times New Roman"/>
          <w:b/>
          <w:sz w:val="24"/>
          <w:szCs w:val="24"/>
        </w:rPr>
      </w:pPr>
    </w:p>
    <w:p w14:paraId="08534BB7" w14:textId="77777777" w:rsidR="002A116E" w:rsidRPr="0005616D" w:rsidRDefault="002A116E" w:rsidP="002A116E">
      <w:pPr>
        <w:spacing w:after="0" w:line="360" w:lineRule="auto"/>
        <w:jc w:val="center"/>
        <w:rPr>
          <w:rFonts w:ascii="Times New Roman" w:hAnsi="Times New Roman" w:cs="Times New Roman"/>
          <w:b/>
          <w:sz w:val="32"/>
          <w:szCs w:val="32"/>
        </w:rPr>
      </w:pPr>
      <w:r w:rsidRPr="0005616D">
        <w:rPr>
          <w:rFonts w:ascii="Times New Roman" w:hAnsi="Times New Roman" w:cs="Times New Roman"/>
          <w:b/>
          <w:sz w:val="32"/>
          <w:szCs w:val="32"/>
        </w:rPr>
        <w:t>REFERENCIAS BIBLIOGRÁFICAS</w:t>
      </w:r>
    </w:p>
    <w:p w14:paraId="7E8C6433" w14:textId="689A509A" w:rsidR="002A116E" w:rsidRPr="0005616D" w:rsidRDefault="002A116E" w:rsidP="002A116E">
      <w:pPr>
        <w:spacing w:after="0" w:line="360" w:lineRule="auto"/>
        <w:rPr>
          <w:rFonts w:ascii="Times New Roman" w:hAnsi="Times New Roman" w:cs="Times New Roman"/>
          <w:sz w:val="24"/>
          <w:szCs w:val="24"/>
        </w:rPr>
      </w:pPr>
      <w:r w:rsidRPr="0005616D">
        <w:rPr>
          <w:rFonts w:ascii="Times New Roman" w:hAnsi="Times New Roman" w:cs="Times New Roman"/>
          <w:sz w:val="24"/>
          <w:szCs w:val="24"/>
        </w:rPr>
        <w:t xml:space="preserve">1. </w:t>
      </w:r>
      <w:r w:rsidRPr="0005616D">
        <w:rPr>
          <w:rFonts w:ascii="Times New Roman" w:hAnsi="Times New Roman" w:cs="Times New Roman"/>
          <w:sz w:val="24"/>
          <w:szCs w:val="24"/>
          <w:lang w:eastAsia="es-ES"/>
        </w:rPr>
        <w:t>Hidalgo-Tallón F, Torres LM. Ozonoterapia en medicina del dolor: revisión. Rev. Soc. Esp. Dolor. 2013 [acceso: 19</w:t>
      </w:r>
      <w:r w:rsidR="002042BA" w:rsidRPr="0005616D">
        <w:rPr>
          <w:rFonts w:ascii="Times New Roman" w:hAnsi="Times New Roman" w:cs="Times New Roman"/>
          <w:sz w:val="24"/>
          <w:szCs w:val="24"/>
          <w:lang w:eastAsia="es-ES"/>
        </w:rPr>
        <w:t>/01</w:t>
      </w:r>
      <w:r w:rsidRPr="0005616D">
        <w:rPr>
          <w:rFonts w:ascii="Times New Roman" w:hAnsi="Times New Roman" w:cs="Times New Roman"/>
          <w:sz w:val="24"/>
          <w:szCs w:val="24"/>
          <w:lang w:eastAsia="es-ES"/>
        </w:rPr>
        <w:t xml:space="preserve">/2021]; 20(6): 291-300. Disponible en: </w:t>
      </w:r>
      <w:hyperlink r:id="rId14" w:history="1">
        <w:r w:rsidRPr="0005616D">
          <w:rPr>
            <w:rStyle w:val="Hipervnculo"/>
            <w:rFonts w:ascii="Times New Roman" w:hAnsi="Times New Roman" w:cs="Times New Roman"/>
            <w:sz w:val="24"/>
            <w:szCs w:val="24"/>
          </w:rPr>
          <w:t>http://scielo.isciii.es/scielo.php?script=sci_arttext&amp;pid=S1134-80462013000600003&amp;lng=es</w:t>
        </w:r>
      </w:hyperlink>
    </w:p>
    <w:p w14:paraId="6AECE59F" w14:textId="0C9BA2CE" w:rsidR="002A116E" w:rsidRPr="0005616D" w:rsidRDefault="002A116E" w:rsidP="002A116E">
      <w:pPr>
        <w:spacing w:after="0" w:line="360" w:lineRule="auto"/>
        <w:rPr>
          <w:rFonts w:ascii="Times New Roman" w:hAnsi="Times New Roman" w:cs="Times New Roman"/>
          <w:sz w:val="24"/>
          <w:szCs w:val="24"/>
        </w:rPr>
      </w:pPr>
      <w:r w:rsidRPr="0005616D">
        <w:rPr>
          <w:rFonts w:ascii="Times New Roman" w:hAnsi="Times New Roman" w:cs="Times New Roman"/>
          <w:sz w:val="24"/>
          <w:szCs w:val="24"/>
        </w:rPr>
        <w:t xml:space="preserve">2. Schwartz Adriana. </w:t>
      </w:r>
      <w:r w:rsidRPr="0005616D">
        <w:rPr>
          <w:rFonts w:ascii="Times New Roman" w:hAnsi="Times New Roman" w:cs="Times New Roman"/>
          <w:bCs/>
          <w:sz w:val="24"/>
          <w:szCs w:val="24"/>
        </w:rPr>
        <w:t>Ozonoterapia y Pseudociencia</w:t>
      </w:r>
      <w:r w:rsidRPr="0005616D">
        <w:rPr>
          <w:rFonts w:ascii="Times New Roman" w:hAnsi="Times New Roman" w:cs="Times New Roman"/>
          <w:sz w:val="24"/>
          <w:szCs w:val="24"/>
        </w:rPr>
        <w:t xml:space="preserve">. </w:t>
      </w:r>
      <w:r w:rsidRPr="0005616D">
        <w:rPr>
          <w:rFonts w:ascii="Times New Roman" w:hAnsi="Times New Roman" w:cs="Times New Roman"/>
          <w:iCs/>
          <w:sz w:val="24"/>
          <w:szCs w:val="24"/>
        </w:rPr>
        <w:t>Revista Española de Ozonoterapia</w:t>
      </w:r>
      <w:r w:rsidRPr="0005616D">
        <w:rPr>
          <w:rFonts w:ascii="Times New Roman" w:hAnsi="Times New Roman" w:cs="Times New Roman"/>
          <w:sz w:val="24"/>
          <w:szCs w:val="24"/>
        </w:rPr>
        <w:t xml:space="preserve">. 2018 </w:t>
      </w:r>
      <w:r w:rsidRPr="0005616D">
        <w:rPr>
          <w:rFonts w:ascii="Times New Roman" w:hAnsi="Times New Roman" w:cs="Times New Roman"/>
          <w:sz w:val="24"/>
          <w:szCs w:val="24"/>
          <w:lang w:eastAsia="es-ES"/>
        </w:rPr>
        <w:t>[acceso: 19</w:t>
      </w:r>
      <w:r w:rsidR="002042BA" w:rsidRPr="0005616D">
        <w:rPr>
          <w:rFonts w:ascii="Times New Roman" w:hAnsi="Times New Roman" w:cs="Times New Roman"/>
          <w:sz w:val="24"/>
          <w:szCs w:val="24"/>
          <w:lang w:eastAsia="es-ES"/>
        </w:rPr>
        <w:t>/01</w:t>
      </w:r>
      <w:r w:rsidRPr="0005616D">
        <w:rPr>
          <w:rFonts w:ascii="Times New Roman" w:hAnsi="Times New Roman" w:cs="Times New Roman"/>
          <w:sz w:val="24"/>
          <w:szCs w:val="24"/>
          <w:lang w:eastAsia="es-ES"/>
        </w:rPr>
        <w:t>/2021]; </w:t>
      </w:r>
      <w:r w:rsidRPr="0005616D">
        <w:rPr>
          <w:rFonts w:ascii="Times New Roman" w:hAnsi="Times New Roman" w:cs="Times New Roman"/>
          <w:sz w:val="24"/>
          <w:szCs w:val="24"/>
        </w:rPr>
        <w:t xml:space="preserve">8(1): 1-3. Disponible en: </w:t>
      </w:r>
      <w:hyperlink r:id="rId15" w:history="1">
        <w:r w:rsidRPr="0005616D">
          <w:rPr>
            <w:rStyle w:val="Hipervnculo"/>
            <w:rFonts w:ascii="Times New Roman" w:hAnsi="Times New Roman" w:cs="Times New Roman"/>
            <w:sz w:val="24"/>
            <w:szCs w:val="24"/>
          </w:rPr>
          <w:t>http://www.revistaespañoladeozonoterapia.es/index.php/reo/article/view/122/121</w:t>
        </w:r>
      </w:hyperlink>
    </w:p>
    <w:p w14:paraId="1D31F096" w14:textId="1C3FC369" w:rsidR="002A116E" w:rsidRPr="0005616D" w:rsidRDefault="002A116E" w:rsidP="002A116E">
      <w:pPr>
        <w:spacing w:after="0" w:line="360" w:lineRule="auto"/>
        <w:rPr>
          <w:rFonts w:ascii="Times New Roman" w:hAnsi="Times New Roman" w:cs="Times New Roman"/>
          <w:color w:val="595959"/>
          <w:sz w:val="24"/>
          <w:szCs w:val="24"/>
        </w:rPr>
      </w:pPr>
      <w:r w:rsidRPr="0005616D">
        <w:rPr>
          <w:rFonts w:ascii="Times New Roman" w:hAnsi="Times New Roman" w:cs="Times New Roman"/>
          <w:sz w:val="24"/>
          <w:szCs w:val="24"/>
        </w:rPr>
        <w:t xml:space="preserve">3. Borrego Díaz R, González Sapsín K, Pérez Mesa JC.  </w:t>
      </w:r>
      <w:r w:rsidRPr="0005616D">
        <w:rPr>
          <w:rFonts w:ascii="Times New Roman" w:hAnsi="Times New Roman" w:cs="Times New Roman"/>
          <w:bCs/>
          <w:sz w:val="24"/>
          <w:szCs w:val="24"/>
        </w:rPr>
        <w:t xml:space="preserve">Evaluación clínica del tratamiento con ozono en las hernias discales. Centro Oncológico Territorial Holguín. Año 2017. </w:t>
      </w:r>
      <w:r w:rsidRPr="0005616D">
        <w:rPr>
          <w:rFonts w:ascii="Times New Roman" w:hAnsi="Times New Roman" w:cs="Times New Roman"/>
          <w:sz w:val="24"/>
          <w:szCs w:val="24"/>
        </w:rPr>
        <w:t xml:space="preserve">Correo Científico Médico. 2020 </w:t>
      </w:r>
      <w:r w:rsidRPr="0005616D">
        <w:rPr>
          <w:rFonts w:ascii="Times New Roman" w:hAnsi="Times New Roman" w:cs="Times New Roman"/>
          <w:sz w:val="24"/>
          <w:szCs w:val="24"/>
          <w:lang w:eastAsia="es-ES"/>
        </w:rPr>
        <w:t>[acceso: 19</w:t>
      </w:r>
      <w:r w:rsidR="002042BA" w:rsidRPr="0005616D">
        <w:rPr>
          <w:rFonts w:ascii="Times New Roman" w:hAnsi="Times New Roman" w:cs="Times New Roman"/>
          <w:sz w:val="24"/>
          <w:szCs w:val="24"/>
          <w:lang w:eastAsia="es-ES"/>
        </w:rPr>
        <w:t>/01</w:t>
      </w:r>
      <w:r w:rsidRPr="0005616D">
        <w:rPr>
          <w:rFonts w:ascii="Times New Roman" w:hAnsi="Times New Roman" w:cs="Times New Roman"/>
          <w:sz w:val="24"/>
          <w:szCs w:val="24"/>
          <w:lang w:eastAsia="es-ES"/>
        </w:rPr>
        <w:t>/2021]; </w:t>
      </w:r>
      <w:r w:rsidRPr="0005616D">
        <w:rPr>
          <w:rFonts w:ascii="Times New Roman" w:hAnsi="Times New Roman" w:cs="Times New Roman"/>
          <w:sz w:val="24"/>
          <w:szCs w:val="24"/>
        </w:rPr>
        <w:t xml:space="preserve">24(1): [7 p.]. Disponible en: </w:t>
      </w:r>
      <w:hyperlink r:id="rId16" w:history="1">
        <w:r w:rsidRPr="0005616D">
          <w:rPr>
            <w:rStyle w:val="Hipervnculo"/>
            <w:rFonts w:ascii="Times New Roman" w:hAnsi="Times New Roman" w:cs="Times New Roman"/>
            <w:sz w:val="24"/>
            <w:szCs w:val="24"/>
          </w:rPr>
          <w:t>http://www.revcocmed.sld.cu/index.php/cocmed/article/view/3184</w:t>
        </w:r>
      </w:hyperlink>
    </w:p>
    <w:p w14:paraId="1FE76CA8" w14:textId="6F49E1C5" w:rsidR="002A116E" w:rsidRPr="0005616D" w:rsidRDefault="002A116E" w:rsidP="002A116E">
      <w:pPr>
        <w:pStyle w:val="Default"/>
        <w:spacing w:line="360" w:lineRule="auto"/>
        <w:rPr>
          <w:rFonts w:ascii="Times New Roman" w:hAnsi="Times New Roman" w:cs="Times New Roman"/>
          <w:bCs/>
        </w:rPr>
      </w:pPr>
      <w:r w:rsidRPr="0005616D">
        <w:rPr>
          <w:rFonts w:ascii="Times New Roman" w:hAnsi="Times New Roman" w:cs="Times New Roman"/>
          <w:color w:val="auto"/>
        </w:rPr>
        <w:t xml:space="preserve">4. </w:t>
      </w:r>
      <w:r w:rsidRPr="0005616D">
        <w:rPr>
          <w:rFonts w:ascii="Times New Roman" w:hAnsi="Times New Roman" w:cs="Times New Roman"/>
        </w:rPr>
        <w:t xml:space="preserve">Urgellés Carreras S, Aguilar Aleaga L, Reyes Guerrero E, Álvarez Fiallo M.  </w:t>
      </w:r>
      <w:r w:rsidRPr="0005616D">
        <w:rPr>
          <w:rFonts w:ascii="Times New Roman" w:hAnsi="Times New Roman" w:cs="Times New Roman"/>
          <w:bCs/>
        </w:rPr>
        <w:t xml:space="preserve">Uso de ozonoterapia en las pacientes con enfermedad inflamatoria pélvica aguda Etapa III. Revista Cubana de Obstetricia y </w:t>
      </w:r>
      <w:r w:rsidRPr="0005616D">
        <w:rPr>
          <w:rFonts w:ascii="Times New Roman" w:hAnsi="Times New Roman" w:cs="Times New Roman"/>
          <w:bCs/>
        </w:rPr>
        <w:lastRenderedPageBreak/>
        <w:t xml:space="preserve">Ginecología. 2019 </w:t>
      </w:r>
      <w:r w:rsidRPr="0005616D">
        <w:rPr>
          <w:rFonts w:ascii="Times New Roman" w:hAnsi="Times New Roman" w:cs="Times New Roman"/>
          <w:color w:val="auto"/>
          <w:lang w:eastAsia="es-ES"/>
        </w:rPr>
        <w:t>[acceso: 19</w:t>
      </w:r>
      <w:r w:rsidR="002042BA" w:rsidRPr="0005616D">
        <w:rPr>
          <w:rFonts w:ascii="Times New Roman" w:hAnsi="Times New Roman" w:cs="Times New Roman"/>
          <w:color w:val="auto"/>
          <w:lang w:eastAsia="es-ES"/>
        </w:rPr>
        <w:t>/01</w:t>
      </w:r>
      <w:r w:rsidRPr="0005616D">
        <w:rPr>
          <w:rFonts w:ascii="Times New Roman" w:hAnsi="Times New Roman" w:cs="Times New Roman"/>
          <w:color w:val="auto"/>
          <w:lang w:eastAsia="es-ES"/>
        </w:rPr>
        <w:t>/2021]</w:t>
      </w:r>
      <w:r w:rsidRPr="0005616D">
        <w:rPr>
          <w:rFonts w:ascii="Times New Roman" w:hAnsi="Times New Roman" w:cs="Times New Roman"/>
          <w:bCs/>
        </w:rPr>
        <w:t xml:space="preserve">;45(3):e480. Disponible en: </w:t>
      </w:r>
      <w:hyperlink r:id="rId17" w:history="1">
        <w:r w:rsidRPr="0005616D">
          <w:rPr>
            <w:rStyle w:val="Hipervnculo"/>
            <w:rFonts w:ascii="Times New Roman" w:hAnsi="Times New Roman" w:cs="Times New Roman"/>
            <w:bCs/>
          </w:rPr>
          <w:t>http://www.revginecobstetricia.sld.cu/index.php/gin/article/view/480/399</w:t>
        </w:r>
      </w:hyperlink>
    </w:p>
    <w:p w14:paraId="0C402B6C" w14:textId="12F822A5" w:rsidR="002A116E" w:rsidRPr="0005616D" w:rsidRDefault="002A116E" w:rsidP="002A116E">
      <w:pPr>
        <w:pStyle w:val="Default"/>
        <w:spacing w:line="360" w:lineRule="auto"/>
        <w:rPr>
          <w:rFonts w:ascii="Times New Roman" w:hAnsi="Times New Roman" w:cs="Times New Roman"/>
          <w:color w:val="FF0000"/>
        </w:rPr>
      </w:pPr>
      <w:r w:rsidRPr="0005616D">
        <w:rPr>
          <w:rFonts w:ascii="Times New Roman" w:hAnsi="Times New Roman" w:cs="Times New Roman"/>
          <w:bCs/>
        </w:rPr>
        <w:t xml:space="preserve">5. </w:t>
      </w:r>
      <w:r w:rsidRPr="0005616D">
        <w:rPr>
          <w:rFonts w:ascii="Times New Roman" w:hAnsi="Times New Roman" w:cs="Times New Roman"/>
          <w:color w:val="auto"/>
        </w:rPr>
        <w:t xml:space="preserve">Rivera-Soto MA. Tratamiento con Ozonoterapia Médica vía Insuflación Vaginal, en paciente femenina mexicana infectada con VPH 16,18. Reporte de caso. </w:t>
      </w:r>
      <w:r w:rsidRPr="0005616D">
        <w:rPr>
          <w:rFonts w:ascii="Times New Roman" w:eastAsia="Arial" w:hAnsi="Times New Roman" w:cs="Times New Roman"/>
          <w:color w:val="auto"/>
        </w:rPr>
        <w:t>Revista Española de Ozonoterapia</w:t>
      </w:r>
      <w:r w:rsidRPr="0005616D">
        <w:rPr>
          <w:rFonts w:ascii="Times New Roman" w:hAnsi="Times New Roman" w:cs="Times New Roman"/>
          <w:color w:val="auto"/>
        </w:rPr>
        <w:t xml:space="preserve">. 2017 </w:t>
      </w:r>
      <w:r w:rsidRPr="0005616D">
        <w:rPr>
          <w:rFonts w:ascii="Times New Roman" w:hAnsi="Times New Roman" w:cs="Times New Roman"/>
          <w:color w:val="auto"/>
          <w:lang w:eastAsia="es-ES"/>
        </w:rPr>
        <w:t>[acceso: 19</w:t>
      </w:r>
      <w:r w:rsidR="002042BA" w:rsidRPr="0005616D">
        <w:rPr>
          <w:rFonts w:ascii="Times New Roman" w:hAnsi="Times New Roman" w:cs="Times New Roman"/>
          <w:color w:val="auto"/>
          <w:lang w:eastAsia="es-ES"/>
        </w:rPr>
        <w:t>/01</w:t>
      </w:r>
      <w:r w:rsidRPr="0005616D">
        <w:rPr>
          <w:rFonts w:ascii="Times New Roman" w:hAnsi="Times New Roman" w:cs="Times New Roman"/>
          <w:color w:val="auto"/>
          <w:lang w:eastAsia="es-ES"/>
        </w:rPr>
        <w:t>/2021]</w:t>
      </w:r>
      <w:r w:rsidRPr="0005616D">
        <w:rPr>
          <w:rFonts w:ascii="Times New Roman" w:hAnsi="Times New Roman" w:cs="Times New Roman"/>
          <w:bCs/>
          <w:color w:val="auto"/>
        </w:rPr>
        <w:t>;</w:t>
      </w:r>
      <w:r w:rsidRPr="0005616D">
        <w:rPr>
          <w:rFonts w:ascii="Times New Roman" w:hAnsi="Times New Roman" w:cs="Times New Roman"/>
          <w:color w:val="auto"/>
        </w:rPr>
        <w:t xml:space="preserve">7(1): 111-120.Disponible en: </w:t>
      </w:r>
      <w:hyperlink r:id="rId18" w:history="1">
        <w:r w:rsidRPr="0005616D">
          <w:rPr>
            <w:rStyle w:val="Hipervnculo"/>
            <w:rFonts w:ascii="Times New Roman" w:hAnsi="Times New Roman" w:cs="Times New Roman"/>
          </w:rPr>
          <w:t>http://www.revistaespañoladeozonoterapia.es/index.php/reo/article/view/120</w:t>
        </w:r>
      </w:hyperlink>
    </w:p>
    <w:p w14:paraId="14CE7F2A" w14:textId="6FC7B759" w:rsidR="002A116E" w:rsidRPr="0005616D" w:rsidRDefault="002A116E" w:rsidP="002A116E">
      <w:pPr>
        <w:pStyle w:val="Sinespaciado"/>
        <w:spacing w:line="360" w:lineRule="auto"/>
        <w:rPr>
          <w:rFonts w:ascii="Times New Roman" w:eastAsia="Verdana" w:hAnsi="Times New Roman" w:cs="Times New Roman"/>
          <w:sz w:val="24"/>
          <w:szCs w:val="24"/>
        </w:rPr>
      </w:pPr>
      <w:r w:rsidRPr="0005616D">
        <w:rPr>
          <w:rFonts w:ascii="Times New Roman" w:hAnsi="Times New Roman" w:cs="Times New Roman"/>
          <w:bCs/>
          <w:sz w:val="24"/>
          <w:szCs w:val="24"/>
        </w:rPr>
        <w:t xml:space="preserve">6. </w:t>
      </w:r>
      <w:r w:rsidRPr="0005616D">
        <w:rPr>
          <w:rFonts w:ascii="Times New Roman" w:eastAsia="Verdana" w:hAnsi="Times New Roman" w:cs="Times New Roman"/>
          <w:sz w:val="24"/>
          <w:szCs w:val="24"/>
        </w:rPr>
        <w:t xml:space="preserve">Arenas Falcón B, Calunga Fernández JL, Menéndez Cepero S, Vera Yoshimoto C. La ozonoterapia y su aplicación en relación con la fisiopatología de la enfermedad COVID 19 Rev Panorama Cuba y Salud. 2020 [acceso: </w:t>
      </w:r>
      <w:r w:rsidRPr="0005616D">
        <w:rPr>
          <w:rFonts w:ascii="Times New Roman" w:hAnsi="Times New Roman" w:cs="Times New Roman"/>
          <w:sz w:val="24"/>
          <w:szCs w:val="24"/>
          <w:lang w:eastAsia="es-ES"/>
        </w:rPr>
        <w:t>19</w:t>
      </w:r>
      <w:r w:rsidR="002042BA" w:rsidRPr="0005616D">
        <w:rPr>
          <w:rFonts w:ascii="Times New Roman" w:hAnsi="Times New Roman" w:cs="Times New Roman"/>
          <w:sz w:val="24"/>
          <w:szCs w:val="24"/>
          <w:lang w:eastAsia="es-ES"/>
        </w:rPr>
        <w:t>/02/</w:t>
      </w:r>
      <w:r w:rsidRPr="0005616D">
        <w:rPr>
          <w:rFonts w:ascii="Times New Roman" w:hAnsi="Times New Roman" w:cs="Times New Roman"/>
          <w:sz w:val="24"/>
          <w:szCs w:val="24"/>
          <w:lang w:eastAsia="es-ES"/>
        </w:rPr>
        <w:t>2021</w:t>
      </w:r>
      <w:r w:rsidRPr="0005616D">
        <w:rPr>
          <w:rFonts w:ascii="Times New Roman" w:eastAsia="Verdana" w:hAnsi="Times New Roman" w:cs="Times New Roman"/>
          <w:sz w:val="24"/>
          <w:szCs w:val="24"/>
        </w:rPr>
        <w:t xml:space="preserve">]; 15(3):104-107. Disponible en: </w:t>
      </w:r>
      <w:hyperlink r:id="rId19" w:history="1">
        <w:r w:rsidRPr="0005616D">
          <w:rPr>
            <w:rStyle w:val="Hipervnculo"/>
            <w:rFonts w:ascii="Times New Roman" w:eastAsia="Verdana" w:hAnsi="Times New Roman" w:cs="Times New Roman"/>
            <w:sz w:val="24"/>
            <w:szCs w:val="24"/>
          </w:rPr>
          <w:t>http://www.revpanorama.sld.cu/index.php/rpan/article/view/</w:t>
        </w:r>
      </w:hyperlink>
    </w:p>
    <w:p w14:paraId="50F1392F" w14:textId="19B3F9DD" w:rsidR="002A116E" w:rsidRPr="0005616D" w:rsidRDefault="002A116E" w:rsidP="002A116E">
      <w:pPr>
        <w:pStyle w:val="Sinespaciado"/>
        <w:spacing w:line="360" w:lineRule="auto"/>
        <w:rPr>
          <w:rFonts w:ascii="Times New Roman" w:hAnsi="Times New Roman" w:cs="Times New Roman"/>
          <w:bCs/>
          <w:sz w:val="24"/>
          <w:szCs w:val="24"/>
        </w:rPr>
      </w:pPr>
      <w:r w:rsidRPr="0005616D">
        <w:rPr>
          <w:rFonts w:ascii="Times New Roman" w:hAnsi="Times New Roman" w:cs="Times New Roman"/>
          <w:bCs/>
          <w:sz w:val="24"/>
          <w:szCs w:val="24"/>
        </w:rPr>
        <w:t xml:space="preserve">7. </w:t>
      </w:r>
      <w:r w:rsidRPr="0005616D">
        <w:rPr>
          <w:rFonts w:ascii="Times New Roman" w:hAnsi="Times New Roman" w:cs="Times New Roman"/>
          <w:sz w:val="24"/>
          <w:szCs w:val="24"/>
        </w:rPr>
        <w:t xml:space="preserve">Samper Bernal D. </w:t>
      </w:r>
      <w:r w:rsidRPr="0005616D">
        <w:rPr>
          <w:rFonts w:ascii="Times New Roman" w:hAnsi="Times New Roman" w:cs="Times New Roman"/>
          <w:bCs/>
          <w:sz w:val="24"/>
          <w:szCs w:val="24"/>
        </w:rPr>
        <w:t xml:space="preserve">El paradigma del ozono en el tratamiento del dolor. Revista de la sociedad española del dolor. 2020 </w:t>
      </w:r>
      <w:r w:rsidRPr="0005616D">
        <w:rPr>
          <w:rFonts w:ascii="Times New Roman" w:eastAsia="Verdana" w:hAnsi="Times New Roman" w:cs="Times New Roman"/>
          <w:sz w:val="24"/>
          <w:szCs w:val="24"/>
        </w:rPr>
        <w:t xml:space="preserve">[acceso: </w:t>
      </w:r>
      <w:r w:rsidRPr="0005616D">
        <w:rPr>
          <w:rFonts w:ascii="Times New Roman" w:hAnsi="Times New Roman" w:cs="Times New Roman"/>
          <w:sz w:val="24"/>
          <w:szCs w:val="24"/>
          <w:lang w:eastAsia="es-ES"/>
        </w:rPr>
        <w:t>22</w:t>
      </w:r>
      <w:r w:rsidR="002042BA" w:rsidRPr="0005616D">
        <w:rPr>
          <w:rFonts w:ascii="Times New Roman" w:hAnsi="Times New Roman" w:cs="Times New Roman"/>
          <w:sz w:val="24"/>
          <w:szCs w:val="24"/>
          <w:lang w:eastAsia="es-ES"/>
        </w:rPr>
        <w:t>/02/</w:t>
      </w:r>
      <w:r w:rsidRPr="0005616D">
        <w:rPr>
          <w:rFonts w:ascii="Times New Roman" w:hAnsi="Times New Roman" w:cs="Times New Roman"/>
          <w:sz w:val="24"/>
          <w:szCs w:val="24"/>
          <w:lang w:eastAsia="es-ES"/>
        </w:rPr>
        <w:t>2021</w:t>
      </w:r>
      <w:r w:rsidRPr="0005616D">
        <w:rPr>
          <w:rFonts w:ascii="Times New Roman" w:eastAsia="Verdana" w:hAnsi="Times New Roman" w:cs="Times New Roman"/>
          <w:sz w:val="24"/>
          <w:szCs w:val="24"/>
        </w:rPr>
        <w:t>];</w:t>
      </w:r>
      <w:r w:rsidRPr="0005616D">
        <w:rPr>
          <w:rFonts w:ascii="Times New Roman" w:hAnsi="Times New Roman" w:cs="Times New Roman"/>
          <w:sz w:val="24"/>
          <w:szCs w:val="24"/>
        </w:rPr>
        <w:t>27</w:t>
      </w:r>
      <w:r w:rsidRPr="0005616D">
        <w:rPr>
          <w:rFonts w:ascii="Times New Roman" w:hAnsi="Times New Roman" w:cs="Times New Roman"/>
          <w:color w:val="70706F"/>
          <w:sz w:val="24"/>
          <w:szCs w:val="24"/>
        </w:rPr>
        <w:t>(</w:t>
      </w:r>
      <w:r w:rsidRPr="0005616D">
        <w:rPr>
          <w:rFonts w:ascii="Times New Roman" w:hAnsi="Times New Roman" w:cs="Times New Roman"/>
          <w:sz w:val="24"/>
          <w:szCs w:val="24"/>
        </w:rPr>
        <w:t xml:space="preserve">2): [2 p.]. Disponible en: </w:t>
      </w:r>
      <w:hyperlink r:id="rId20" w:history="1">
        <w:r w:rsidRPr="0005616D">
          <w:rPr>
            <w:rStyle w:val="Hipervnculo"/>
            <w:rFonts w:ascii="Times New Roman" w:hAnsi="Times New Roman" w:cs="Times New Roman"/>
            <w:bCs/>
            <w:sz w:val="24"/>
            <w:szCs w:val="24"/>
          </w:rPr>
          <w:t>https://www.resed.es/Documentos/HTML/2020_27_2/3807ESP/01_69_71_ed_esp.html</w:t>
        </w:r>
      </w:hyperlink>
    </w:p>
    <w:p w14:paraId="512BB27D" w14:textId="7D0EEE88" w:rsidR="002A116E" w:rsidRPr="0005616D" w:rsidRDefault="002A116E" w:rsidP="002A116E">
      <w:pPr>
        <w:pStyle w:val="Sinespaciado"/>
        <w:spacing w:line="360" w:lineRule="auto"/>
        <w:rPr>
          <w:rFonts w:ascii="Times New Roman" w:hAnsi="Times New Roman" w:cs="Times New Roman"/>
          <w:bCs/>
          <w:sz w:val="24"/>
          <w:szCs w:val="24"/>
        </w:rPr>
      </w:pPr>
      <w:r w:rsidRPr="0005616D">
        <w:rPr>
          <w:rFonts w:ascii="Times New Roman" w:hAnsi="Times New Roman" w:cs="Times New Roman"/>
          <w:bCs/>
          <w:sz w:val="24"/>
          <w:szCs w:val="24"/>
        </w:rPr>
        <w:t xml:space="preserve">8. </w:t>
      </w:r>
      <w:r w:rsidRPr="0005616D">
        <w:rPr>
          <w:rStyle w:val="A6"/>
          <w:rFonts w:ascii="Times New Roman" w:hAnsi="Times New Roman" w:cs="Times New Roman"/>
        </w:rPr>
        <w:t xml:space="preserve">García García LA, Trejos Hernández J, Poveda Rodríguez CA, Villegas Sequiera LR, Marchena Vásquez E, González Castro D. </w:t>
      </w:r>
      <w:r w:rsidRPr="0005616D">
        <w:rPr>
          <w:rFonts w:ascii="Times New Roman" w:hAnsi="Times New Roman" w:cs="Times New Roman"/>
          <w:bCs/>
          <w:sz w:val="24"/>
          <w:szCs w:val="24"/>
        </w:rPr>
        <w:t>Causas ginecológicas de dolor pélvico crónico. Revista Médica de Costa Rica y Centroamérica. 2016</w:t>
      </w:r>
      <w:r w:rsidRPr="0005616D">
        <w:rPr>
          <w:rFonts w:ascii="Times New Roman" w:hAnsi="Times New Roman" w:cs="Times New Roman"/>
          <w:sz w:val="24"/>
          <w:szCs w:val="24"/>
          <w:lang w:eastAsia="es-ES"/>
        </w:rPr>
        <w:t>[acceso: 19</w:t>
      </w:r>
      <w:r w:rsidR="002042BA" w:rsidRPr="0005616D">
        <w:rPr>
          <w:rFonts w:ascii="Times New Roman" w:hAnsi="Times New Roman" w:cs="Times New Roman"/>
          <w:sz w:val="24"/>
          <w:szCs w:val="24"/>
          <w:lang w:eastAsia="es-ES"/>
        </w:rPr>
        <w:t>/01</w:t>
      </w:r>
      <w:r w:rsidRPr="0005616D">
        <w:rPr>
          <w:rFonts w:ascii="Times New Roman" w:hAnsi="Times New Roman" w:cs="Times New Roman"/>
          <w:sz w:val="24"/>
          <w:szCs w:val="24"/>
          <w:lang w:eastAsia="es-ES"/>
        </w:rPr>
        <w:t>/2021]</w:t>
      </w:r>
      <w:r w:rsidRPr="0005616D">
        <w:rPr>
          <w:rFonts w:ascii="Times New Roman" w:hAnsi="Times New Roman" w:cs="Times New Roman"/>
          <w:bCs/>
          <w:sz w:val="24"/>
          <w:szCs w:val="24"/>
        </w:rPr>
        <w:t xml:space="preserve">;(620): 561- 564. Disponible en: </w:t>
      </w:r>
      <w:hyperlink r:id="rId21" w:history="1">
        <w:r w:rsidRPr="0005616D">
          <w:rPr>
            <w:rStyle w:val="Hipervnculo"/>
            <w:rFonts w:ascii="Times New Roman" w:hAnsi="Times New Roman" w:cs="Times New Roman"/>
            <w:bCs/>
            <w:sz w:val="24"/>
            <w:szCs w:val="24"/>
          </w:rPr>
          <w:t>https://www.medigraphic.com/pdfs/revmedcoscen/rmc-2016/rmc163aa.pdf</w:t>
        </w:r>
      </w:hyperlink>
    </w:p>
    <w:p w14:paraId="146B4D44" w14:textId="333BCBDE" w:rsidR="002A116E" w:rsidRPr="0005616D" w:rsidRDefault="002A116E" w:rsidP="002A116E">
      <w:pPr>
        <w:spacing w:after="0" w:line="360" w:lineRule="auto"/>
        <w:rPr>
          <w:rFonts w:ascii="Times New Roman" w:eastAsia="Times New Roman" w:hAnsi="Times New Roman" w:cs="Times New Roman"/>
          <w:sz w:val="24"/>
          <w:szCs w:val="24"/>
          <w:lang w:eastAsia="es-ES"/>
        </w:rPr>
      </w:pPr>
      <w:r w:rsidRPr="0005616D">
        <w:rPr>
          <w:rFonts w:ascii="Times New Roman" w:hAnsi="Times New Roman" w:cs="Times New Roman"/>
          <w:sz w:val="24"/>
          <w:szCs w:val="24"/>
        </w:rPr>
        <w:t>9</w:t>
      </w:r>
      <w:r w:rsidRPr="0005616D">
        <w:rPr>
          <w:rFonts w:ascii="Times New Roman" w:hAnsi="Times New Roman" w:cs="Times New Roman"/>
          <w:color w:val="595959"/>
          <w:sz w:val="24"/>
          <w:szCs w:val="24"/>
        </w:rPr>
        <w:t xml:space="preserve">. </w:t>
      </w:r>
      <w:r w:rsidRPr="0005616D">
        <w:rPr>
          <w:rFonts w:ascii="Times New Roman" w:eastAsia="Times New Roman" w:hAnsi="Times New Roman" w:cs="Times New Roman"/>
          <w:sz w:val="24"/>
          <w:szCs w:val="24"/>
          <w:lang w:eastAsia="es-ES"/>
        </w:rPr>
        <w:t>Vasallo Comendeiro VJ, Arjona Fonseca S, Fernández Romaguera Y, Rondón Acosta J, Quevedo Álvarez L. Dolor pélvico crónico en la mujer. Rev Cub Anestesiol Reanim. 2014 [</w:t>
      </w:r>
      <w:r w:rsidRPr="0005616D">
        <w:rPr>
          <w:rFonts w:ascii="Times New Roman" w:hAnsi="Times New Roman" w:cs="Times New Roman"/>
          <w:sz w:val="24"/>
          <w:szCs w:val="24"/>
          <w:lang w:eastAsia="es-ES"/>
        </w:rPr>
        <w:t>acceso: 24</w:t>
      </w:r>
      <w:r w:rsidR="002042BA" w:rsidRPr="0005616D">
        <w:rPr>
          <w:rFonts w:ascii="Times New Roman" w:hAnsi="Times New Roman" w:cs="Times New Roman"/>
          <w:sz w:val="24"/>
          <w:szCs w:val="24"/>
          <w:lang w:eastAsia="es-ES"/>
        </w:rPr>
        <w:t>/01</w:t>
      </w:r>
      <w:r w:rsidRPr="0005616D">
        <w:rPr>
          <w:rFonts w:ascii="Times New Roman" w:hAnsi="Times New Roman" w:cs="Times New Roman"/>
          <w:sz w:val="24"/>
          <w:szCs w:val="24"/>
          <w:lang w:eastAsia="es-ES"/>
        </w:rPr>
        <w:t>/2021</w:t>
      </w:r>
      <w:r w:rsidRPr="0005616D">
        <w:rPr>
          <w:rFonts w:ascii="Times New Roman" w:eastAsia="Times New Roman" w:hAnsi="Times New Roman" w:cs="Times New Roman"/>
          <w:sz w:val="24"/>
          <w:szCs w:val="24"/>
          <w:lang w:eastAsia="es-ES"/>
        </w:rPr>
        <w:t xml:space="preserve">]; 13(1):6-14. Disponible en: </w:t>
      </w:r>
      <w:hyperlink r:id="rId22" w:history="1">
        <w:r w:rsidRPr="0005616D">
          <w:rPr>
            <w:rStyle w:val="Hipervnculo"/>
            <w:rFonts w:ascii="Times New Roman" w:eastAsia="Times New Roman" w:hAnsi="Times New Roman" w:cs="Times New Roman"/>
            <w:sz w:val="24"/>
            <w:szCs w:val="24"/>
            <w:lang w:eastAsia="es-ES"/>
          </w:rPr>
          <w:t>http://scielo.sld.cu/scielo.php?script=sci_arttext&amp;pid=S1726-67182014000100003&amp;lng=es</w:t>
        </w:r>
      </w:hyperlink>
    </w:p>
    <w:p w14:paraId="737FD3BC" w14:textId="26767DF9" w:rsidR="002A116E" w:rsidRPr="0005616D" w:rsidRDefault="002A116E" w:rsidP="002A116E">
      <w:pPr>
        <w:pStyle w:val="Sinespaciado"/>
        <w:spacing w:line="360" w:lineRule="auto"/>
        <w:rPr>
          <w:rStyle w:val="Hipervnculo"/>
          <w:rFonts w:ascii="Times New Roman" w:hAnsi="Times New Roman" w:cs="Times New Roman"/>
          <w:sz w:val="24"/>
          <w:szCs w:val="24"/>
          <w:lang w:eastAsia="es-ES"/>
        </w:rPr>
      </w:pPr>
      <w:r w:rsidRPr="0005616D">
        <w:rPr>
          <w:rFonts w:ascii="Times New Roman" w:hAnsi="Times New Roman" w:cs="Times New Roman"/>
          <w:sz w:val="24"/>
          <w:szCs w:val="24"/>
          <w:lang w:eastAsia="es-ES"/>
        </w:rPr>
        <w:t>10. Wedel Herrera K. Dolor pélvico crónico. Revista Sinergia. 2018 [acceso: 25</w:t>
      </w:r>
      <w:r w:rsidR="002042BA" w:rsidRPr="0005616D">
        <w:rPr>
          <w:rFonts w:ascii="Times New Roman" w:hAnsi="Times New Roman" w:cs="Times New Roman"/>
          <w:sz w:val="24"/>
          <w:szCs w:val="24"/>
          <w:lang w:eastAsia="es-ES"/>
        </w:rPr>
        <w:t>/01</w:t>
      </w:r>
      <w:r w:rsidRPr="0005616D">
        <w:rPr>
          <w:rFonts w:ascii="Times New Roman" w:hAnsi="Times New Roman" w:cs="Times New Roman"/>
          <w:sz w:val="24"/>
          <w:szCs w:val="24"/>
          <w:lang w:eastAsia="es-ES"/>
        </w:rPr>
        <w:t>/2021]</w:t>
      </w:r>
      <w:r w:rsidRPr="0005616D">
        <w:rPr>
          <w:rFonts w:ascii="Times New Roman" w:hAnsi="Times New Roman" w:cs="Times New Roman"/>
          <w:bCs/>
          <w:sz w:val="24"/>
          <w:szCs w:val="24"/>
        </w:rPr>
        <w:t xml:space="preserve">;3(5): 3-8. Disponible en: </w:t>
      </w:r>
      <w:hyperlink r:id="rId23" w:history="1">
        <w:r w:rsidRPr="0005616D">
          <w:rPr>
            <w:rStyle w:val="Hipervnculo"/>
            <w:rFonts w:ascii="Times New Roman" w:hAnsi="Times New Roman" w:cs="Times New Roman"/>
            <w:sz w:val="24"/>
            <w:szCs w:val="24"/>
            <w:lang w:eastAsia="es-ES"/>
          </w:rPr>
          <w:t>https://www.medigraphic.com/pdfs/sinergia/rms-2018/rms185a.pdf</w:t>
        </w:r>
      </w:hyperlink>
    </w:p>
    <w:p w14:paraId="09EACFAE" w14:textId="5C3B1AAC" w:rsidR="002A116E" w:rsidRPr="0005616D" w:rsidRDefault="002A116E" w:rsidP="002A116E">
      <w:pPr>
        <w:spacing w:after="0" w:line="360" w:lineRule="auto"/>
        <w:rPr>
          <w:rStyle w:val="Hipervnculo"/>
          <w:rFonts w:ascii="Times New Roman" w:hAnsi="Times New Roman" w:cs="Times New Roman"/>
          <w:sz w:val="24"/>
          <w:szCs w:val="24"/>
        </w:rPr>
      </w:pPr>
      <w:r w:rsidRPr="0005616D">
        <w:rPr>
          <w:rStyle w:val="Hipervnculo"/>
          <w:rFonts w:ascii="Times New Roman" w:hAnsi="Times New Roman" w:cs="Times New Roman"/>
          <w:color w:val="auto"/>
          <w:sz w:val="24"/>
          <w:szCs w:val="24"/>
          <w:u w:val="none"/>
          <w:lang w:eastAsia="es-ES"/>
        </w:rPr>
        <w:t xml:space="preserve">11. </w:t>
      </w:r>
      <w:r w:rsidRPr="0005616D">
        <w:rPr>
          <w:rFonts w:ascii="Times New Roman" w:eastAsia="Arial" w:hAnsi="Times New Roman" w:cs="Times New Roman"/>
          <w:sz w:val="24"/>
          <w:szCs w:val="24"/>
        </w:rPr>
        <w:t>Menassa de Lucia Alejandra MD. Ozonoterapia en el abordaje integrativo del síndrome premenstrual. Reporte de casos. Ozone Therapy Global Journal. 2020</w:t>
      </w:r>
      <w:r w:rsidRPr="0005616D">
        <w:rPr>
          <w:rFonts w:ascii="Times New Roman" w:hAnsi="Times New Roman" w:cs="Times New Roman"/>
          <w:sz w:val="24"/>
          <w:szCs w:val="24"/>
          <w:lang w:eastAsia="es-ES"/>
        </w:rPr>
        <w:t>[acceso:25</w:t>
      </w:r>
      <w:r w:rsidR="002042BA" w:rsidRPr="0005616D">
        <w:rPr>
          <w:rFonts w:ascii="Times New Roman" w:hAnsi="Times New Roman" w:cs="Times New Roman"/>
          <w:sz w:val="24"/>
          <w:szCs w:val="24"/>
          <w:lang w:eastAsia="es-ES"/>
        </w:rPr>
        <w:t>/01</w:t>
      </w:r>
      <w:r w:rsidRPr="0005616D">
        <w:rPr>
          <w:rFonts w:ascii="Times New Roman" w:hAnsi="Times New Roman" w:cs="Times New Roman"/>
          <w:sz w:val="24"/>
          <w:szCs w:val="24"/>
          <w:lang w:eastAsia="es-ES"/>
        </w:rPr>
        <w:t>/2021]</w:t>
      </w:r>
      <w:r w:rsidRPr="0005616D">
        <w:rPr>
          <w:rFonts w:ascii="Times New Roman" w:hAnsi="Times New Roman" w:cs="Times New Roman"/>
          <w:bCs/>
          <w:sz w:val="24"/>
          <w:szCs w:val="24"/>
        </w:rPr>
        <w:t>;</w:t>
      </w:r>
      <w:r w:rsidRPr="0005616D">
        <w:rPr>
          <w:rFonts w:ascii="Times New Roman" w:hAnsi="Times New Roman" w:cs="Times New Roman"/>
          <w:sz w:val="24"/>
          <w:szCs w:val="24"/>
        </w:rPr>
        <w:t xml:space="preserve"> 10(1): 79-110. Disponible en: </w:t>
      </w:r>
      <w:hyperlink r:id="rId24" w:history="1">
        <w:r w:rsidRPr="0005616D">
          <w:rPr>
            <w:rStyle w:val="Hipervnculo"/>
            <w:rFonts w:ascii="Times New Roman" w:hAnsi="Times New Roman" w:cs="Times New Roman"/>
            <w:sz w:val="24"/>
            <w:szCs w:val="24"/>
          </w:rPr>
          <w:t>http://www.revistaespañoladeozonoterapia.es/index.php/reo/article/view/204</w:t>
        </w:r>
      </w:hyperlink>
    </w:p>
    <w:p w14:paraId="102E0DC5" w14:textId="77777777" w:rsidR="002A116E" w:rsidRPr="0005616D" w:rsidRDefault="002A116E" w:rsidP="002A116E">
      <w:pPr>
        <w:pStyle w:val="Sinespaciado"/>
        <w:spacing w:line="360" w:lineRule="auto"/>
        <w:jc w:val="both"/>
        <w:rPr>
          <w:rFonts w:ascii="Times New Roman" w:hAnsi="Times New Roman" w:cs="Times New Roman"/>
          <w:sz w:val="24"/>
          <w:szCs w:val="24"/>
          <w:lang w:eastAsia="es-ES"/>
        </w:rPr>
      </w:pPr>
      <w:r w:rsidRPr="0005616D">
        <w:rPr>
          <w:rStyle w:val="Hipervnculo"/>
          <w:rFonts w:ascii="Times New Roman" w:hAnsi="Times New Roman" w:cs="Times New Roman"/>
          <w:color w:val="auto"/>
          <w:sz w:val="24"/>
          <w:szCs w:val="24"/>
          <w:u w:val="none"/>
        </w:rPr>
        <w:t xml:space="preserve">12. </w:t>
      </w:r>
      <w:r w:rsidRPr="0005616D">
        <w:rPr>
          <w:rFonts w:ascii="Times New Roman" w:hAnsi="Times New Roman" w:cs="Times New Roman"/>
          <w:sz w:val="24"/>
          <w:szCs w:val="24"/>
          <w:lang w:eastAsia="es-ES"/>
        </w:rPr>
        <w:t xml:space="preserve">Vicente Herrero M, Delgado Bueno S, Bandrés Moyá F, Ramírez Iñiguez de la Torre M, Capdevila García L. Valoración del dolor. Revisión comparativa de escalas </w:t>
      </w:r>
    </w:p>
    <w:p w14:paraId="51D303F3" w14:textId="77777777" w:rsidR="002A116E" w:rsidRPr="0005616D" w:rsidRDefault="002A116E" w:rsidP="002A116E">
      <w:pPr>
        <w:pStyle w:val="Sinespaciado"/>
        <w:spacing w:line="360" w:lineRule="auto"/>
        <w:jc w:val="both"/>
        <w:rPr>
          <w:rFonts w:ascii="Times New Roman" w:hAnsi="Times New Roman" w:cs="Times New Roman"/>
          <w:sz w:val="24"/>
          <w:szCs w:val="24"/>
          <w:lang w:eastAsia="es-ES"/>
        </w:rPr>
      </w:pPr>
      <w:r w:rsidRPr="0005616D">
        <w:rPr>
          <w:rFonts w:ascii="Times New Roman" w:hAnsi="Times New Roman" w:cs="Times New Roman"/>
          <w:sz w:val="24"/>
          <w:szCs w:val="24"/>
          <w:lang w:eastAsia="es-ES"/>
        </w:rPr>
        <w:lastRenderedPageBreak/>
        <w:t xml:space="preserve">y cuestionarios. Rev Soc Esp Dolor. 2018 [acceso:25/6/2021]; 25(4): 228-236. Disponible en: </w:t>
      </w:r>
      <w:hyperlink r:id="rId25" w:history="1">
        <w:r w:rsidRPr="0005616D">
          <w:rPr>
            <w:rStyle w:val="Hipervnculo"/>
            <w:rFonts w:ascii="Times New Roman" w:hAnsi="Times New Roman" w:cs="Times New Roman"/>
            <w:sz w:val="24"/>
            <w:szCs w:val="24"/>
            <w:lang w:eastAsia="es-ES"/>
          </w:rPr>
          <w:t>https://scielo.isciii.es/pdf/dolor/v25n4/1134-8046-dolor-25-04-00228.pdf</w:t>
        </w:r>
      </w:hyperlink>
    </w:p>
    <w:p w14:paraId="274B62C3" w14:textId="77777777" w:rsidR="002A116E" w:rsidRPr="0005616D" w:rsidRDefault="002A116E" w:rsidP="002A116E">
      <w:pPr>
        <w:pStyle w:val="NormalWeb"/>
        <w:spacing w:before="0" w:beforeAutospacing="0" w:after="0" w:afterAutospacing="0" w:line="360" w:lineRule="auto"/>
        <w:rPr>
          <w:rFonts w:ascii="Times New Roman" w:hAnsi="Times New Roman" w:cs="Times New Roman"/>
          <w:sz w:val="24"/>
          <w:szCs w:val="24"/>
        </w:rPr>
      </w:pPr>
      <w:r w:rsidRPr="0005616D">
        <w:rPr>
          <w:rStyle w:val="Hipervnculo"/>
          <w:rFonts w:ascii="Times New Roman" w:hAnsi="Times New Roman" w:cs="Times New Roman"/>
          <w:color w:val="auto"/>
          <w:sz w:val="24"/>
          <w:szCs w:val="24"/>
          <w:u w:val="none"/>
        </w:rPr>
        <w:t xml:space="preserve">13. </w:t>
      </w:r>
      <w:r w:rsidRPr="0005616D">
        <w:rPr>
          <w:rFonts w:ascii="Times New Roman" w:hAnsi="Times New Roman" w:cs="Times New Roman"/>
          <w:sz w:val="24"/>
          <w:szCs w:val="24"/>
        </w:rPr>
        <w:t>Asociación Médica Mundial (AMM). Declaración de Helsinki de la AMM: Principios éticos para las investigaciones médicas en seres humanos</w:t>
      </w:r>
      <w:r w:rsidRPr="0005616D">
        <w:rPr>
          <w:rFonts w:ascii="Times New Roman" w:hAnsi="Times New Roman" w:cs="Times New Roman"/>
          <w:color w:val="000000"/>
          <w:sz w:val="24"/>
          <w:szCs w:val="24"/>
        </w:rPr>
        <w:t xml:space="preserve">. Brasil, Fortaleza: 64ª Asamblea General AMM.  2013 [acceso:18/04/2020]. Disponible en: </w:t>
      </w:r>
      <w:hyperlink r:id="rId26" w:tgtFrame="_blank" w:history="1">
        <w:r w:rsidRPr="0005616D">
          <w:rPr>
            <w:rStyle w:val="Hipervnculo"/>
            <w:rFonts w:ascii="Times New Roman" w:hAnsi="Times New Roman" w:cs="Times New Roman"/>
            <w:sz w:val="24"/>
            <w:szCs w:val="24"/>
          </w:rPr>
          <w:t xml:space="preserve">http://repositorio.mederi.com.co/bitstream/handle/123456789/386/-Declaracion-Helsinki-2013-Esp.pdf?sequence=1 </w:t>
        </w:r>
      </w:hyperlink>
    </w:p>
    <w:p w14:paraId="12189262" w14:textId="27D0DC70" w:rsidR="002A116E" w:rsidRPr="0005616D" w:rsidRDefault="002A116E" w:rsidP="002A116E">
      <w:pPr>
        <w:spacing w:after="0" w:line="360" w:lineRule="auto"/>
        <w:ind w:right="-1"/>
        <w:rPr>
          <w:rFonts w:ascii="Times New Roman" w:hAnsi="Times New Roman" w:cs="Times New Roman"/>
          <w:sz w:val="24"/>
          <w:szCs w:val="24"/>
        </w:rPr>
      </w:pPr>
      <w:r w:rsidRPr="0005616D">
        <w:rPr>
          <w:rFonts w:ascii="Times New Roman" w:hAnsi="Times New Roman" w:cs="Times New Roman"/>
          <w:sz w:val="24"/>
          <w:szCs w:val="24"/>
        </w:rPr>
        <w:t>14. Cuba Rodríguez LC, Rojas Carmenaty S, Castellanos Bertot Y, Cardosa Valladares Y. Ozonoterapia paravertebral en la patología de la columna vertebral lumbar. Rev. Inf. Cient.  2019 </w:t>
      </w:r>
      <w:r w:rsidRPr="0005616D">
        <w:rPr>
          <w:rFonts w:ascii="Times New Roman" w:hAnsi="Times New Roman" w:cs="Times New Roman"/>
          <w:sz w:val="24"/>
          <w:szCs w:val="24"/>
          <w:lang w:eastAsia="es-ES"/>
        </w:rPr>
        <w:t>[acceso: 25</w:t>
      </w:r>
      <w:r w:rsidR="002042BA" w:rsidRPr="0005616D">
        <w:rPr>
          <w:rFonts w:ascii="Times New Roman" w:hAnsi="Times New Roman" w:cs="Times New Roman"/>
          <w:sz w:val="24"/>
          <w:szCs w:val="24"/>
          <w:lang w:eastAsia="es-ES"/>
        </w:rPr>
        <w:t>/01</w:t>
      </w:r>
      <w:r w:rsidRPr="0005616D">
        <w:rPr>
          <w:rFonts w:ascii="Times New Roman" w:hAnsi="Times New Roman" w:cs="Times New Roman"/>
          <w:sz w:val="24"/>
          <w:szCs w:val="24"/>
          <w:lang w:eastAsia="es-ES"/>
        </w:rPr>
        <w:t>/2021]</w:t>
      </w:r>
      <w:r w:rsidRPr="0005616D">
        <w:rPr>
          <w:rFonts w:ascii="Times New Roman" w:hAnsi="Times New Roman" w:cs="Times New Roman"/>
          <w:bCs/>
          <w:sz w:val="24"/>
          <w:szCs w:val="24"/>
        </w:rPr>
        <w:t>;</w:t>
      </w:r>
      <w:r w:rsidRPr="0005616D">
        <w:rPr>
          <w:rFonts w:ascii="Times New Roman" w:hAnsi="Times New Roman" w:cs="Times New Roman"/>
          <w:sz w:val="24"/>
          <w:szCs w:val="24"/>
        </w:rPr>
        <w:t xml:space="preserve">98(3):364-373. Disponible en: </w:t>
      </w:r>
      <w:hyperlink r:id="rId27" w:history="1">
        <w:r w:rsidRPr="0005616D">
          <w:rPr>
            <w:rStyle w:val="Hipervnculo"/>
            <w:rFonts w:ascii="Times New Roman" w:hAnsi="Times New Roman" w:cs="Times New Roman"/>
            <w:sz w:val="24"/>
            <w:szCs w:val="24"/>
          </w:rPr>
          <w:t>http://scielo.sld.cu/scielo.php?pid=S1028-9332019000300364&amp;script=sci_abstract&amp;tlng=pt</w:t>
        </w:r>
      </w:hyperlink>
    </w:p>
    <w:p w14:paraId="53B46E46" w14:textId="1E0680D9" w:rsidR="002A116E" w:rsidRPr="0005616D" w:rsidRDefault="002A116E" w:rsidP="002A116E">
      <w:pPr>
        <w:pStyle w:val="text-left"/>
        <w:spacing w:after="0" w:line="360" w:lineRule="auto"/>
        <w:rPr>
          <w:lang w:val="en-US"/>
        </w:rPr>
      </w:pPr>
      <w:r w:rsidRPr="0005616D">
        <w:t xml:space="preserve">15. </w:t>
      </w:r>
      <w:r w:rsidRPr="0005616D">
        <w:rPr>
          <w:color w:val="353637"/>
        </w:rPr>
        <w:t xml:space="preserve">Jynani Pichara M, Roberta Tim C,Assis L. Considerações Sobre O Uso Da Ozonioterapia (O3) No Tratamento De Endometriose. </w:t>
      </w:r>
      <w:r w:rsidRPr="0005616D">
        <w:rPr>
          <w:iCs/>
          <w:color w:val="353637"/>
          <w:lang w:val="en-US"/>
        </w:rPr>
        <w:t xml:space="preserve">Research, Society and Development. 2020 </w:t>
      </w:r>
      <w:r w:rsidRPr="0005616D">
        <w:rPr>
          <w:lang w:val="en-US"/>
        </w:rPr>
        <w:t>[acceso: 22</w:t>
      </w:r>
      <w:r w:rsidR="002042BA" w:rsidRPr="0005616D">
        <w:rPr>
          <w:lang w:val="en-US"/>
        </w:rPr>
        <w:t>/02/</w:t>
      </w:r>
      <w:r w:rsidRPr="0005616D">
        <w:rPr>
          <w:lang w:val="en-US"/>
        </w:rPr>
        <w:t xml:space="preserve">2021]; </w:t>
      </w:r>
      <w:r w:rsidRPr="0005616D">
        <w:rPr>
          <w:color w:val="353637"/>
          <w:lang w:val="en-US"/>
        </w:rPr>
        <w:t>9(9):1-21</w:t>
      </w:r>
      <w:r w:rsidRPr="0005616D">
        <w:rPr>
          <w:lang w:val="en-US"/>
        </w:rPr>
        <w:t xml:space="preserve">. Disponible en:  </w:t>
      </w:r>
      <w:hyperlink r:id="rId28" w:history="1">
        <w:r w:rsidRPr="0005616D">
          <w:rPr>
            <w:rStyle w:val="Hipervnculo"/>
            <w:lang w:val="en-US"/>
          </w:rPr>
          <w:t>https://rsdjournal.org/index.php/rsd/article/view/7616/6568</w:t>
        </w:r>
      </w:hyperlink>
    </w:p>
    <w:p w14:paraId="4BF767DE" w14:textId="686FC1A2" w:rsidR="002A116E" w:rsidRPr="0005616D" w:rsidRDefault="002A116E" w:rsidP="002A116E">
      <w:pPr>
        <w:autoSpaceDE w:val="0"/>
        <w:autoSpaceDN w:val="0"/>
        <w:adjustRightInd w:val="0"/>
        <w:spacing w:after="0" w:line="360" w:lineRule="auto"/>
        <w:rPr>
          <w:rFonts w:ascii="Times New Roman" w:hAnsi="Times New Roman" w:cs="Times New Roman"/>
          <w:sz w:val="24"/>
          <w:szCs w:val="24"/>
        </w:rPr>
      </w:pPr>
      <w:r w:rsidRPr="0005616D">
        <w:rPr>
          <w:rFonts w:ascii="Times New Roman" w:hAnsi="Times New Roman" w:cs="Times New Roman"/>
          <w:sz w:val="24"/>
          <w:szCs w:val="24"/>
        </w:rPr>
        <w:t xml:space="preserve">16. </w:t>
      </w:r>
      <w:r w:rsidRPr="0005616D">
        <w:rPr>
          <w:rFonts w:ascii="Times New Roman" w:hAnsi="Times New Roman" w:cs="Times New Roman"/>
          <w:color w:val="3E3C3C"/>
          <w:sz w:val="24"/>
          <w:szCs w:val="24"/>
        </w:rPr>
        <w:t xml:space="preserve"> Ruiz Reyes D, Romo Elena M. </w:t>
      </w:r>
      <w:r w:rsidRPr="0005616D">
        <w:rPr>
          <w:rFonts w:ascii="Times New Roman" w:hAnsi="Times New Roman" w:cs="Times New Roman"/>
          <w:bCs/>
          <w:sz w:val="24"/>
          <w:szCs w:val="24"/>
        </w:rPr>
        <w:t>Ozonoterapia en patologías de columna: Revisión de casos. Bionatura.2017</w:t>
      </w:r>
      <w:r w:rsidR="00CC5133" w:rsidRPr="0005616D">
        <w:rPr>
          <w:rFonts w:ascii="Times New Roman" w:hAnsi="Times New Roman" w:cs="Times New Roman"/>
          <w:bCs/>
          <w:sz w:val="24"/>
          <w:szCs w:val="24"/>
        </w:rPr>
        <w:t xml:space="preserve"> </w:t>
      </w:r>
      <w:r w:rsidRPr="0005616D">
        <w:rPr>
          <w:rFonts w:ascii="Times New Roman" w:hAnsi="Times New Roman" w:cs="Times New Roman"/>
          <w:sz w:val="24"/>
          <w:szCs w:val="24"/>
        </w:rPr>
        <w:t>[acceso: 22</w:t>
      </w:r>
      <w:r w:rsidR="002042BA" w:rsidRPr="0005616D">
        <w:rPr>
          <w:rFonts w:ascii="Times New Roman" w:hAnsi="Times New Roman" w:cs="Times New Roman"/>
          <w:sz w:val="24"/>
          <w:szCs w:val="24"/>
        </w:rPr>
        <w:t>/02/</w:t>
      </w:r>
      <w:r w:rsidRPr="0005616D">
        <w:rPr>
          <w:rFonts w:ascii="Times New Roman" w:hAnsi="Times New Roman" w:cs="Times New Roman"/>
          <w:sz w:val="24"/>
          <w:szCs w:val="24"/>
        </w:rPr>
        <w:t xml:space="preserve">2021]; </w:t>
      </w:r>
      <w:r w:rsidRPr="0005616D">
        <w:rPr>
          <w:rFonts w:ascii="Times New Roman" w:hAnsi="Times New Roman" w:cs="Times New Roman"/>
          <w:color w:val="353637"/>
          <w:sz w:val="24"/>
          <w:szCs w:val="24"/>
        </w:rPr>
        <w:t>2(2): 312-316</w:t>
      </w:r>
      <w:r w:rsidRPr="0005616D">
        <w:rPr>
          <w:rFonts w:ascii="Times New Roman" w:hAnsi="Times New Roman" w:cs="Times New Roman"/>
          <w:sz w:val="24"/>
          <w:szCs w:val="24"/>
        </w:rPr>
        <w:t xml:space="preserve">. Disponible en: </w:t>
      </w:r>
      <w:hyperlink r:id="rId29" w:history="1">
        <w:r w:rsidR="00162391" w:rsidRPr="0005616D">
          <w:rPr>
            <w:rStyle w:val="Hipervnculo"/>
            <w:rFonts w:ascii="Times New Roman" w:hAnsi="Times New Roman" w:cs="Times New Roman"/>
          </w:rPr>
          <w:t>https://www.revistabionatura-.com/files/2017.02.02.7.pdf</w:t>
        </w:r>
      </w:hyperlink>
      <w:r w:rsidR="00162391" w:rsidRPr="0005616D">
        <w:rPr>
          <w:rFonts w:ascii="Times New Roman" w:hAnsi="Times New Roman" w:cs="Times New Roman"/>
        </w:rPr>
        <w:t xml:space="preserve"> </w:t>
      </w:r>
    </w:p>
    <w:p w14:paraId="6D5893D3" w14:textId="77777777" w:rsidR="002A116E" w:rsidRPr="0005616D" w:rsidRDefault="002A116E" w:rsidP="002A116E">
      <w:pPr>
        <w:autoSpaceDE w:val="0"/>
        <w:autoSpaceDN w:val="0"/>
        <w:adjustRightInd w:val="0"/>
        <w:spacing w:after="0" w:line="360" w:lineRule="auto"/>
        <w:rPr>
          <w:rStyle w:val="Hipervnculo"/>
          <w:rFonts w:ascii="Times New Roman" w:hAnsi="Times New Roman" w:cs="Times New Roman"/>
          <w:sz w:val="24"/>
          <w:szCs w:val="24"/>
        </w:rPr>
      </w:pPr>
    </w:p>
    <w:p w14:paraId="7A2C003B" w14:textId="77777777" w:rsidR="002A116E" w:rsidRPr="0005616D" w:rsidRDefault="002A116E" w:rsidP="002A116E">
      <w:pPr>
        <w:spacing w:after="0" w:line="360" w:lineRule="auto"/>
        <w:rPr>
          <w:rFonts w:ascii="Times New Roman" w:eastAsia="Times New Roman" w:hAnsi="Times New Roman" w:cs="Times New Roman"/>
          <w:b/>
          <w:bCs/>
          <w:color w:val="000000"/>
          <w:sz w:val="24"/>
          <w:szCs w:val="24"/>
          <w:lang w:eastAsia="es-ES"/>
        </w:rPr>
      </w:pPr>
    </w:p>
    <w:p w14:paraId="0511DDEF" w14:textId="77777777" w:rsidR="002A116E" w:rsidRPr="0005616D" w:rsidRDefault="002A116E" w:rsidP="002A116E">
      <w:pPr>
        <w:spacing w:after="0" w:line="360" w:lineRule="auto"/>
        <w:jc w:val="center"/>
        <w:rPr>
          <w:rFonts w:ascii="Times New Roman" w:eastAsia="Times New Roman" w:hAnsi="Times New Roman" w:cs="Times New Roman"/>
          <w:sz w:val="24"/>
          <w:szCs w:val="24"/>
          <w:lang w:eastAsia="es-ES"/>
        </w:rPr>
      </w:pPr>
      <w:r w:rsidRPr="0005616D">
        <w:rPr>
          <w:rFonts w:ascii="Times New Roman" w:eastAsia="Times New Roman" w:hAnsi="Times New Roman" w:cs="Times New Roman"/>
          <w:b/>
          <w:bCs/>
          <w:color w:val="000000"/>
          <w:sz w:val="24"/>
          <w:szCs w:val="24"/>
          <w:lang w:eastAsia="es-ES"/>
        </w:rPr>
        <w:t>Conflictos de intereses</w:t>
      </w:r>
    </w:p>
    <w:p w14:paraId="197BCF1A" w14:textId="77777777" w:rsidR="002A116E" w:rsidRPr="0005616D" w:rsidRDefault="002A116E" w:rsidP="002A116E">
      <w:pPr>
        <w:spacing w:after="0" w:line="360" w:lineRule="auto"/>
        <w:rPr>
          <w:rFonts w:ascii="Times New Roman" w:eastAsia="Times New Roman" w:hAnsi="Times New Roman" w:cs="Times New Roman"/>
          <w:sz w:val="24"/>
          <w:szCs w:val="24"/>
          <w:lang w:eastAsia="es-ES"/>
        </w:rPr>
      </w:pPr>
      <w:r w:rsidRPr="0005616D">
        <w:rPr>
          <w:rFonts w:ascii="Times New Roman" w:eastAsia="Times New Roman" w:hAnsi="Times New Roman" w:cs="Times New Roman"/>
          <w:color w:val="000000"/>
          <w:sz w:val="24"/>
          <w:szCs w:val="24"/>
          <w:lang w:eastAsia="es-ES"/>
        </w:rPr>
        <w:t xml:space="preserve">No existen conflictos de intereses declarados por todos los autores. </w:t>
      </w:r>
    </w:p>
    <w:p w14:paraId="3DC4D18B" w14:textId="77777777" w:rsidR="002A116E" w:rsidRPr="0005616D" w:rsidRDefault="002A116E" w:rsidP="002A116E">
      <w:pPr>
        <w:pStyle w:val="Sinespaciado"/>
        <w:spacing w:line="360" w:lineRule="auto"/>
        <w:rPr>
          <w:rFonts w:ascii="Times New Roman" w:hAnsi="Times New Roman" w:cs="Times New Roman"/>
          <w:b/>
          <w:sz w:val="24"/>
          <w:szCs w:val="24"/>
          <w:lang w:eastAsia="es-ES"/>
        </w:rPr>
      </w:pPr>
    </w:p>
    <w:p w14:paraId="42A784B5" w14:textId="77777777" w:rsidR="002A116E" w:rsidRPr="0005616D" w:rsidRDefault="002A116E" w:rsidP="002A116E">
      <w:pPr>
        <w:pStyle w:val="Sinespaciado"/>
        <w:spacing w:line="360" w:lineRule="auto"/>
        <w:jc w:val="center"/>
        <w:rPr>
          <w:rFonts w:ascii="Times New Roman" w:hAnsi="Times New Roman" w:cs="Times New Roman"/>
          <w:b/>
          <w:sz w:val="24"/>
          <w:szCs w:val="24"/>
          <w:lang w:eastAsia="es-ES"/>
        </w:rPr>
      </w:pPr>
      <w:r w:rsidRPr="0005616D">
        <w:rPr>
          <w:rFonts w:ascii="Times New Roman" w:hAnsi="Times New Roman" w:cs="Times New Roman"/>
          <w:b/>
          <w:sz w:val="24"/>
          <w:szCs w:val="24"/>
          <w:lang w:eastAsia="es-ES"/>
        </w:rPr>
        <w:t>Contribuciones de los autores</w:t>
      </w:r>
    </w:p>
    <w:p w14:paraId="2F9AEAF9" w14:textId="77777777" w:rsidR="002A116E" w:rsidRPr="0005616D" w:rsidRDefault="002A116E" w:rsidP="002A116E">
      <w:pPr>
        <w:pStyle w:val="Sinespaciado"/>
        <w:spacing w:line="360" w:lineRule="auto"/>
        <w:rPr>
          <w:rFonts w:ascii="Times New Roman" w:eastAsia="Times New Roman" w:hAnsi="Times New Roman" w:cs="Times New Roman"/>
          <w:i/>
          <w:sz w:val="24"/>
          <w:szCs w:val="24"/>
        </w:rPr>
      </w:pPr>
      <w:r w:rsidRPr="0005616D">
        <w:rPr>
          <w:rFonts w:ascii="Times New Roman" w:eastAsia="Times New Roman" w:hAnsi="Times New Roman" w:cs="Times New Roman"/>
          <w:sz w:val="24"/>
          <w:szCs w:val="24"/>
        </w:rPr>
        <w:t xml:space="preserve">Conceptualización: </w:t>
      </w:r>
      <w:r w:rsidRPr="0005616D">
        <w:rPr>
          <w:rFonts w:ascii="Times New Roman" w:hAnsi="Times New Roman" w:cs="Times New Roman"/>
          <w:i/>
          <w:sz w:val="24"/>
          <w:szCs w:val="24"/>
        </w:rPr>
        <w:t>Sara Urgellés Carreras</w:t>
      </w:r>
    </w:p>
    <w:p w14:paraId="6535166A" w14:textId="77777777" w:rsidR="002A116E" w:rsidRPr="0005616D" w:rsidRDefault="002A116E" w:rsidP="002A116E">
      <w:pPr>
        <w:pStyle w:val="Sinespaciado"/>
        <w:spacing w:line="360" w:lineRule="auto"/>
        <w:rPr>
          <w:rFonts w:ascii="Times New Roman" w:eastAsia="Times New Roman" w:hAnsi="Times New Roman" w:cs="Times New Roman"/>
          <w:i/>
          <w:sz w:val="24"/>
          <w:szCs w:val="24"/>
        </w:rPr>
      </w:pPr>
      <w:r w:rsidRPr="0005616D">
        <w:rPr>
          <w:rFonts w:ascii="Times New Roman" w:eastAsia="Times New Roman" w:hAnsi="Times New Roman" w:cs="Times New Roman"/>
          <w:sz w:val="24"/>
          <w:szCs w:val="24"/>
        </w:rPr>
        <w:t xml:space="preserve">Investigación: </w:t>
      </w:r>
      <w:r w:rsidRPr="0005616D">
        <w:rPr>
          <w:rFonts w:ascii="Times New Roman" w:hAnsi="Times New Roman" w:cs="Times New Roman"/>
          <w:i/>
          <w:sz w:val="24"/>
          <w:szCs w:val="24"/>
        </w:rPr>
        <w:t>Sara Urgellés Carreras, Octavio López Artze</w:t>
      </w:r>
    </w:p>
    <w:p w14:paraId="40A9D70B" w14:textId="77777777" w:rsidR="002A116E" w:rsidRPr="0005616D" w:rsidRDefault="002A116E" w:rsidP="002A116E">
      <w:pPr>
        <w:pStyle w:val="Sinespaciado"/>
        <w:spacing w:line="360" w:lineRule="auto"/>
        <w:rPr>
          <w:rFonts w:ascii="Times New Roman" w:eastAsia="Times New Roman" w:hAnsi="Times New Roman" w:cs="Times New Roman"/>
          <w:i/>
          <w:sz w:val="24"/>
          <w:szCs w:val="24"/>
        </w:rPr>
      </w:pPr>
      <w:r w:rsidRPr="0005616D">
        <w:rPr>
          <w:rFonts w:ascii="Times New Roman" w:eastAsia="Times New Roman" w:hAnsi="Times New Roman" w:cs="Times New Roman"/>
          <w:sz w:val="24"/>
          <w:szCs w:val="24"/>
        </w:rPr>
        <w:t xml:space="preserve">Metodología: </w:t>
      </w:r>
      <w:r w:rsidRPr="0005616D">
        <w:rPr>
          <w:rFonts w:ascii="Times New Roman" w:hAnsi="Times New Roman" w:cs="Times New Roman"/>
          <w:i/>
          <w:sz w:val="24"/>
          <w:szCs w:val="24"/>
        </w:rPr>
        <w:t>Octavio López Artze, Maritza Álvarez Fiallo</w:t>
      </w:r>
    </w:p>
    <w:p w14:paraId="4EABA879" w14:textId="77777777" w:rsidR="002A116E" w:rsidRPr="0005616D" w:rsidRDefault="002A116E" w:rsidP="002A116E">
      <w:pPr>
        <w:pStyle w:val="Sinespaciado"/>
        <w:spacing w:line="360" w:lineRule="auto"/>
        <w:rPr>
          <w:rFonts w:ascii="Times New Roman" w:eastAsia="Times New Roman" w:hAnsi="Times New Roman" w:cs="Times New Roman"/>
          <w:i/>
          <w:sz w:val="24"/>
          <w:szCs w:val="24"/>
        </w:rPr>
      </w:pPr>
      <w:r w:rsidRPr="0005616D">
        <w:rPr>
          <w:rFonts w:ascii="Times New Roman" w:eastAsia="Times New Roman" w:hAnsi="Times New Roman" w:cs="Times New Roman"/>
          <w:sz w:val="24"/>
          <w:szCs w:val="24"/>
        </w:rPr>
        <w:t xml:space="preserve">Validación: </w:t>
      </w:r>
      <w:r w:rsidRPr="0005616D">
        <w:rPr>
          <w:rFonts w:ascii="Times New Roman" w:hAnsi="Times New Roman" w:cs="Times New Roman"/>
          <w:i/>
          <w:sz w:val="24"/>
          <w:szCs w:val="24"/>
        </w:rPr>
        <w:t>Enrique Reyes Guerrero</w:t>
      </w:r>
    </w:p>
    <w:p w14:paraId="2A6AFDE1" w14:textId="77777777" w:rsidR="002A116E" w:rsidRPr="0005616D" w:rsidRDefault="002A116E" w:rsidP="002A116E">
      <w:pPr>
        <w:pStyle w:val="Sinespaciado"/>
        <w:spacing w:line="360" w:lineRule="auto"/>
        <w:rPr>
          <w:rFonts w:ascii="Times New Roman" w:eastAsia="Times New Roman" w:hAnsi="Times New Roman" w:cs="Times New Roman"/>
          <w:i/>
          <w:sz w:val="24"/>
          <w:szCs w:val="24"/>
        </w:rPr>
      </w:pPr>
      <w:r w:rsidRPr="0005616D">
        <w:rPr>
          <w:rFonts w:ascii="Times New Roman" w:eastAsia="Times New Roman" w:hAnsi="Times New Roman" w:cs="Times New Roman"/>
          <w:sz w:val="24"/>
          <w:szCs w:val="24"/>
        </w:rPr>
        <w:t xml:space="preserve">Visualización: </w:t>
      </w:r>
      <w:r w:rsidRPr="0005616D">
        <w:rPr>
          <w:rFonts w:ascii="Times New Roman" w:hAnsi="Times New Roman" w:cs="Times New Roman"/>
          <w:i/>
          <w:sz w:val="24"/>
          <w:szCs w:val="24"/>
        </w:rPr>
        <w:t>Enrique Reyes Guerrero</w:t>
      </w:r>
    </w:p>
    <w:p w14:paraId="659A64FF" w14:textId="77777777" w:rsidR="002A116E" w:rsidRPr="0005616D" w:rsidRDefault="002A116E" w:rsidP="002A116E">
      <w:pPr>
        <w:pStyle w:val="Sinespaciado"/>
        <w:spacing w:line="360" w:lineRule="auto"/>
        <w:rPr>
          <w:rFonts w:ascii="Times New Roman" w:hAnsi="Times New Roman" w:cs="Times New Roman"/>
          <w:i/>
          <w:sz w:val="24"/>
          <w:szCs w:val="24"/>
          <w:lang w:eastAsia="es-ES"/>
        </w:rPr>
      </w:pPr>
      <w:r w:rsidRPr="0005616D">
        <w:rPr>
          <w:rFonts w:ascii="Times New Roman" w:eastAsia="Times New Roman" w:hAnsi="Times New Roman" w:cs="Times New Roman"/>
          <w:sz w:val="24"/>
          <w:szCs w:val="24"/>
        </w:rPr>
        <w:lastRenderedPageBreak/>
        <w:t xml:space="preserve">Redacción – borrador original: </w:t>
      </w:r>
      <w:r w:rsidRPr="0005616D">
        <w:rPr>
          <w:rFonts w:ascii="Times New Roman" w:hAnsi="Times New Roman" w:cs="Times New Roman"/>
          <w:i/>
          <w:sz w:val="24"/>
          <w:szCs w:val="24"/>
        </w:rPr>
        <w:t>Sara Urgellés Carreras</w:t>
      </w:r>
    </w:p>
    <w:p w14:paraId="6F2176AE" w14:textId="77777777" w:rsidR="002A116E" w:rsidRPr="0005616D" w:rsidRDefault="002A116E" w:rsidP="002A116E">
      <w:pPr>
        <w:pStyle w:val="Sinespaciado"/>
        <w:spacing w:line="360" w:lineRule="auto"/>
        <w:rPr>
          <w:rFonts w:ascii="Times New Roman" w:hAnsi="Times New Roman" w:cs="Times New Roman"/>
          <w:i/>
          <w:sz w:val="24"/>
          <w:szCs w:val="24"/>
        </w:rPr>
      </w:pPr>
      <w:r w:rsidRPr="0005616D">
        <w:rPr>
          <w:rFonts w:ascii="Times New Roman" w:eastAsia="Times New Roman" w:hAnsi="Times New Roman" w:cs="Times New Roman"/>
          <w:sz w:val="24"/>
          <w:szCs w:val="24"/>
        </w:rPr>
        <w:t>Redacción – revisión y edición</w:t>
      </w:r>
      <w:r w:rsidRPr="0005616D">
        <w:rPr>
          <w:rFonts w:ascii="Times New Roman" w:eastAsia="Times New Roman" w:hAnsi="Times New Roman" w:cs="Times New Roman"/>
          <w:i/>
          <w:sz w:val="24"/>
          <w:szCs w:val="24"/>
        </w:rPr>
        <w:t xml:space="preserve">: </w:t>
      </w:r>
      <w:r w:rsidRPr="0005616D">
        <w:rPr>
          <w:rFonts w:ascii="Times New Roman" w:hAnsi="Times New Roman" w:cs="Times New Roman"/>
          <w:i/>
          <w:sz w:val="24"/>
          <w:szCs w:val="24"/>
        </w:rPr>
        <w:t>Sara Urgellés Carreras</w:t>
      </w:r>
    </w:p>
    <w:p w14:paraId="71D2EE90" w14:textId="77777777" w:rsidR="00675476" w:rsidRPr="0005616D" w:rsidRDefault="00675476" w:rsidP="00391509">
      <w:pPr>
        <w:rPr>
          <w:rFonts w:ascii="Times New Roman" w:hAnsi="Times New Roman" w:cs="Times New Roman"/>
        </w:rPr>
      </w:pPr>
    </w:p>
    <w:sectPr w:rsidR="00675476" w:rsidRPr="0005616D" w:rsidSect="000F3690">
      <w:headerReference w:type="default" r:id="rId30"/>
      <w:footerReference w:type="even" r:id="rId31"/>
      <w:footerReference w:type="default" r:id="rId32"/>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71385" w14:textId="77777777" w:rsidR="000543A9" w:rsidRDefault="000543A9">
      <w:r>
        <w:separator/>
      </w:r>
    </w:p>
  </w:endnote>
  <w:endnote w:type="continuationSeparator" w:id="0">
    <w:p w14:paraId="00523FEB" w14:textId="77777777" w:rsidR="000543A9" w:rsidRDefault="0005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QEHCU+TimesNewRomanPSMT">
    <w:altName w:val="LQEHCU+TimesNewRomanPSM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C98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0D4A82"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2C5C" w14:textId="77777777" w:rsidR="000F3690" w:rsidRPr="00AE044C" w:rsidRDefault="000F3690" w:rsidP="00391509">
    <w:pPr>
      <w:pStyle w:val="Piedepgina"/>
      <w:ind w:right="360"/>
    </w:pPr>
    <w:r>
      <w:rPr>
        <w:noProof/>
        <w:lang w:eastAsia="es-ES"/>
      </w:rPr>
      <mc:AlternateContent>
        <mc:Choice Requires="wps">
          <w:drawing>
            <wp:anchor distT="0" distB="0" distL="114300" distR="114300" simplePos="0" relativeHeight="251658240" behindDoc="0" locked="0" layoutInCell="1" allowOverlap="1" wp14:anchorId="67319A0D" wp14:editId="74EFD76F">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D9186"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3C64A0C3" w14:textId="77777777" w:rsidR="00675476" w:rsidRPr="002A116E" w:rsidRDefault="000543A9" w:rsidP="002A116E">
    <w:pPr>
      <w:pStyle w:val="Piedepgina"/>
      <w:spacing w:after="0"/>
      <w:ind w:right="357"/>
      <w:rPr>
        <w:rFonts w:ascii="Times New Roman" w:hAnsi="Times New Roman" w:cs="Times New Roman"/>
      </w:rPr>
    </w:pPr>
    <w:hyperlink r:id="rId1" w:history="1">
      <w:r w:rsidR="00391509" w:rsidRPr="002A116E">
        <w:rPr>
          <w:rStyle w:val="Hipervnculo"/>
          <w:rFonts w:ascii="Times New Roman" w:hAnsi="Times New Roman" w:cs="Times New Roman"/>
        </w:rPr>
        <w:t>http://scielo.sld.cu</w:t>
      </w:r>
    </w:hyperlink>
  </w:p>
  <w:p w14:paraId="7B781C6C" w14:textId="77777777" w:rsidR="00391509" w:rsidRPr="002A116E" w:rsidRDefault="000543A9" w:rsidP="002A116E">
    <w:pPr>
      <w:pStyle w:val="Piedepgina"/>
      <w:tabs>
        <w:tab w:val="clear" w:pos="4252"/>
        <w:tab w:val="left" w:pos="8504"/>
      </w:tabs>
      <w:spacing w:after="0"/>
      <w:ind w:right="357"/>
      <w:rPr>
        <w:rFonts w:ascii="Times New Roman" w:hAnsi="Times New Roman" w:cs="Times New Roman"/>
      </w:rPr>
    </w:pPr>
    <w:hyperlink r:id="rId2" w:history="1">
      <w:r w:rsidR="00391509" w:rsidRPr="002A116E">
        <w:rPr>
          <w:rStyle w:val="Hipervnculo"/>
          <w:rFonts w:ascii="Times New Roman" w:hAnsi="Times New Roman" w:cs="Times New Roman"/>
        </w:rPr>
        <w:t>http://www.revmedmilitar.sld.cu</w:t>
      </w:r>
    </w:hyperlink>
    <w:r w:rsidR="00391509" w:rsidRPr="002A116E">
      <w:rPr>
        <w:rFonts w:ascii="Times New Roman" w:hAnsi="Times New Roman" w:cs="Times New Roman"/>
      </w:rPr>
      <w:t xml:space="preserve"> </w:t>
    </w:r>
    <w:r w:rsidR="00AE044C" w:rsidRPr="002A116E">
      <w:rPr>
        <w:rFonts w:ascii="Times New Roman" w:hAnsi="Times New Roman" w:cs="Times New Roman"/>
      </w:rPr>
      <w:tab/>
    </w:r>
  </w:p>
  <w:p w14:paraId="49E7554B" w14:textId="77777777" w:rsidR="00180CE9" w:rsidRPr="002A116E" w:rsidRDefault="00180CE9" w:rsidP="002A116E">
    <w:pPr>
      <w:pStyle w:val="Piedepgina"/>
      <w:spacing w:after="0"/>
      <w:ind w:right="357"/>
      <w:jc w:val="center"/>
      <w:rPr>
        <w:rFonts w:ascii="Times New Roman" w:hAnsi="Times New Roman" w:cs="Times New Roman"/>
        <w:sz w:val="18"/>
        <w:szCs w:val="18"/>
      </w:rPr>
    </w:pPr>
    <w:r w:rsidRPr="002A116E">
      <w:rPr>
        <w:rFonts w:ascii="Times New Roman" w:hAnsi="Times New Roman" w:cs="Times New Roman"/>
      </w:rPr>
      <w:t>Bajo licencia Creative Commons</w:t>
    </w:r>
    <w:r w:rsidRPr="002A116E">
      <w:rPr>
        <w:rFonts w:ascii="Times New Roman" w:hAnsi="Times New Roman" w:cs="Times New Roman"/>
        <w:sz w:val="18"/>
        <w:szCs w:val="18"/>
      </w:rPr>
      <w:t xml:space="preserve"> </w:t>
    </w:r>
    <w:r w:rsidRPr="002A116E">
      <w:rPr>
        <w:rFonts w:ascii="Times New Roman" w:hAnsi="Times New Roman" w:cs="Times New Roman"/>
        <w:noProof/>
        <w:sz w:val="18"/>
        <w:szCs w:val="18"/>
        <w:lang w:eastAsia="es-ES"/>
      </w:rPr>
      <w:drawing>
        <wp:inline distT="0" distB="0" distL="0" distR="0" wp14:anchorId="3028C10D" wp14:editId="2682CFCA">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160D3" w14:textId="77777777" w:rsidR="000543A9" w:rsidRDefault="000543A9">
      <w:r>
        <w:separator/>
      </w:r>
    </w:p>
  </w:footnote>
  <w:footnote w:type="continuationSeparator" w:id="0">
    <w:p w14:paraId="1245BA0C" w14:textId="77777777" w:rsidR="000543A9" w:rsidRDefault="00054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D9F02" w14:textId="31215CD5" w:rsidR="00CC376A" w:rsidRPr="002A116E" w:rsidRDefault="00B31971" w:rsidP="00180CE9">
    <w:pPr>
      <w:pStyle w:val="Encabezado"/>
      <w:tabs>
        <w:tab w:val="left" w:pos="420"/>
      </w:tabs>
      <w:jc w:val="center"/>
      <w:rPr>
        <w:rFonts w:ascii="Times New Roman" w:hAnsi="Times New Roman" w:cs="Times New Roman"/>
      </w:rPr>
    </w:pPr>
    <w:r w:rsidRPr="002A116E">
      <w:rPr>
        <w:rFonts w:ascii="Times New Roman" w:hAnsi="Times New Roman" w:cs="Times New Roman"/>
        <w:b/>
        <w:noProof/>
        <w:color w:val="00FFFF"/>
        <w:lang w:eastAsia="es-ES"/>
      </w:rPr>
      <w:drawing>
        <wp:anchor distT="0" distB="0" distL="114300" distR="114300" simplePos="0" relativeHeight="251686912" behindDoc="0" locked="0" layoutInCell="1" allowOverlap="1" wp14:anchorId="04463E0E" wp14:editId="15C75915">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2A116E">
      <w:rPr>
        <w:rFonts w:ascii="Times New Roman" w:hAnsi="Times New Roman" w:cs="Times New Roman"/>
      </w:rPr>
      <w:t xml:space="preserve">Revista </w:t>
    </w:r>
    <w:r w:rsidR="00380D64" w:rsidRPr="002A116E">
      <w:rPr>
        <w:rFonts w:ascii="Times New Roman" w:hAnsi="Times New Roman" w:cs="Times New Roman"/>
      </w:rPr>
      <w:t>Cubana de Medicina Militar.</w:t>
    </w:r>
    <w:r w:rsidR="00D85951" w:rsidRPr="002A116E">
      <w:rPr>
        <w:rFonts w:ascii="Times New Roman" w:hAnsi="Times New Roman" w:cs="Times New Roman"/>
      </w:rPr>
      <w:t xml:space="preserve"> </w:t>
    </w:r>
    <w:r w:rsidR="00A520A5">
      <w:rPr>
        <w:rFonts w:ascii="Times New Roman" w:hAnsi="Times New Roman" w:cs="Times New Roman"/>
      </w:rPr>
      <w:t>2021</w:t>
    </w:r>
    <w:r w:rsidR="003E03D5" w:rsidRPr="002A116E">
      <w:rPr>
        <w:rFonts w:ascii="Times New Roman" w:hAnsi="Times New Roman" w:cs="Times New Roman"/>
      </w:rPr>
      <w:t>;</w:t>
    </w:r>
    <w:r w:rsidR="00A520A5">
      <w:rPr>
        <w:rFonts w:ascii="Times New Roman" w:hAnsi="Times New Roman" w:cs="Times New Roman"/>
      </w:rPr>
      <w:t>50</w:t>
    </w:r>
    <w:r w:rsidR="00493701" w:rsidRPr="002A116E">
      <w:rPr>
        <w:rFonts w:ascii="Times New Roman" w:hAnsi="Times New Roman" w:cs="Times New Roman"/>
      </w:rPr>
      <w:t>(</w:t>
    </w:r>
    <w:r w:rsidR="00A520A5">
      <w:rPr>
        <w:rFonts w:ascii="Times New Roman" w:hAnsi="Times New Roman" w:cs="Times New Roman"/>
      </w:rPr>
      <w:t>3</w:t>
    </w:r>
    <w:r w:rsidR="00493701" w:rsidRPr="002A116E">
      <w:rPr>
        <w:rFonts w:ascii="Times New Roman" w:hAnsi="Times New Roman" w:cs="Times New Roman"/>
      </w:rPr>
      <w:t>)</w:t>
    </w:r>
    <w:r w:rsidR="00391509" w:rsidRPr="002A116E">
      <w:rPr>
        <w:rFonts w:ascii="Times New Roman" w:hAnsi="Times New Roman" w:cs="Times New Roman"/>
      </w:rPr>
      <w:t>:</w:t>
    </w:r>
    <w:r w:rsidR="00A520A5">
      <w:rPr>
        <w:rFonts w:ascii="Times New Roman" w:hAnsi="Times New Roman" w:cs="Times New Roman"/>
      </w:rPr>
      <w:t xml:space="preserve"> e02101295</w:t>
    </w:r>
  </w:p>
  <w:p w14:paraId="4F99E645" w14:textId="77777777" w:rsidR="00A477DE" w:rsidRDefault="000F3690">
    <w:r w:rsidRPr="00CC376A">
      <w:rPr>
        <w:rFonts w:ascii="Verdana" w:hAnsi="Verdana"/>
        <w:noProof/>
        <w:color w:val="00FFFF"/>
        <w:sz w:val="18"/>
        <w:szCs w:val="18"/>
        <w:lang w:eastAsia="es-ES"/>
      </w:rPr>
      <mc:AlternateContent>
        <mc:Choice Requires="wps">
          <w:drawing>
            <wp:anchor distT="0" distB="0" distL="114300" distR="114300" simplePos="0" relativeHeight="251656192" behindDoc="0" locked="0" layoutInCell="1" allowOverlap="1" wp14:anchorId="1BB144BC" wp14:editId="7AA6AC6C">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35371"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D317C"/>
    <w:multiLevelType w:val="hybridMultilevel"/>
    <w:tmpl w:val="4BF2E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116E"/>
    <w:rsid w:val="000543A9"/>
    <w:rsid w:val="0005616D"/>
    <w:rsid w:val="000F3690"/>
    <w:rsid w:val="000F41BB"/>
    <w:rsid w:val="001221D1"/>
    <w:rsid w:val="00162391"/>
    <w:rsid w:val="00180CE9"/>
    <w:rsid w:val="002042BA"/>
    <w:rsid w:val="00230DD5"/>
    <w:rsid w:val="00267385"/>
    <w:rsid w:val="002A116E"/>
    <w:rsid w:val="00380D64"/>
    <w:rsid w:val="00391509"/>
    <w:rsid w:val="003E03D5"/>
    <w:rsid w:val="004275F8"/>
    <w:rsid w:val="00493701"/>
    <w:rsid w:val="004E2065"/>
    <w:rsid w:val="005508A2"/>
    <w:rsid w:val="00566F71"/>
    <w:rsid w:val="00675476"/>
    <w:rsid w:val="007C430F"/>
    <w:rsid w:val="007D614D"/>
    <w:rsid w:val="0083469E"/>
    <w:rsid w:val="00960D6A"/>
    <w:rsid w:val="009A0560"/>
    <w:rsid w:val="009B0917"/>
    <w:rsid w:val="00A23C0C"/>
    <w:rsid w:val="00A477DE"/>
    <w:rsid w:val="00A520A5"/>
    <w:rsid w:val="00A71E65"/>
    <w:rsid w:val="00A72D64"/>
    <w:rsid w:val="00AE044C"/>
    <w:rsid w:val="00B31971"/>
    <w:rsid w:val="00B4380A"/>
    <w:rsid w:val="00B66ECB"/>
    <w:rsid w:val="00C7523A"/>
    <w:rsid w:val="00C85348"/>
    <w:rsid w:val="00CC1B6E"/>
    <w:rsid w:val="00CC376A"/>
    <w:rsid w:val="00CC48A1"/>
    <w:rsid w:val="00CC5133"/>
    <w:rsid w:val="00D415CA"/>
    <w:rsid w:val="00D55A2C"/>
    <w:rsid w:val="00D85951"/>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DEF48D"/>
  <w15:docId w15:val="{43106841-881B-46E9-81F4-2DF39B08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116E"/>
    <w:pPr>
      <w:spacing w:after="160" w:line="259"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ar"/>
    <w:uiPriority w:val="9"/>
    <w:qFormat/>
    <w:rsid w:val="002A116E"/>
    <w:pPr>
      <w:keepNext/>
      <w:spacing w:after="0" w:line="360" w:lineRule="auto"/>
      <w:jc w:val="right"/>
      <w:outlineLvl w:val="0"/>
    </w:pPr>
    <w:rPr>
      <w:rFonts w:ascii="Times New Roman" w:hAnsi="Times New Roman" w:cs="Times New Roman"/>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2A116E"/>
    <w:rPr>
      <w:rFonts w:eastAsiaTheme="minorHAnsi"/>
      <w:b/>
      <w:sz w:val="24"/>
      <w:szCs w:val="24"/>
      <w:lang w:eastAsia="en-US"/>
    </w:rPr>
  </w:style>
  <w:style w:type="paragraph" w:customStyle="1" w:styleId="Default">
    <w:name w:val="Default"/>
    <w:rsid w:val="002A116E"/>
    <w:pPr>
      <w:autoSpaceDE w:val="0"/>
      <w:autoSpaceDN w:val="0"/>
      <w:adjustRightInd w:val="0"/>
    </w:pPr>
    <w:rPr>
      <w:rFonts w:ascii="Arial" w:eastAsiaTheme="minorHAnsi" w:hAnsi="Arial" w:cs="Arial"/>
      <w:color w:val="000000"/>
      <w:sz w:val="24"/>
      <w:szCs w:val="24"/>
      <w:lang w:eastAsia="en-US"/>
    </w:rPr>
  </w:style>
  <w:style w:type="paragraph" w:styleId="Sinespaciado">
    <w:name w:val="No Spacing"/>
    <w:uiPriority w:val="1"/>
    <w:qFormat/>
    <w:rsid w:val="002A116E"/>
    <w:rPr>
      <w:rFonts w:asciiTheme="minorHAnsi" w:eastAsiaTheme="minorHAnsi" w:hAnsiTheme="minorHAnsi" w:cstheme="minorBidi"/>
      <w:sz w:val="22"/>
      <w:szCs w:val="22"/>
      <w:lang w:eastAsia="en-US"/>
    </w:rPr>
  </w:style>
  <w:style w:type="character" w:customStyle="1" w:styleId="A8">
    <w:name w:val="A8"/>
    <w:uiPriority w:val="99"/>
    <w:rsid w:val="002A116E"/>
    <w:rPr>
      <w:rFonts w:cs="LQEHCU+TimesNewRomanPSMT"/>
      <w:color w:val="000000"/>
    </w:rPr>
  </w:style>
  <w:style w:type="character" w:customStyle="1" w:styleId="A6">
    <w:name w:val="A6"/>
    <w:uiPriority w:val="99"/>
    <w:rsid w:val="002A116E"/>
    <w:rPr>
      <w:color w:val="000000"/>
      <w:sz w:val="18"/>
      <w:szCs w:val="18"/>
    </w:rPr>
  </w:style>
  <w:style w:type="table" w:styleId="Tablaconcuadrcula">
    <w:name w:val="Table Grid"/>
    <w:basedOn w:val="Tablanormal"/>
    <w:uiPriority w:val="39"/>
    <w:rsid w:val="002A11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A116E"/>
    <w:pPr>
      <w:ind w:left="720"/>
      <w:contextualSpacing/>
    </w:pPr>
  </w:style>
  <w:style w:type="paragraph" w:customStyle="1" w:styleId="text-left">
    <w:name w:val="text-left"/>
    <w:basedOn w:val="Normal"/>
    <w:rsid w:val="002A116E"/>
    <w:pPr>
      <w:spacing w:after="150" w:line="240" w:lineRule="auto"/>
    </w:pPr>
    <w:rPr>
      <w:rFonts w:ascii="Times New Roman" w:eastAsia="Times New Roman" w:hAnsi="Times New Roman" w:cs="Times New Roman"/>
      <w:sz w:val="24"/>
      <w:szCs w:val="24"/>
      <w:lang w:eastAsia="es-ES"/>
    </w:rPr>
  </w:style>
  <w:style w:type="character" w:customStyle="1" w:styleId="jlqj4b">
    <w:name w:val="jlqj4b"/>
    <w:basedOn w:val="Fuentedeprrafopredeter"/>
    <w:rsid w:val="002A116E"/>
  </w:style>
  <w:style w:type="character" w:styleId="Mencinsinresolver">
    <w:name w:val="Unresolved Mention"/>
    <w:basedOn w:val="Fuentedeprrafopredeter"/>
    <w:uiPriority w:val="99"/>
    <w:semiHidden/>
    <w:unhideWhenUsed/>
    <w:rsid w:val="00162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541-6520" TargetMode="External"/><Relationship Id="rId13" Type="http://schemas.openxmlformats.org/officeDocument/2006/relationships/image" Target="media/image2.jpg"/><Relationship Id="rId18" Type="http://schemas.openxmlformats.org/officeDocument/2006/relationships/hyperlink" Target="http://www.revistaespa&#241;oladeozonoterapia.es/index.php/reo/article/view/120" TargetMode="External"/><Relationship Id="rId26" Type="http://schemas.openxmlformats.org/officeDocument/2006/relationships/hyperlink" Target="http://repositorio.mederi.com.co/bitstream/handle/123456789/386/Declaracion-Helsinki-2013-Esp.pdf?sequence=1" TargetMode="External"/><Relationship Id="rId3" Type="http://schemas.openxmlformats.org/officeDocument/2006/relationships/settings" Target="settings.xml"/><Relationship Id="rId21" Type="http://schemas.openxmlformats.org/officeDocument/2006/relationships/hyperlink" Target="https://www.medigraphic.com/pdfs/revmedcoscen/rmc-2016/rmc163aa.pdf" TargetMode="External"/><Relationship Id="rId34" Type="http://schemas.openxmlformats.org/officeDocument/2006/relationships/theme" Target="theme/theme1.xml"/><Relationship Id="rId7" Type="http://schemas.openxmlformats.org/officeDocument/2006/relationships/hyperlink" Target="https://orcid.org/0000-0002-5832-9250" TargetMode="External"/><Relationship Id="rId12" Type="http://schemas.openxmlformats.org/officeDocument/2006/relationships/image" Target="media/image1.gif"/><Relationship Id="rId17" Type="http://schemas.openxmlformats.org/officeDocument/2006/relationships/hyperlink" Target="http://www.revginecobstetricia.sld.cu/index.php/gin/article/view/480/399" TargetMode="External"/><Relationship Id="rId25" Type="http://schemas.openxmlformats.org/officeDocument/2006/relationships/hyperlink" Target="https://scielo.isciii.es/pdf/dolor/v25n4/1134-8046-dolor-25-04-00228.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evcocmed.sld.cu/index.php/cocmed/article/view/3184" TargetMode="External"/><Relationship Id="rId20" Type="http://schemas.openxmlformats.org/officeDocument/2006/relationships/hyperlink" Target="https://www.resed.es/Documentos/HTML/2020_27_2/3807ESP/01_69_71_ed_esp.html" TargetMode="External"/><Relationship Id="rId29" Type="http://schemas.openxmlformats.org/officeDocument/2006/relationships/hyperlink" Target="https://www.revistabionatura-.com/files/2017.02.02.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rauc@infomed.sld.cu" TargetMode="External"/><Relationship Id="rId24" Type="http://schemas.openxmlformats.org/officeDocument/2006/relationships/hyperlink" Target="http://www.revistaespa&#241;oladeozonoterapia.es/index.php/reo/article/view/204"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revistaespa&#241;oladeozonoterapia.es/index.php/reo/article/view/122/121" TargetMode="External"/><Relationship Id="rId23" Type="http://schemas.openxmlformats.org/officeDocument/2006/relationships/hyperlink" Target="https://www.medigraphic.com/pdfs/sinergia/rms-2018/rms185a.pdf" TargetMode="External"/><Relationship Id="rId28" Type="http://schemas.openxmlformats.org/officeDocument/2006/relationships/hyperlink" Target="https://rsdjournal.org/index.php/rsd/article/view/7616/6568" TargetMode="External"/><Relationship Id="rId10" Type="http://schemas.openxmlformats.org/officeDocument/2006/relationships/hyperlink" Target="https://orcid.org/0000-0002-0420-4428" TargetMode="External"/><Relationship Id="rId19" Type="http://schemas.openxmlformats.org/officeDocument/2006/relationships/hyperlink" Target="http://www.revpanorama.sld.cu/index.php/rpan/article/view/"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2-1250-9475" TargetMode="External"/><Relationship Id="rId14" Type="http://schemas.openxmlformats.org/officeDocument/2006/relationships/hyperlink" Target="http://scielo.isciii.es/scielo.php?script=sci_arttext&amp;pid=S1134-80462013000600003&amp;lng=es" TargetMode="External"/><Relationship Id="rId22" Type="http://schemas.openxmlformats.org/officeDocument/2006/relationships/hyperlink" Target="http://scielo.sld.cu/scielo.php?script=sci_arttext&amp;pid=S1726-67182014000100003&amp;lng=es" TargetMode="External"/><Relationship Id="rId27" Type="http://schemas.openxmlformats.org/officeDocument/2006/relationships/hyperlink" Target="http://scielo.sld.cu/scielo.php?pid=S1028-9332019000300364&amp;script=sci_abstract&amp;tlng=pt" TargetMode="External"/><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50</TotalTime>
  <Pages>11</Pages>
  <Words>2904</Words>
  <Characters>15976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18843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13</cp:revision>
  <cp:lastPrinted>2021-07-29T23:29:00Z</cp:lastPrinted>
  <dcterms:created xsi:type="dcterms:W3CDTF">2021-07-28T22:31:00Z</dcterms:created>
  <dcterms:modified xsi:type="dcterms:W3CDTF">2021-07-29T23:29:00Z</dcterms:modified>
</cp:coreProperties>
</file>