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1C5CA" w14:textId="77777777" w:rsidR="007B14ED" w:rsidRPr="007B14ED" w:rsidRDefault="007B14ED" w:rsidP="007B14ED">
      <w:pPr>
        <w:spacing w:line="360" w:lineRule="auto"/>
        <w:jc w:val="right"/>
        <w:rPr>
          <w:rFonts w:eastAsiaTheme="minorHAnsi"/>
          <w:bCs/>
          <w:sz w:val="20"/>
          <w:szCs w:val="20"/>
          <w:lang w:val="es-ES" w:eastAsia="en-US"/>
        </w:rPr>
      </w:pPr>
      <w:r w:rsidRPr="007B14ED">
        <w:rPr>
          <w:rFonts w:eastAsiaTheme="minorHAnsi"/>
          <w:bCs/>
          <w:sz w:val="20"/>
          <w:szCs w:val="20"/>
          <w:lang w:val="es-ES" w:eastAsia="en-US"/>
        </w:rPr>
        <w:t>Artículo de investigación</w:t>
      </w:r>
    </w:p>
    <w:p w14:paraId="541DCDD1" w14:textId="77777777" w:rsidR="007B14ED" w:rsidRPr="007B14ED" w:rsidRDefault="007B14ED" w:rsidP="007B14ED">
      <w:pPr>
        <w:spacing w:line="360" w:lineRule="auto"/>
        <w:jc w:val="right"/>
        <w:rPr>
          <w:rFonts w:eastAsiaTheme="minorHAnsi"/>
          <w:bCs/>
          <w:lang w:val="es-ES" w:eastAsia="en-US"/>
        </w:rPr>
      </w:pPr>
    </w:p>
    <w:p w14:paraId="166DB94C" w14:textId="77777777" w:rsidR="007B14ED" w:rsidRPr="007B14ED" w:rsidRDefault="007B14ED" w:rsidP="007B14ED">
      <w:pPr>
        <w:spacing w:line="360" w:lineRule="auto"/>
        <w:jc w:val="center"/>
        <w:rPr>
          <w:rFonts w:eastAsiaTheme="minorHAnsi"/>
          <w:b/>
          <w:sz w:val="28"/>
          <w:szCs w:val="28"/>
          <w:lang w:val="es-ES" w:eastAsia="en-US"/>
        </w:rPr>
      </w:pPr>
      <w:r w:rsidRPr="007B14ED">
        <w:rPr>
          <w:rFonts w:eastAsiaTheme="minorHAnsi"/>
          <w:b/>
          <w:sz w:val="28"/>
          <w:szCs w:val="28"/>
          <w:lang w:val="es-ES" w:eastAsia="en-US"/>
        </w:rPr>
        <w:t>Características maternas relacionadas con el abandono de la lactancia materna exclusiva</w:t>
      </w:r>
    </w:p>
    <w:p w14:paraId="0A6A6171" w14:textId="77777777" w:rsidR="007B14ED" w:rsidRPr="007B14ED" w:rsidRDefault="007B14ED" w:rsidP="007B1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 w:eastAsia="es-ES"/>
        </w:rPr>
      </w:pPr>
      <w:r w:rsidRPr="007B14ED">
        <w:rPr>
          <w:sz w:val="28"/>
          <w:szCs w:val="28"/>
          <w:lang w:val="en" w:eastAsia="es-ES"/>
        </w:rPr>
        <w:t>Maternal characteristics related to the abandonment of exclusive breastfeeding</w:t>
      </w:r>
      <w:r w:rsidRPr="007B14ED" w:rsidDel="003C5949">
        <w:rPr>
          <w:sz w:val="28"/>
          <w:szCs w:val="28"/>
          <w:lang w:val="en" w:eastAsia="es-ES"/>
        </w:rPr>
        <w:t xml:space="preserve"> </w:t>
      </w:r>
    </w:p>
    <w:p w14:paraId="2E28F4CF" w14:textId="77777777" w:rsidR="007B14ED" w:rsidRPr="007B14ED" w:rsidRDefault="007B14ED" w:rsidP="007B1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lang w:val="en-US" w:eastAsia="es-ES"/>
        </w:rPr>
      </w:pPr>
    </w:p>
    <w:p w14:paraId="74446AFC"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César Ramón Góngora Ávila</w:t>
      </w:r>
      <w:r w:rsidRPr="007B14ED">
        <w:rPr>
          <w:rFonts w:eastAsiaTheme="minorHAnsi"/>
          <w:bCs/>
          <w:vertAlign w:val="superscript"/>
          <w:lang w:val="es-ES" w:eastAsia="en-US"/>
        </w:rPr>
        <w:t>1</w:t>
      </w:r>
      <w:r w:rsidRPr="007B14ED">
        <w:rPr>
          <w:rFonts w:eastAsiaTheme="minorHAnsi"/>
          <w:bCs/>
          <w:lang w:val="es-ES" w:eastAsia="en-US"/>
        </w:rPr>
        <w:t xml:space="preserve"> </w:t>
      </w:r>
      <w:hyperlink r:id="rId7" w:history="1">
        <w:r w:rsidRPr="007B14ED">
          <w:rPr>
            <w:rFonts w:eastAsiaTheme="minorHAnsi"/>
            <w:bCs/>
            <w:color w:val="0000FF"/>
            <w:u w:val="single"/>
            <w:lang w:val="es-ES" w:eastAsia="en-US"/>
          </w:rPr>
          <w:t>https://orcid.org/0000-0002-5600-6431</w:t>
        </w:r>
      </w:hyperlink>
      <w:r w:rsidRPr="007B14ED">
        <w:rPr>
          <w:rFonts w:eastAsiaTheme="minorHAnsi"/>
          <w:bCs/>
          <w:lang w:val="es-ES" w:eastAsia="en-US"/>
        </w:rPr>
        <w:t xml:space="preserve"> </w:t>
      </w:r>
    </w:p>
    <w:p w14:paraId="7FC931D1"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Annalie Elisabeth Frías Pérez</w:t>
      </w:r>
      <w:r w:rsidRPr="007B14ED">
        <w:rPr>
          <w:rFonts w:eastAsiaTheme="minorHAnsi"/>
          <w:bCs/>
          <w:vertAlign w:val="superscript"/>
          <w:lang w:val="es-ES" w:eastAsia="en-US"/>
        </w:rPr>
        <w:t>2</w:t>
      </w:r>
      <w:r w:rsidRPr="007B14ED">
        <w:rPr>
          <w:rFonts w:eastAsiaTheme="minorHAnsi"/>
          <w:bCs/>
          <w:lang w:val="es-ES" w:eastAsia="en-US"/>
        </w:rPr>
        <w:t xml:space="preserve"> </w:t>
      </w:r>
      <w:hyperlink r:id="rId8" w:history="1">
        <w:r w:rsidRPr="007B14ED">
          <w:rPr>
            <w:rFonts w:eastAsiaTheme="minorHAnsi"/>
            <w:bCs/>
            <w:color w:val="0000FF"/>
            <w:u w:val="single"/>
            <w:lang w:val="es-ES" w:eastAsia="en-US"/>
          </w:rPr>
          <w:t>https://orcid.org/0000-0002-6741-1969</w:t>
        </w:r>
      </w:hyperlink>
      <w:r w:rsidRPr="007B14ED">
        <w:rPr>
          <w:rFonts w:eastAsiaTheme="minorHAnsi"/>
          <w:bCs/>
          <w:lang w:val="es-ES" w:eastAsia="en-US"/>
        </w:rPr>
        <w:t xml:space="preserve"> </w:t>
      </w:r>
    </w:p>
    <w:p w14:paraId="64890AE5"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Roberto Alejandro Mejías Arencibia</w:t>
      </w:r>
      <w:r w:rsidRPr="007B14ED">
        <w:rPr>
          <w:rFonts w:eastAsiaTheme="minorHAnsi"/>
          <w:bCs/>
          <w:vertAlign w:val="superscript"/>
          <w:lang w:val="es-ES" w:eastAsia="en-US"/>
        </w:rPr>
        <w:t>3</w:t>
      </w:r>
      <w:r w:rsidRPr="007B14ED">
        <w:rPr>
          <w:rFonts w:eastAsiaTheme="minorHAnsi"/>
          <w:bCs/>
          <w:lang w:val="es-ES" w:eastAsia="en-US"/>
        </w:rPr>
        <w:t xml:space="preserve"> </w:t>
      </w:r>
      <w:hyperlink r:id="rId9" w:history="1">
        <w:r w:rsidRPr="007B14ED">
          <w:rPr>
            <w:rFonts w:eastAsiaTheme="minorHAnsi"/>
            <w:bCs/>
            <w:color w:val="0000FF"/>
            <w:u w:val="single"/>
            <w:lang w:val="es-ES" w:eastAsia="en-US"/>
          </w:rPr>
          <w:t>https://orcid.org/0000-0002-4342-7157</w:t>
        </w:r>
      </w:hyperlink>
      <w:r w:rsidRPr="007B14ED">
        <w:rPr>
          <w:rFonts w:eastAsiaTheme="minorHAnsi"/>
          <w:bCs/>
          <w:lang w:val="es-ES" w:eastAsia="en-US"/>
        </w:rPr>
        <w:t xml:space="preserve"> </w:t>
      </w:r>
    </w:p>
    <w:p w14:paraId="7873E9A6"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Lisandra Vázquez Carvajal</w:t>
      </w:r>
      <w:r w:rsidRPr="007B14ED">
        <w:rPr>
          <w:rFonts w:eastAsiaTheme="minorHAnsi"/>
          <w:bCs/>
          <w:vertAlign w:val="superscript"/>
          <w:lang w:val="es-ES" w:eastAsia="en-US"/>
        </w:rPr>
        <w:t>4</w:t>
      </w:r>
      <w:r w:rsidRPr="007B14ED">
        <w:rPr>
          <w:rFonts w:eastAsiaTheme="minorHAnsi"/>
          <w:bCs/>
          <w:lang w:val="es-ES" w:eastAsia="en-US"/>
        </w:rPr>
        <w:t xml:space="preserve"> </w:t>
      </w:r>
      <w:hyperlink r:id="rId10" w:history="1">
        <w:r w:rsidRPr="007B14ED">
          <w:rPr>
            <w:rFonts w:eastAsiaTheme="minorHAnsi"/>
            <w:bCs/>
            <w:color w:val="0000FF"/>
            <w:u w:val="single"/>
            <w:lang w:val="es-ES" w:eastAsia="en-US"/>
          </w:rPr>
          <w:t>https://orcid.org/0000-0003-4578-9597</w:t>
        </w:r>
      </w:hyperlink>
      <w:r w:rsidRPr="007B14ED">
        <w:rPr>
          <w:rFonts w:eastAsiaTheme="minorHAnsi"/>
          <w:bCs/>
          <w:lang w:val="es-ES" w:eastAsia="en-US"/>
        </w:rPr>
        <w:t xml:space="preserve"> </w:t>
      </w:r>
    </w:p>
    <w:p w14:paraId="11D78C2E" w14:textId="77777777" w:rsidR="007B14ED" w:rsidRPr="007B14ED" w:rsidRDefault="007B14ED" w:rsidP="007B14ED">
      <w:pPr>
        <w:spacing w:line="360" w:lineRule="auto"/>
        <w:rPr>
          <w:rFonts w:eastAsiaTheme="minorHAnsi"/>
          <w:b/>
          <w:lang w:val="es-ES" w:eastAsia="en-US"/>
        </w:rPr>
      </w:pPr>
    </w:p>
    <w:p w14:paraId="15297264" w14:textId="7062798F" w:rsidR="007B14ED" w:rsidRPr="007B14ED" w:rsidRDefault="007B14ED" w:rsidP="007B14ED">
      <w:pPr>
        <w:spacing w:line="360" w:lineRule="auto"/>
        <w:rPr>
          <w:rFonts w:eastAsiaTheme="minorHAnsi"/>
          <w:bCs/>
          <w:lang w:val="es-ES" w:eastAsia="en-US"/>
        </w:rPr>
      </w:pPr>
      <w:r w:rsidRPr="007B14ED">
        <w:rPr>
          <w:rFonts w:eastAsiaTheme="minorHAnsi"/>
          <w:bCs/>
          <w:vertAlign w:val="superscript"/>
          <w:lang w:val="es-ES" w:eastAsia="en-US"/>
        </w:rPr>
        <w:t>1</w:t>
      </w:r>
      <w:r w:rsidR="001E3634" w:rsidRPr="001E3634">
        <w:rPr>
          <w:rFonts w:eastAsiaTheme="minorHAnsi"/>
          <w:bCs/>
          <w:lang w:val="es-ES" w:eastAsia="en-US"/>
        </w:rPr>
        <w:t>Universidad de Ciencias Médicas de Las Tunas, Facultad de Ciencias Médicas Dr. Zoilo Enrique Marinello Vidaurreta. Las Tunas, Cuba</w:t>
      </w:r>
      <w:r w:rsidR="001E3634">
        <w:rPr>
          <w:rFonts w:eastAsiaTheme="minorHAnsi"/>
          <w:bCs/>
          <w:lang w:val="es-ES" w:eastAsia="en-US"/>
        </w:rPr>
        <w:t>.</w:t>
      </w:r>
      <w:r w:rsidRPr="007B14ED">
        <w:rPr>
          <w:rFonts w:eastAsiaTheme="minorHAnsi"/>
          <w:bCs/>
          <w:lang w:val="es-ES" w:eastAsia="en-US"/>
        </w:rPr>
        <w:t xml:space="preserve"> </w:t>
      </w:r>
    </w:p>
    <w:p w14:paraId="72162A36" w14:textId="768B6B0B" w:rsidR="007B14ED" w:rsidRPr="007B14ED" w:rsidRDefault="007B14ED" w:rsidP="007B14ED">
      <w:pPr>
        <w:spacing w:line="360" w:lineRule="auto"/>
        <w:rPr>
          <w:rFonts w:eastAsiaTheme="minorHAnsi"/>
          <w:bCs/>
          <w:lang w:val="es-ES" w:eastAsia="en-US"/>
        </w:rPr>
      </w:pPr>
      <w:r w:rsidRPr="007B14ED">
        <w:rPr>
          <w:rFonts w:eastAsiaTheme="minorHAnsi"/>
          <w:bCs/>
          <w:vertAlign w:val="superscript"/>
          <w:lang w:val="es-ES" w:eastAsia="en-US"/>
        </w:rPr>
        <w:t>2</w:t>
      </w:r>
      <w:r w:rsidR="001E3634" w:rsidRPr="001E3634">
        <w:rPr>
          <w:rFonts w:eastAsiaTheme="minorHAnsi"/>
          <w:bCs/>
          <w:lang w:val="es-ES" w:eastAsia="en-US"/>
        </w:rPr>
        <w:t>Universidad de Ciencias Médicas de Granma. Facultad de Ciencias Médicas de Manzanillo "Celia Sánchez Manduley". Granma, Cuba.</w:t>
      </w:r>
    </w:p>
    <w:p w14:paraId="575E492F" w14:textId="60980345" w:rsidR="007B14ED" w:rsidRPr="007B14ED" w:rsidRDefault="007B14ED" w:rsidP="007B14ED">
      <w:pPr>
        <w:spacing w:line="360" w:lineRule="auto"/>
        <w:rPr>
          <w:rFonts w:eastAsiaTheme="minorHAnsi"/>
          <w:bCs/>
          <w:lang w:val="es-ES" w:eastAsia="en-US"/>
        </w:rPr>
      </w:pPr>
      <w:r w:rsidRPr="007B14ED">
        <w:rPr>
          <w:rFonts w:eastAsiaTheme="minorHAnsi"/>
          <w:bCs/>
          <w:vertAlign w:val="superscript"/>
          <w:lang w:val="es-ES" w:eastAsia="en-US"/>
        </w:rPr>
        <w:t>3</w:t>
      </w:r>
      <w:r w:rsidR="00F5079C" w:rsidRPr="00F5079C">
        <w:rPr>
          <w:rFonts w:eastAsiaTheme="minorHAnsi"/>
          <w:bCs/>
          <w:lang w:val="es-ES" w:eastAsia="en-US"/>
        </w:rPr>
        <w:t xml:space="preserve">Universidad de Ciencias Médicas de Las Tunas, Facultad de Ciencias Médicas </w:t>
      </w:r>
      <w:r w:rsidR="00F5079C">
        <w:rPr>
          <w:rFonts w:eastAsiaTheme="minorHAnsi"/>
          <w:bCs/>
          <w:lang w:val="es-ES" w:eastAsia="en-US"/>
        </w:rPr>
        <w:t>“</w:t>
      </w:r>
      <w:r w:rsidR="00F5079C" w:rsidRPr="00F5079C">
        <w:rPr>
          <w:rFonts w:eastAsiaTheme="minorHAnsi"/>
          <w:bCs/>
          <w:lang w:val="es-ES" w:eastAsia="en-US"/>
        </w:rPr>
        <w:t>Dr. Zoilo Enrique Marinello Vidaurreta. Las Tunas, Cuba</w:t>
      </w:r>
      <w:r w:rsidR="00F5079C">
        <w:rPr>
          <w:rFonts w:eastAsiaTheme="minorHAnsi"/>
          <w:bCs/>
          <w:lang w:val="es-ES" w:eastAsia="en-US"/>
        </w:rPr>
        <w:t>”.</w:t>
      </w:r>
      <w:r w:rsidRPr="007B14ED">
        <w:rPr>
          <w:rFonts w:eastAsiaTheme="minorHAnsi"/>
          <w:bCs/>
          <w:lang w:val="es-ES" w:eastAsia="en-US"/>
        </w:rPr>
        <w:t xml:space="preserve"> </w:t>
      </w:r>
    </w:p>
    <w:p w14:paraId="572A7BBF" w14:textId="309262CC" w:rsidR="007B14ED" w:rsidRPr="007B14ED" w:rsidRDefault="007B14ED" w:rsidP="007B14ED">
      <w:pPr>
        <w:spacing w:line="360" w:lineRule="auto"/>
        <w:rPr>
          <w:rFonts w:eastAsiaTheme="minorHAnsi"/>
          <w:bCs/>
          <w:lang w:val="es-ES" w:eastAsia="en-US"/>
        </w:rPr>
      </w:pPr>
      <w:r w:rsidRPr="007B14ED">
        <w:rPr>
          <w:rFonts w:eastAsiaTheme="minorHAnsi"/>
          <w:bCs/>
          <w:vertAlign w:val="superscript"/>
          <w:lang w:val="es-ES" w:eastAsia="en-US"/>
        </w:rPr>
        <w:t>4</w:t>
      </w:r>
      <w:r w:rsidR="00B94811" w:rsidRPr="00B94811">
        <w:rPr>
          <w:rFonts w:eastAsiaTheme="minorHAnsi"/>
          <w:bCs/>
          <w:lang w:val="es-ES" w:eastAsia="en-US"/>
        </w:rPr>
        <w:t>Universidad de Ciencias Médicas de Ciego de Ávila. Facultad de Ciencias Médicas de Morón. Ciego de Ávila, Cuba.</w:t>
      </w:r>
    </w:p>
    <w:p w14:paraId="13DA28E7" w14:textId="77777777" w:rsidR="007B14ED" w:rsidRPr="007B14ED" w:rsidRDefault="007B14ED" w:rsidP="007B14ED">
      <w:pPr>
        <w:spacing w:line="360" w:lineRule="auto"/>
        <w:rPr>
          <w:rFonts w:eastAsiaTheme="minorHAnsi"/>
          <w:bCs/>
          <w:lang w:val="es-ES" w:eastAsia="en-US"/>
        </w:rPr>
      </w:pPr>
    </w:p>
    <w:p w14:paraId="335FE994"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 xml:space="preserve">*Autor para la correspondencia: </w:t>
      </w:r>
      <w:hyperlink r:id="rId11" w:history="1">
        <w:r w:rsidRPr="007B14ED">
          <w:rPr>
            <w:rFonts w:eastAsiaTheme="minorHAnsi"/>
            <w:bCs/>
            <w:color w:val="0000FF"/>
            <w:u w:val="single"/>
            <w:lang w:val="es-ES" w:eastAsia="en-US"/>
          </w:rPr>
          <w:t>cesargongora1998@gmail.com</w:t>
        </w:r>
      </w:hyperlink>
      <w:r w:rsidRPr="007B14ED">
        <w:rPr>
          <w:rFonts w:eastAsiaTheme="minorHAnsi"/>
          <w:bCs/>
          <w:lang w:val="es-ES" w:eastAsia="en-US"/>
        </w:rPr>
        <w:t xml:space="preserve"> </w:t>
      </w:r>
    </w:p>
    <w:p w14:paraId="0190AD6F" w14:textId="77777777" w:rsidR="007B14ED" w:rsidRPr="007B14ED" w:rsidRDefault="007B14ED" w:rsidP="007B14ED">
      <w:pPr>
        <w:spacing w:line="360" w:lineRule="auto"/>
        <w:rPr>
          <w:rFonts w:eastAsiaTheme="minorHAnsi"/>
          <w:b/>
          <w:lang w:val="es-ES" w:eastAsia="en-US"/>
        </w:rPr>
      </w:pPr>
    </w:p>
    <w:p w14:paraId="265A268F" w14:textId="77777777" w:rsidR="007B14ED" w:rsidRPr="007B14ED" w:rsidRDefault="007B14ED" w:rsidP="007B14ED">
      <w:pPr>
        <w:spacing w:line="360" w:lineRule="auto"/>
        <w:rPr>
          <w:rFonts w:eastAsiaTheme="minorHAnsi"/>
          <w:b/>
          <w:lang w:val="es-ES" w:eastAsia="en-US"/>
        </w:rPr>
      </w:pPr>
      <w:r w:rsidRPr="007B14ED">
        <w:rPr>
          <w:rFonts w:eastAsiaTheme="minorHAnsi"/>
          <w:b/>
          <w:lang w:val="es-ES" w:eastAsia="en-US"/>
        </w:rPr>
        <w:t>RESUMEN</w:t>
      </w:r>
    </w:p>
    <w:p w14:paraId="6B860E5F" w14:textId="369076CC" w:rsidR="007B14ED" w:rsidRPr="007B14ED" w:rsidRDefault="007B14ED" w:rsidP="007B14ED">
      <w:pPr>
        <w:spacing w:line="360" w:lineRule="auto"/>
        <w:jc w:val="both"/>
        <w:rPr>
          <w:rFonts w:eastAsiaTheme="minorHAnsi"/>
          <w:b/>
          <w:lang w:val="es-ES" w:eastAsia="en-US"/>
        </w:rPr>
      </w:pPr>
      <w:r w:rsidRPr="007B14ED">
        <w:rPr>
          <w:rFonts w:eastAsiaTheme="minorHAnsi"/>
          <w:b/>
          <w:lang w:val="es-ES" w:eastAsia="en-US"/>
        </w:rPr>
        <w:t xml:space="preserve">Introducción: </w:t>
      </w:r>
      <w:r w:rsidRPr="007B14ED">
        <w:rPr>
          <w:rFonts w:eastAsiaTheme="minorHAnsi"/>
          <w:lang w:val="es-ES" w:eastAsia="en-US"/>
        </w:rPr>
        <w:t>Existe un renovado interés por rescatar la cultura del amamantamiento, basado en los beneficios que confiere esta práctica. La identifica</w:t>
      </w:r>
      <w:r w:rsidR="00021743">
        <w:rPr>
          <w:rFonts w:eastAsiaTheme="minorHAnsi"/>
          <w:lang w:val="es-ES" w:eastAsia="en-US"/>
        </w:rPr>
        <w:t>ción</w:t>
      </w:r>
      <w:r w:rsidRPr="007B14ED">
        <w:rPr>
          <w:rFonts w:eastAsiaTheme="minorHAnsi"/>
          <w:lang w:val="es-ES" w:eastAsia="en-US"/>
        </w:rPr>
        <w:t xml:space="preserve"> de características maternas que influyen en su abandono permite desarrollar actividades de promoción encaminadas a fomentarla.</w:t>
      </w:r>
    </w:p>
    <w:p w14:paraId="10E2305D" w14:textId="77777777" w:rsidR="007B14ED" w:rsidRPr="007B14ED" w:rsidRDefault="007B14ED" w:rsidP="007B14ED">
      <w:pPr>
        <w:spacing w:line="360" w:lineRule="auto"/>
        <w:jc w:val="both"/>
        <w:rPr>
          <w:rFonts w:eastAsiaTheme="minorHAnsi"/>
          <w:lang w:val="es-ES" w:eastAsia="en-US"/>
        </w:rPr>
      </w:pPr>
      <w:r w:rsidRPr="007B14ED">
        <w:rPr>
          <w:rFonts w:eastAsiaTheme="minorHAnsi"/>
          <w:b/>
          <w:lang w:val="es-ES" w:eastAsia="en-US"/>
        </w:rPr>
        <w:t xml:space="preserve">Objetivo: </w:t>
      </w:r>
      <w:r w:rsidRPr="007B14ED">
        <w:rPr>
          <w:rFonts w:eastAsiaTheme="minorHAnsi"/>
          <w:lang w:val="es-ES" w:eastAsia="en-US"/>
        </w:rPr>
        <w:t xml:space="preserve">Describir las características maternas relacionadas con el abandono de la lactancia materna exclusiva. </w:t>
      </w:r>
    </w:p>
    <w:p w14:paraId="5066138F" w14:textId="77777777" w:rsidR="007B14ED" w:rsidRPr="007B14ED" w:rsidRDefault="007B14ED" w:rsidP="007B14ED">
      <w:pPr>
        <w:spacing w:line="360" w:lineRule="auto"/>
        <w:jc w:val="both"/>
        <w:rPr>
          <w:rFonts w:eastAsiaTheme="minorHAnsi"/>
          <w:lang w:val="es-ES" w:eastAsia="en-US"/>
        </w:rPr>
      </w:pPr>
      <w:r w:rsidRPr="007B14ED">
        <w:rPr>
          <w:rFonts w:eastAsiaTheme="minorHAnsi"/>
          <w:b/>
          <w:lang w:val="es-ES" w:eastAsia="en-US"/>
        </w:rPr>
        <w:lastRenderedPageBreak/>
        <w:t xml:space="preserve">Métodos: </w:t>
      </w:r>
      <w:r w:rsidRPr="007B14ED">
        <w:rPr>
          <w:rFonts w:eastAsiaTheme="minorHAnsi"/>
          <w:lang w:val="es-ES" w:eastAsia="en-US"/>
        </w:rPr>
        <w:t xml:space="preserve">Estudio observacional, descriptivo de corte transversal en 86 madres de niños de 6 a 12 meses de nacidos, durante el año 2020. Se analizaron las variables: características sociodemográficas, abandono de la lactancia materna exclusiva, motivo de abandono, morbilidades de los lactantes y nivel de conocimientos sobre los beneficios de la lactancia materna exclusiva. </w:t>
      </w:r>
    </w:p>
    <w:p w14:paraId="7709427E" w14:textId="77777777" w:rsidR="007B14ED" w:rsidRPr="007B14ED" w:rsidRDefault="007B14ED" w:rsidP="007B14ED">
      <w:pPr>
        <w:spacing w:line="360" w:lineRule="auto"/>
        <w:jc w:val="both"/>
        <w:rPr>
          <w:rFonts w:eastAsiaTheme="minorHAnsi"/>
          <w:b/>
          <w:lang w:val="es-ES" w:eastAsia="en-US"/>
        </w:rPr>
      </w:pPr>
      <w:r w:rsidRPr="007B14ED">
        <w:rPr>
          <w:rFonts w:eastAsiaTheme="minorHAnsi"/>
          <w:b/>
          <w:lang w:val="es-ES" w:eastAsia="en-US"/>
        </w:rPr>
        <w:t xml:space="preserve">Resultados: </w:t>
      </w:r>
      <w:r w:rsidRPr="007B14ED">
        <w:rPr>
          <w:rFonts w:eastAsiaTheme="minorHAnsi"/>
          <w:lang w:val="es-ES" w:eastAsia="en-US"/>
        </w:rPr>
        <w:t xml:space="preserve">El 48,8 % de las madres se encontraban en unión consensual, el 55,8 % eran trabajadoras y predominó el nivel de escolaridad preuniversitario (50 %). El 36,0 % de las madres abandonaron la lactancia materna exclusiva; de ellas el 11,6 % tenía entre 14 y 19 años. El 54,8 % refirió abandonar esta práctica porque el lactante no se llenaba. Las enfermedades respiratorias fueron las más observadas en quienes no recibieron leche materna (16,3 %). El 50 % de las madres poseían un nivel de conocimiento inadecuado sobre los beneficios de esta práctica. </w:t>
      </w:r>
    </w:p>
    <w:p w14:paraId="3948CB0B" w14:textId="77777777" w:rsidR="007B14ED" w:rsidRPr="007B14ED" w:rsidRDefault="007B14ED" w:rsidP="007B14ED">
      <w:pPr>
        <w:spacing w:line="360" w:lineRule="auto"/>
        <w:jc w:val="both"/>
        <w:rPr>
          <w:rFonts w:eastAsiaTheme="minorHAnsi"/>
          <w:color w:val="FF0000"/>
          <w:lang w:val="es-ES" w:eastAsia="en-US"/>
        </w:rPr>
      </w:pPr>
      <w:r w:rsidRPr="007B14ED">
        <w:rPr>
          <w:rFonts w:eastAsiaTheme="minorHAnsi"/>
          <w:b/>
          <w:lang w:val="es-ES" w:eastAsia="en-US"/>
        </w:rPr>
        <w:t>Conclusiones:</w:t>
      </w:r>
      <w:r w:rsidRPr="007B14ED">
        <w:rPr>
          <w:rFonts w:eastAsiaTheme="minorHAnsi"/>
          <w:color w:val="FF0000"/>
          <w:lang w:val="es-ES" w:eastAsia="en-US"/>
        </w:rPr>
        <w:t xml:space="preserve"> </w:t>
      </w:r>
      <w:r w:rsidRPr="007B14ED">
        <w:rPr>
          <w:rFonts w:eastAsiaTheme="minorHAnsi"/>
          <w:lang w:val="es-ES" w:eastAsia="en-US"/>
        </w:rPr>
        <w:t xml:space="preserve">La mayoría de las madres no abandonan la lactancia, trabajan, se encuentran en unión consensual, con nivel escolar preuniversitario y conocimientos inadecuados sobre los beneficios de la lactancia materna. </w:t>
      </w:r>
    </w:p>
    <w:p w14:paraId="38A234CC" w14:textId="77777777" w:rsidR="007B14ED" w:rsidRPr="007B14ED" w:rsidRDefault="007B14ED" w:rsidP="007B14ED">
      <w:pPr>
        <w:spacing w:line="360" w:lineRule="auto"/>
        <w:jc w:val="both"/>
        <w:rPr>
          <w:rFonts w:eastAsiaTheme="minorHAnsi"/>
          <w:color w:val="FF0000"/>
          <w:lang w:val="es-ES" w:eastAsia="en-US"/>
        </w:rPr>
      </w:pPr>
      <w:r w:rsidRPr="007B14ED">
        <w:rPr>
          <w:rFonts w:eastAsiaTheme="minorHAnsi"/>
          <w:b/>
          <w:lang w:val="es-ES" w:eastAsia="en-US"/>
        </w:rPr>
        <w:t xml:space="preserve">Palabras clave: </w:t>
      </w:r>
      <w:r w:rsidRPr="007B14ED">
        <w:rPr>
          <w:rFonts w:eastAsiaTheme="minorHAnsi"/>
          <w:bCs/>
          <w:lang w:val="es-ES" w:eastAsia="en-US"/>
        </w:rPr>
        <w:t>d</w:t>
      </w:r>
      <w:r w:rsidRPr="007B14ED">
        <w:rPr>
          <w:rFonts w:eastAsiaTheme="minorHAnsi"/>
          <w:lang w:val="es-ES" w:eastAsia="en-US"/>
        </w:rPr>
        <w:t>esarrollo infantil;</w:t>
      </w:r>
      <w:r w:rsidRPr="007B14ED">
        <w:rPr>
          <w:rFonts w:eastAsiaTheme="minorHAnsi"/>
          <w:b/>
          <w:lang w:val="es-ES" w:eastAsia="en-US"/>
        </w:rPr>
        <w:t xml:space="preserve"> </w:t>
      </w:r>
      <w:r w:rsidRPr="007B14ED">
        <w:rPr>
          <w:rFonts w:eastAsiaTheme="minorHAnsi"/>
          <w:lang w:val="es-ES" w:eastAsia="en-US"/>
        </w:rPr>
        <w:t xml:space="preserve">lactancia materna; lactante; destete; factores de riesgo. </w:t>
      </w:r>
    </w:p>
    <w:p w14:paraId="41D03ABE" w14:textId="77777777" w:rsidR="007B14ED" w:rsidRPr="007B14ED" w:rsidRDefault="007B14ED" w:rsidP="007B1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val="es-ES" w:eastAsia="es-ES"/>
        </w:rPr>
      </w:pPr>
    </w:p>
    <w:p w14:paraId="6C6A738C" w14:textId="77777777" w:rsidR="007B14ED" w:rsidRPr="007B14ED" w:rsidRDefault="007B14ED" w:rsidP="007B1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lang w:val="en-US" w:eastAsia="es-ES"/>
        </w:rPr>
      </w:pPr>
      <w:r w:rsidRPr="007B14ED">
        <w:rPr>
          <w:b/>
          <w:lang w:val="en-US" w:eastAsia="es-ES"/>
        </w:rPr>
        <w:t>ABSTRACT</w:t>
      </w:r>
    </w:p>
    <w:p w14:paraId="4ADFAA9C" w14:textId="77777777" w:rsidR="007B14ED" w:rsidRPr="007B14ED" w:rsidRDefault="007B14ED" w:rsidP="007B1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7B14ED">
        <w:rPr>
          <w:b/>
          <w:lang w:val="en" w:eastAsia="es-ES"/>
        </w:rPr>
        <w:t>Introduction:</w:t>
      </w:r>
      <w:r w:rsidRPr="007B14ED">
        <w:rPr>
          <w:lang w:val="en" w:eastAsia="es-ES"/>
        </w:rPr>
        <w:t xml:space="preserve"> There is a renewed interest in rescuing the culture of breastfeeding based on the benefits that this practice confers. The identification of maternal characteristics that influence their abandonment makes it possible to develop promotional activities aimed at fostering it.</w:t>
      </w:r>
    </w:p>
    <w:p w14:paraId="01A0FA1E" w14:textId="77777777" w:rsidR="007B14ED" w:rsidRPr="007B14ED" w:rsidRDefault="007B14ED" w:rsidP="007B1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7B14ED">
        <w:rPr>
          <w:b/>
          <w:lang w:val="en" w:eastAsia="es-ES"/>
        </w:rPr>
        <w:t>Objective:</w:t>
      </w:r>
      <w:r w:rsidRPr="007B14ED">
        <w:rPr>
          <w:lang w:val="en" w:eastAsia="es-ES"/>
        </w:rPr>
        <w:t xml:space="preserve"> To describe the maternal characteristics that influence the abandonment of exclusive breastfeeding.</w:t>
      </w:r>
    </w:p>
    <w:p w14:paraId="17A80367" w14:textId="77777777" w:rsidR="007B14ED" w:rsidRPr="007B14ED" w:rsidRDefault="007B14ED" w:rsidP="007B1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7B14ED">
        <w:rPr>
          <w:b/>
          <w:lang w:val="en" w:eastAsia="es-ES"/>
        </w:rPr>
        <w:t>Methods:</w:t>
      </w:r>
      <w:r w:rsidRPr="007B14ED">
        <w:rPr>
          <w:lang w:val="en" w:eastAsia="es-ES"/>
        </w:rPr>
        <w:t xml:space="preserve"> Observational, descriptive cross-sectional study in 86 mothers of children between 6 and 12 months born during the year 2020, belonging to the Teaching Polyclinic “7 de Noviembre". The variables analyzed were: sociodemographic characteristics, abandonment of exclusive breastfeeding, reason for abandonment, infant morbidities, and level of knowledge about the benefits of exclusive breastfeeding.</w:t>
      </w:r>
    </w:p>
    <w:p w14:paraId="23974A3B" w14:textId="77777777" w:rsidR="007B14ED" w:rsidRPr="007B14ED" w:rsidRDefault="007B14ED" w:rsidP="007B1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7B14ED">
        <w:rPr>
          <w:b/>
          <w:lang w:val="en" w:eastAsia="es-ES"/>
        </w:rPr>
        <w:t>Results:</w:t>
      </w:r>
      <w:r w:rsidRPr="007B14ED">
        <w:rPr>
          <w:lang w:val="en" w:eastAsia="es-ES"/>
        </w:rPr>
        <w:t xml:space="preserve"> The 48,8 % of the mothers were in a consensual union, 55,8 % were workers, and the pre-university level of schooling prevailed (50 %). 36,0 % of the mothers abandoned exclusive breastfeeding; 11,6 % of them were between 14-19 years old. The 54,8 % reported abandoning this practice because the </w:t>
      </w:r>
      <w:r w:rsidRPr="007B14ED">
        <w:rPr>
          <w:lang w:val="en" w:eastAsia="es-ES"/>
        </w:rPr>
        <w:lastRenderedPageBreak/>
        <w:t>infant did not fill up. Respiratory diseases were the most observed in those who did not receive breastfeed (16,3 %); 50 % of the mothers had an inadequate level of knowledge about the benefits of this practice.</w:t>
      </w:r>
    </w:p>
    <w:p w14:paraId="7E07872B" w14:textId="77777777" w:rsidR="007B14ED" w:rsidRPr="007B14ED" w:rsidRDefault="007B14ED" w:rsidP="007B1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eastAsia="es-ES"/>
        </w:rPr>
      </w:pPr>
      <w:r w:rsidRPr="007B14ED">
        <w:rPr>
          <w:b/>
          <w:lang w:val="en" w:eastAsia="es-ES"/>
        </w:rPr>
        <w:t>Conclusions:</w:t>
      </w:r>
      <w:r w:rsidRPr="007B14ED">
        <w:rPr>
          <w:lang w:val="en" w:eastAsia="es-ES"/>
        </w:rPr>
        <w:t xml:space="preserve"> Most of the mothers did not abandon breastfeeding, they work, are in a consensual union, with a pre-university school level and with inadequate knowledge about the benefits of breastfeeding.</w:t>
      </w:r>
    </w:p>
    <w:p w14:paraId="01D97AFE" w14:textId="77777777" w:rsidR="007B14ED" w:rsidRPr="007B14ED" w:rsidRDefault="007B14ED" w:rsidP="007B1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r w:rsidRPr="007B14ED">
        <w:rPr>
          <w:b/>
          <w:lang w:val="en" w:eastAsia="es-ES"/>
        </w:rPr>
        <w:t>Keywords:</w:t>
      </w:r>
      <w:r w:rsidRPr="007B14ED">
        <w:rPr>
          <w:lang w:val="en" w:eastAsia="es-ES"/>
        </w:rPr>
        <w:t xml:space="preserve"> child development; breastfeeding; infant; weaning; risk factors.</w:t>
      </w:r>
    </w:p>
    <w:p w14:paraId="0F500F9C" w14:textId="77777777" w:rsidR="007B14ED" w:rsidRPr="007B14ED" w:rsidRDefault="007B14ED" w:rsidP="007B1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p>
    <w:p w14:paraId="0D738308" w14:textId="77777777" w:rsidR="007B14ED" w:rsidRPr="007B14ED" w:rsidRDefault="007B14ED" w:rsidP="007B1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 w:eastAsia="es-ES"/>
        </w:rPr>
      </w:pPr>
    </w:p>
    <w:p w14:paraId="23768C98" w14:textId="77777777" w:rsidR="007B14ED" w:rsidRPr="007B14ED" w:rsidRDefault="007B14ED" w:rsidP="007B1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7B14ED">
        <w:rPr>
          <w:lang w:val="es-ES" w:eastAsia="es-ES"/>
        </w:rPr>
        <w:t>Recibido: 02/10/2021</w:t>
      </w:r>
    </w:p>
    <w:p w14:paraId="15FC7006" w14:textId="77777777" w:rsidR="007B14ED" w:rsidRPr="007B14ED" w:rsidRDefault="007B14ED" w:rsidP="007B1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7B14ED">
        <w:rPr>
          <w:lang w:val="es-ES" w:eastAsia="es-ES"/>
        </w:rPr>
        <w:t>Aprobado: 18/12/2021</w:t>
      </w:r>
    </w:p>
    <w:p w14:paraId="106250A1" w14:textId="77777777" w:rsidR="007B14ED" w:rsidRPr="007B14ED" w:rsidRDefault="007B14ED" w:rsidP="007B14ED">
      <w:pPr>
        <w:spacing w:line="360" w:lineRule="auto"/>
        <w:jc w:val="both"/>
        <w:rPr>
          <w:rFonts w:eastAsiaTheme="minorHAnsi"/>
          <w:b/>
          <w:lang w:val="es-ES" w:eastAsia="en-US"/>
        </w:rPr>
      </w:pPr>
    </w:p>
    <w:p w14:paraId="26BBD7AD" w14:textId="77777777" w:rsidR="007B14ED" w:rsidRPr="007B14ED" w:rsidRDefault="007B14ED" w:rsidP="007B14ED">
      <w:pPr>
        <w:spacing w:line="360" w:lineRule="auto"/>
        <w:jc w:val="center"/>
        <w:rPr>
          <w:rFonts w:eastAsiaTheme="minorHAnsi"/>
          <w:b/>
          <w:lang w:val="es-ES" w:eastAsia="en-US"/>
        </w:rPr>
      </w:pPr>
    </w:p>
    <w:p w14:paraId="0F4DE19D" w14:textId="77777777" w:rsidR="007B14ED" w:rsidRPr="007B14ED" w:rsidRDefault="007B14ED" w:rsidP="007B14ED">
      <w:pPr>
        <w:spacing w:line="360" w:lineRule="auto"/>
        <w:jc w:val="center"/>
        <w:rPr>
          <w:rFonts w:eastAsiaTheme="minorHAnsi"/>
          <w:sz w:val="32"/>
          <w:szCs w:val="32"/>
          <w:lang w:val="es-ES" w:eastAsia="en-US"/>
        </w:rPr>
      </w:pPr>
      <w:r w:rsidRPr="007B14ED">
        <w:rPr>
          <w:rFonts w:eastAsiaTheme="minorHAnsi"/>
          <w:b/>
          <w:sz w:val="32"/>
          <w:szCs w:val="32"/>
          <w:lang w:val="es-ES" w:eastAsia="en-US"/>
        </w:rPr>
        <w:t>INTRODUCCIÓN</w:t>
      </w:r>
    </w:p>
    <w:p w14:paraId="39D50EBD"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La lactancia materna exclusiva (LME) representa una de las prácticas más importante para asegurar la salud y la supervivencia de la niñez y fortalecer el vínculo entre el binomio madre-hijo.</w:t>
      </w:r>
      <w:r w:rsidRPr="007B14ED">
        <w:rPr>
          <w:rFonts w:eastAsiaTheme="minorHAnsi"/>
          <w:vertAlign w:val="superscript"/>
          <w:lang w:val="es-ES" w:eastAsia="en-US"/>
        </w:rPr>
        <w:t>(1)</w:t>
      </w:r>
      <w:r w:rsidRPr="007B14ED">
        <w:rPr>
          <w:rFonts w:eastAsiaTheme="minorHAnsi"/>
          <w:lang w:val="es-ES" w:eastAsia="en-US"/>
        </w:rPr>
        <w:t xml:space="preserve"> Ofrece múltiples ventajas sobre cualquier sustituto desarrollado y posee el equilibrio correcto de nutrientes. Gracias a su composición, los sistemas y aparatos corporales inmaduros del recién nacido pueden asimilarlos muy fácilmente.</w:t>
      </w:r>
      <w:r w:rsidRPr="007B14ED">
        <w:rPr>
          <w:rFonts w:eastAsiaTheme="minorHAnsi"/>
          <w:vertAlign w:val="superscript"/>
          <w:lang w:val="es-ES" w:eastAsia="en-US"/>
        </w:rPr>
        <w:t>(2)</w:t>
      </w:r>
    </w:p>
    <w:p w14:paraId="3DA3462C"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Es un hecho aceptado universalmente que la leche materna debe constituir el único alimento que el niño reciba durante los primeros 6 meses de vida, pues además de garantizar el alimento ideal para el desarrollo y el crecimiento, reduce la incidencia y gravedad de las enfermedades infecciosas, así como la morbilidad y la mortalidad en edades tempranas.</w:t>
      </w:r>
      <w:r w:rsidRPr="007B14ED">
        <w:rPr>
          <w:rFonts w:eastAsiaTheme="minorHAnsi"/>
          <w:vertAlign w:val="superscript"/>
          <w:lang w:val="es-ES" w:eastAsia="en-US"/>
        </w:rPr>
        <w:t xml:space="preserve">(3) </w:t>
      </w:r>
      <w:r w:rsidRPr="007B14ED">
        <w:rPr>
          <w:rFonts w:eastAsiaTheme="minorHAnsi"/>
          <w:lang w:val="es-ES" w:eastAsia="en-US"/>
        </w:rPr>
        <w:t>Se sostiene que esta práctica también beneficia a las madres, al reducir el riesgo de cáncer de mama y de ovarios, conjuntamente con su efecto en el espaciamiento de los embarazos y en los niveles de fecundidad.</w:t>
      </w:r>
      <w:r w:rsidRPr="007B14ED">
        <w:rPr>
          <w:rFonts w:eastAsiaTheme="minorHAnsi"/>
          <w:vertAlign w:val="superscript"/>
          <w:lang w:val="es-ES" w:eastAsia="en-US"/>
        </w:rPr>
        <w:t>(4)</w:t>
      </w:r>
    </w:p>
    <w:p w14:paraId="3BC7D3D6"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La Organización Mundial de la Salud (OMS) recomienda la lactancia materna (LM) en la primera hora después del nacimiento y mantenerla de manera exclusiva durante los 6 primeros meses. Entre los objetivos de nutrición de la OMS para 2025, se propone incrementar hasta, al menos, un 50 % la tasa de LME durante el primer semestre de vida.</w:t>
      </w:r>
      <w:r w:rsidRPr="007B14ED">
        <w:rPr>
          <w:rFonts w:eastAsiaTheme="minorHAnsi"/>
          <w:vertAlign w:val="superscript"/>
          <w:lang w:val="es-ES" w:eastAsia="en-US"/>
        </w:rPr>
        <w:t>(5,6)</w:t>
      </w:r>
    </w:p>
    <w:p w14:paraId="7C168803"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lastRenderedPageBreak/>
        <w:t>En los últimos años el interés en la LM ha crecido. Parte del motivo es la controversia tan publicitada de reemplazar la leche materna por biberones y la promoción activa de los sustitutos de la leche materna por parte de compañías multinacionales.</w:t>
      </w:r>
      <w:r w:rsidRPr="007B14ED">
        <w:rPr>
          <w:rFonts w:eastAsiaTheme="minorHAnsi"/>
          <w:vertAlign w:val="superscript"/>
          <w:lang w:val="es-ES" w:eastAsia="en-US"/>
        </w:rPr>
        <w:t>(2)</w:t>
      </w:r>
    </w:p>
    <w:p w14:paraId="076CE20A"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Alrededor del 90 % de las mujeres en los países en desarrollo, amamantan a sus hijos después del parto. En Asia y África el porcentaje es un poco mayor (85 %) que en América Latina y el Caribe; la lactancia natural se extiende hasta los 6 meses en el 70 % de los niños asiáticos y africanos. En cambio, en América Latina y el Caribe, la LM dura de 2 a 5 meses como promedio y solo del 35 al 60 % la recibe hasta los 6 meses.</w:t>
      </w:r>
      <w:r w:rsidRPr="007B14ED">
        <w:rPr>
          <w:rFonts w:eastAsiaTheme="minorHAnsi"/>
          <w:vertAlign w:val="superscript"/>
          <w:lang w:val="es-ES" w:eastAsia="en-US"/>
        </w:rPr>
        <w:t>(4)</w:t>
      </w:r>
      <w:r w:rsidRPr="007B14ED">
        <w:rPr>
          <w:rFonts w:eastAsiaTheme="minorHAnsi"/>
          <w:lang w:val="es-ES" w:eastAsia="en-US"/>
        </w:rPr>
        <w:t xml:space="preserve"> </w:t>
      </w:r>
    </w:p>
    <w:p w14:paraId="7728525A"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 xml:space="preserve">Tanto a nivel mundial como en Cuba, existe un renovado interés por rescatar la cultura del amamantamiento, para lo cual se han diseñado importantes programas que buscan fomentar esta práctica. Sin embargo, aún no se logran los resultados esperados. La identificación de características y factores maternos que se asocien a su abandono, permiten el desarrollo oportuno de estrategias encaminadas a perpetuar la LME durante los primeros 6 meses, y mantenerla de forma complementaria hasta los 2 años de vida del infante. </w:t>
      </w:r>
    </w:p>
    <w:p w14:paraId="60EC33CA"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 xml:space="preserve">El objetivo de esta investigación es describir las características maternas relacionadas con el abandono de la lactancia materna exclusiva </w:t>
      </w:r>
    </w:p>
    <w:p w14:paraId="608BB834" w14:textId="77777777" w:rsidR="007B14ED" w:rsidRPr="007B14ED" w:rsidRDefault="007B14ED" w:rsidP="007B14ED">
      <w:pPr>
        <w:spacing w:line="360" w:lineRule="auto"/>
        <w:jc w:val="center"/>
        <w:rPr>
          <w:rFonts w:eastAsiaTheme="minorHAnsi"/>
          <w:b/>
          <w:lang w:val="es-ES" w:eastAsia="en-US"/>
        </w:rPr>
      </w:pPr>
    </w:p>
    <w:p w14:paraId="6B268B57" w14:textId="77777777" w:rsidR="007B14ED" w:rsidRPr="007B14ED" w:rsidRDefault="007B14ED" w:rsidP="007B14ED">
      <w:pPr>
        <w:spacing w:line="360" w:lineRule="auto"/>
        <w:jc w:val="center"/>
        <w:rPr>
          <w:rFonts w:eastAsiaTheme="minorHAnsi"/>
          <w:b/>
          <w:lang w:val="es-ES" w:eastAsia="en-US"/>
        </w:rPr>
      </w:pPr>
    </w:p>
    <w:p w14:paraId="40BC6A63" w14:textId="77777777" w:rsidR="007B14ED" w:rsidRPr="007B14ED" w:rsidRDefault="007B14ED" w:rsidP="007B14ED">
      <w:pPr>
        <w:spacing w:line="360" w:lineRule="auto"/>
        <w:jc w:val="center"/>
        <w:rPr>
          <w:rFonts w:eastAsiaTheme="minorHAnsi"/>
          <w:b/>
          <w:sz w:val="32"/>
          <w:szCs w:val="32"/>
          <w:lang w:val="es-ES" w:eastAsia="en-US"/>
        </w:rPr>
      </w:pPr>
      <w:r w:rsidRPr="007B14ED">
        <w:rPr>
          <w:rFonts w:eastAsiaTheme="minorHAnsi"/>
          <w:b/>
          <w:sz w:val="32"/>
          <w:szCs w:val="32"/>
          <w:lang w:val="es-ES" w:eastAsia="en-US"/>
        </w:rPr>
        <w:t>MÉTODOS</w:t>
      </w:r>
    </w:p>
    <w:p w14:paraId="174A3375" w14:textId="77777777" w:rsidR="007B14ED" w:rsidRPr="007B14ED" w:rsidRDefault="007B14ED" w:rsidP="007B14ED">
      <w:pPr>
        <w:spacing w:line="360" w:lineRule="auto"/>
        <w:jc w:val="both"/>
        <w:rPr>
          <w:rFonts w:eastAsiaTheme="minorHAnsi"/>
          <w:color w:val="000000"/>
          <w:lang w:val="es-ES" w:eastAsia="en-US"/>
        </w:rPr>
      </w:pPr>
      <w:r w:rsidRPr="007B14ED">
        <w:rPr>
          <w:rFonts w:eastAsiaTheme="minorHAnsi"/>
          <w:snapToGrid w:val="0"/>
          <w:color w:val="000000"/>
          <w:lang w:eastAsia="en-US"/>
        </w:rPr>
        <w:t>S</w:t>
      </w:r>
      <w:r w:rsidRPr="007B14ED">
        <w:rPr>
          <w:rFonts w:eastAsiaTheme="minorHAnsi"/>
          <w:color w:val="000000"/>
          <w:lang w:val="es-ES" w:eastAsia="en-US"/>
        </w:rPr>
        <w:t xml:space="preserve">e realizó un estudio observacional, descriptivo, de corte transversal </w:t>
      </w:r>
      <w:r w:rsidRPr="007B14ED">
        <w:rPr>
          <w:snapToGrid w:val="0"/>
          <w:color w:val="000000"/>
          <w:lang w:eastAsia="en-US"/>
        </w:rPr>
        <w:t xml:space="preserve">en un universo de 86 </w:t>
      </w:r>
      <w:r w:rsidRPr="007B14ED">
        <w:rPr>
          <w:bCs/>
          <w:color w:val="000000"/>
          <w:lang w:val="es-ES" w:eastAsia="en-US"/>
        </w:rPr>
        <w:t>madres (de 14 a 37 años) de niños en edades comprendidas entre 6 y 12 meses, pertenecientes al área de salud del Policlínico Docente "7 de noviembre" del</w:t>
      </w:r>
      <w:r w:rsidRPr="007B14ED">
        <w:rPr>
          <w:rFonts w:eastAsiaTheme="minorHAnsi"/>
          <w:lang w:val="es-ES" w:eastAsia="en-US"/>
        </w:rPr>
        <w:t xml:space="preserve"> municipio Majibacoa en Las Tunas, durante el año 2020 que mostraron disposición para participar en el estudio</w:t>
      </w:r>
      <w:r w:rsidRPr="007B14ED">
        <w:rPr>
          <w:rFonts w:eastAsiaTheme="minorHAnsi"/>
          <w:color w:val="000000"/>
          <w:lang w:val="es-ES" w:eastAsia="en-US"/>
        </w:rPr>
        <w:t xml:space="preserve">. </w:t>
      </w:r>
    </w:p>
    <w:p w14:paraId="14A4BAAA" w14:textId="77602995" w:rsidR="007B14ED" w:rsidRPr="007B14ED" w:rsidRDefault="007B14ED" w:rsidP="007B14ED">
      <w:pPr>
        <w:spacing w:line="360" w:lineRule="auto"/>
        <w:jc w:val="both"/>
        <w:rPr>
          <w:color w:val="000000"/>
          <w:lang w:val="es-ES" w:eastAsia="en-US"/>
        </w:rPr>
      </w:pPr>
      <w:r w:rsidRPr="007B14ED">
        <w:rPr>
          <w:color w:val="000000"/>
          <w:lang w:val="es-ES" w:eastAsia="en-US"/>
        </w:rPr>
        <w:t xml:space="preserve">Se confeccionó un modelo para la recolección de los datos en Microsoft Excel, el cual fue llenado en cada caso a partir de la información obtenida de las historias clínicas de las madres y los lactantes. Además, se realizó un cuestionario (anexo) a cada una de las madres para determinar el nivel de conocimientos sobre los beneficios de la LME. El cuestionario fue confeccionado por los autores de la </w:t>
      </w:r>
      <w:r w:rsidRPr="007B14ED">
        <w:rPr>
          <w:color w:val="000000"/>
          <w:lang w:val="es-ES" w:eastAsia="en-US"/>
        </w:rPr>
        <w:lastRenderedPageBreak/>
        <w:t xml:space="preserve">investigación y avalado por el comité de ética y el consejo científico del área de salud. Tiene un valor de 20 puntos, distribuidos en </w:t>
      </w:r>
      <w:r w:rsidR="00021743">
        <w:rPr>
          <w:color w:val="000000"/>
          <w:lang w:val="es-ES" w:eastAsia="en-US"/>
        </w:rPr>
        <w:t>5</w:t>
      </w:r>
      <w:r w:rsidRPr="007B14ED">
        <w:rPr>
          <w:color w:val="000000"/>
          <w:lang w:val="es-ES" w:eastAsia="en-US"/>
        </w:rPr>
        <w:t xml:space="preserve"> preguntas (</w:t>
      </w:r>
      <w:r w:rsidR="00021743">
        <w:rPr>
          <w:color w:val="000000"/>
          <w:lang w:val="es-ES" w:eastAsia="en-US"/>
        </w:rPr>
        <w:t>4</w:t>
      </w:r>
      <w:r w:rsidRPr="007B14ED">
        <w:rPr>
          <w:color w:val="000000"/>
          <w:lang w:val="es-ES" w:eastAsia="en-US"/>
        </w:rPr>
        <w:t xml:space="preserve"> puntos por cada respuesta correcta). </w:t>
      </w:r>
    </w:p>
    <w:p w14:paraId="0E99D737" w14:textId="77777777" w:rsidR="007B14ED" w:rsidRPr="007B14ED" w:rsidRDefault="007B14ED" w:rsidP="007B14ED">
      <w:pPr>
        <w:spacing w:line="360" w:lineRule="auto"/>
        <w:jc w:val="both"/>
        <w:rPr>
          <w:color w:val="000000"/>
          <w:lang w:val="es-ES" w:eastAsia="en-US"/>
        </w:rPr>
      </w:pPr>
      <w:r w:rsidRPr="007B14ED">
        <w:rPr>
          <w:color w:val="000000"/>
          <w:lang w:val="es-ES" w:eastAsia="en-US"/>
        </w:rPr>
        <w:t xml:space="preserve">Fueron estudiadas las variables: </w:t>
      </w:r>
    </w:p>
    <w:p w14:paraId="3EE20916" w14:textId="77777777" w:rsidR="007B14ED" w:rsidRPr="007B14ED" w:rsidRDefault="007B14ED" w:rsidP="007B14ED">
      <w:pPr>
        <w:spacing w:line="360" w:lineRule="auto"/>
        <w:jc w:val="both"/>
        <w:rPr>
          <w:rFonts w:eastAsiaTheme="minorHAnsi"/>
          <w:lang w:val="es-ES" w:eastAsia="en-US"/>
        </w:rPr>
      </w:pPr>
    </w:p>
    <w:p w14:paraId="00835C00" w14:textId="77777777" w:rsidR="007B14ED" w:rsidRPr="007B14ED" w:rsidRDefault="007B14ED" w:rsidP="007B14ED">
      <w:pPr>
        <w:numPr>
          <w:ilvl w:val="0"/>
          <w:numId w:val="2"/>
        </w:numPr>
        <w:spacing w:after="160" w:line="360" w:lineRule="auto"/>
        <w:contextualSpacing/>
        <w:jc w:val="both"/>
        <w:rPr>
          <w:color w:val="000000"/>
          <w:lang w:val="es-ES" w:eastAsia="en-US"/>
        </w:rPr>
      </w:pPr>
      <w:r w:rsidRPr="007B14ED">
        <w:rPr>
          <w:rFonts w:eastAsiaTheme="minorHAnsi"/>
          <w:lang w:val="es-ES" w:eastAsia="en-US"/>
        </w:rPr>
        <w:t>Características sociodemográficas: estado civil (soltera, en unión consensual, casada y divorciada); ocupación (estudiante, trabajadora, ama de casa y desvinculada) y nivel de escolaridad (secundaria, preuniversitario y universitario).</w:t>
      </w:r>
    </w:p>
    <w:p w14:paraId="4A6D18A8" w14:textId="77777777" w:rsidR="007B14ED" w:rsidRPr="007B14ED" w:rsidRDefault="007B14ED" w:rsidP="007B14ED">
      <w:pPr>
        <w:numPr>
          <w:ilvl w:val="0"/>
          <w:numId w:val="2"/>
        </w:numPr>
        <w:spacing w:after="160" w:line="360" w:lineRule="auto"/>
        <w:contextualSpacing/>
        <w:jc w:val="both"/>
        <w:rPr>
          <w:color w:val="000000"/>
          <w:lang w:val="es-ES" w:eastAsia="en-US"/>
        </w:rPr>
      </w:pPr>
      <w:r w:rsidRPr="007B14ED">
        <w:rPr>
          <w:color w:val="000000"/>
          <w:lang w:val="es-ES" w:eastAsia="en-US"/>
        </w:rPr>
        <w:t xml:space="preserve">Edad materna: agrupada en (14-19, 20-25, 26-31, 32-37 años). </w:t>
      </w:r>
    </w:p>
    <w:p w14:paraId="5657C8C3" w14:textId="77777777" w:rsidR="007B14ED" w:rsidRPr="007B14ED" w:rsidRDefault="007B14ED" w:rsidP="007B14ED">
      <w:pPr>
        <w:numPr>
          <w:ilvl w:val="0"/>
          <w:numId w:val="2"/>
        </w:numPr>
        <w:spacing w:after="160" w:line="360" w:lineRule="auto"/>
        <w:contextualSpacing/>
        <w:jc w:val="both"/>
        <w:rPr>
          <w:color w:val="000000"/>
          <w:lang w:val="es-ES" w:eastAsia="en-US"/>
        </w:rPr>
      </w:pPr>
      <w:r w:rsidRPr="007B14ED">
        <w:rPr>
          <w:color w:val="000000"/>
          <w:lang w:val="es-ES" w:eastAsia="en-US"/>
        </w:rPr>
        <w:t xml:space="preserve">Motivo de abandono de la LME (referido por la madre): </w:t>
      </w:r>
      <w:r w:rsidRPr="007B14ED">
        <w:rPr>
          <w:color w:val="000000"/>
          <w:lang w:val="es-ES" w:eastAsia="es-ES"/>
        </w:rPr>
        <w:t xml:space="preserve">insuficiente disponibilidad de leche en las mamas; no aumento de peso; rechazo por el lactante; enfermedad materna; afecciones de la mama; enfermedad del lactante; reincorporación al estudio o trabajo y otras (estética y actividades imprevistas).   </w:t>
      </w:r>
    </w:p>
    <w:p w14:paraId="00BDBD15" w14:textId="77777777" w:rsidR="007B14ED" w:rsidRPr="007B14ED" w:rsidRDefault="007B14ED" w:rsidP="007B14ED">
      <w:pPr>
        <w:numPr>
          <w:ilvl w:val="0"/>
          <w:numId w:val="2"/>
        </w:numPr>
        <w:spacing w:after="160" w:line="360" w:lineRule="auto"/>
        <w:contextualSpacing/>
        <w:jc w:val="both"/>
        <w:rPr>
          <w:color w:val="000000"/>
          <w:lang w:val="es-ES" w:eastAsia="en-US"/>
        </w:rPr>
      </w:pPr>
      <w:r w:rsidRPr="007B14ED">
        <w:rPr>
          <w:color w:val="000000"/>
          <w:lang w:val="es-ES" w:eastAsia="en-US"/>
        </w:rPr>
        <w:t xml:space="preserve">Nivel de conocimientos de las madres sobre los beneficios de la LME: adecuado (más de 16 puntos); medianamente adecuado (de 12 a 16 puntos) e inadecuado (menos de 12 puntos).   </w:t>
      </w:r>
    </w:p>
    <w:p w14:paraId="0A0B72BF" w14:textId="77777777" w:rsidR="007B14ED" w:rsidRPr="007B14ED" w:rsidRDefault="007B14ED" w:rsidP="007B14ED">
      <w:pPr>
        <w:numPr>
          <w:ilvl w:val="0"/>
          <w:numId w:val="2"/>
        </w:numPr>
        <w:spacing w:after="160" w:line="360" w:lineRule="auto"/>
        <w:contextualSpacing/>
        <w:jc w:val="both"/>
        <w:rPr>
          <w:color w:val="000000"/>
          <w:lang w:val="es-ES" w:eastAsia="en-US"/>
        </w:rPr>
      </w:pPr>
      <w:r w:rsidRPr="007B14ED">
        <w:rPr>
          <w:color w:val="000000"/>
          <w:lang w:val="es-ES" w:eastAsia="en-US"/>
        </w:rPr>
        <w:t xml:space="preserve">Enfermedades en los lactantes: enfermedades respiratorias; enfermedad diarreica aguda; enfermedades de vías urinarias; enfermedades dermatológicas y anemia.    </w:t>
      </w:r>
    </w:p>
    <w:p w14:paraId="743DD1FE" w14:textId="77777777" w:rsidR="007B14ED" w:rsidRPr="007B14ED" w:rsidRDefault="007B14ED" w:rsidP="007B14ED">
      <w:pPr>
        <w:spacing w:line="360" w:lineRule="auto"/>
        <w:jc w:val="both"/>
        <w:rPr>
          <w:b/>
          <w:color w:val="000000"/>
          <w:lang w:val="es-ES" w:eastAsia="en-US"/>
        </w:rPr>
      </w:pPr>
    </w:p>
    <w:p w14:paraId="02ADE2FE"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 xml:space="preserve">El procesamiento y análisis de la información se realizó a través del SPSS versión 21.0. Se utilizaron distribuciones de frecuencias y porcentajes como medida resumen. </w:t>
      </w:r>
    </w:p>
    <w:p w14:paraId="63E9E0BF" w14:textId="77777777" w:rsidR="007B14ED" w:rsidRPr="007B14ED" w:rsidRDefault="007B14ED" w:rsidP="007B14ED">
      <w:pPr>
        <w:spacing w:line="360" w:lineRule="auto"/>
        <w:jc w:val="both"/>
        <w:rPr>
          <w:rFonts w:eastAsiaTheme="minorHAnsi"/>
          <w:color w:val="000000"/>
          <w:lang w:val="es-ES" w:eastAsia="en-US"/>
        </w:rPr>
      </w:pPr>
      <w:r w:rsidRPr="007B14ED">
        <w:rPr>
          <w:rFonts w:eastAsiaTheme="minorHAnsi"/>
          <w:lang w:val="es-ES" w:eastAsia="en-US"/>
        </w:rPr>
        <w:t>Esta</w:t>
      </w:r>
      <w:r w:rsidRPr="007B14ED">
        <w:rPr>
          <w:rFonts w:eastAsiaTheme="minorHAnsi"/>
          <w:color w:val="000000"/>
          <w:lang w:val="es-ES" w:eastAsia="en-US"/>
        </w:rPr>
        <w:t xml:space="preserve"> investigación fue aprobada por el Comité de Ética Médica y el Consejo Científico del </w:t>
      </w:r>
      <w:r w:rsidRPr="007B14ED">
        <w:rPr>
          <w:rFonts w:eastAsiaTheme="minorHAnsi"/>
          <w:lang w:val="es-ES" w:eastAsia="en-US"/>
        </w:rPr>
        <w:t xml:space="preserve">Policlínico Docente 7 de noviembre. </w:t>
      </w:r>
      <w:r w:rsidRPr="007B14ED">
        <w:rPr>
          <w:rFonts w:eastAsiaTheme="minorHAnsi"/>
          <w:color w:val="000000"/>
          <w:lang w:val="es-ES" w:eastAsia="en-US"/>
        </w:rPr>
        <w:t xml:space="preserve">Se obtuvo el consentimiento informado de las madres. Se respetó la confidencialidad de los datos obtenidos.   </w:t>
      </w:r>
    </w:p>
    <w:p w14:paraId="1E5FDB41" w14:textId="77777777" w:rsidR="007B14ED" w:rsidRPr="007B14ED" w:rsidRDefault="007B14ED" w:rsidP="007B14ED">
      <w:pPr>
        <w:spacing w:line="360" w:lineRule="auto"/>
        <w:jc w:val="both"/>
        <w:rPr>
          <w:rFonts w:eastAsiaTheme="minorHAnsi"/>
          <w:color w:val="000000"/>
          <w:sz w:val="16"/>
          <w:szCs w:val="16"/>
          <w:lang w:val="es-ES" w:eastAsia="en-US"/>
        </w:rPr>
      </w:pPr>
    </w:p>
    <w:p w14:paraId="5E6B0B40" w14:textId="77777777" w:rsidR="007B14ED" w:rsidRPr="007B14ED" w:rsidRDefault="007B14ED" w:rsidP="007B14ED">
      <w:pPr>
        <w:spacing w:line="360" w:lineRule="auto"/>
        <w:jc w:val="center"/>
        <w:rPr>
          <w:rFonts w:eastAsiaTheme="minorHAnsi"/>
          <w:b/>
          <w:color w:val="000000"/>
          <w:sz w:val="16"/>
          <w:szCs w:val="16"/>
          <w:lang w:val="es-ES" w:eastAsia="en-US"/>
        </w:rPr>
      </w:pPr>
    </w:p>
    <w:p w14:paraId="4B9B90C2" w14:textId="77777777" w:rsidR="007B14ED" w:rsidRPr="007B14ED" w:rsidRDefault="007B14ED" w:rsidP="007B14ED">
      <w:pPr>
        <w:spacing w:line="360" w:lineRule="auto"/>
        <w:jc w:val="center"/>
        <w:rPr>
          <w:rFonts w:eastAsiaTheme="minorHAnsi"/>
          <w:b/>
          <w:sz w:val="32"/>
          <w:szCs w:val="32"/>
          <w:lang w:val="es-ES" w:eastAsia="en-US"/>
        </w:rPr>
      </w:pPr>
      <w:r w:rsidRPr="007B14ED">
        <w:rPr>
          <w:rFonts w:eastAsiaTheme="minorHAnsi"/>
          <w:b/>
          <w:color w:val="000000"/>
          <w:sz w:val="32"/>
          <w:szCs w:val="32"/>
          <w:lang w:val="es-ES" w:eastAsia="en-US"/>
        </w:rPr>
        <w:t>RESULTADOS</w:t>
      </w:r>
    </w:p>
    <w:p w14:paraId="2A0D3BA5"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Según el estado civil, el 48,8 % de las madres se encontraba en unión consensual. Las madres trabajadoras representaron el 55,8 % y predominó el nivel de escolaridad preuniversitario (tabla 1).</w:t>
      </w:r>
    </w:p>
    <w:p w14:paraId="58B5E243" w14:textId="77777777" w:rsidR="007B14ED" w:rsidRPr="007B14ED" w:rsidRDefault="007B14ED" w:rsidP="007B14ED">
      <w:pPr>
        <w:spacing w:line="360" w:lineRule="auto"/>
        <w:jc w:val="both"/>
        <w:rPr>
          <w:rFonts w:eastAsiaTheme="minorHAnsi"/>
          <w:lang w:val="es-ES" w:eastAsia="en-US"/>
        </w:rPr>
      </w:pPr>
    </w:p>
    <w:p w14:paraId="54B5FC74" w14:textId="77777777" w:rsidR="007B14ED" w:rsidRPr="007B14ED" w:rsidRDefault="007B14ED" w:rsidP="007B14ED">
      <w:pPr>
        <w:spacing w:line="360" w:lineRule="auto"/>
        <w:jc w:val="center"/>
        <w:rPr>
          <w:rFonts w:eastAsiaTheme="minorHAnsi"/>
          <w:sz w:val="22"/>
          <w:szCs w:val="22"/>
          <w:lang w:val="es-ES" w:eastAsia="en-US"/>
        </w:rPr>
      </w:pPr>
      <w:r w:rsidRPr="007B14ED">
        <w:rPr>
          <w:rFonts w:eastAsiaTheme="minorHAnsi"/>
          <w:b/>
          <w:sz w:val="22"/>
          <w:szCs w:val="22"/>
          <w:lang w:val="es-ES" w:eastAsia="en-US"/>
        </w:rPr>
        <w:lastRenderedPageBreak/>
        <w:t xml:space="preserve">Tabla 1 - </w:t>
      </w:r>
      <w:r w:rsidRPr="007B14ED">
        <w:rPr>
          <w:rFonts w:eastAsiaTheme="minorHAnsi"/>
          <w:sz w:val="22"/>
          <w:szCs w:val="22"/>
          <w:lang w:val="es-ES" w:eastAsia="en-US"/>
        </w:rPr>
        <w:t>Características sociodemográficas de las madres</w:t>
      </w:r>
    </w:p>
    <w:p w14:paraId="32473648" w14:textId="06440C81" w:rsidR="007B14ED" w:rsidRDefault="00597A0D" w:rsidP="007B14ED">
      <w:pPr>
        <w:spacing w:line="360" w:lineRule="auto"/>
        <w:jc w:val="center"/>
        <w:rPr>
          <w:rFonts w:eastAsiaTheme="minorHAnsi"/>
          <w:b/>
          <w:lang w:val="es-ES" w:eastAsia="en-US"/>
        </w:rPr>
      </w:pPr>
      <w:r>
        <w:rPr>
          <w:rFonts w:eastAsiaTheme="minorHAnsi"/>
          <w:b/>
          <w:noProof/>
          <w:lang w:val="es-ES" w:eastAsia="en-US"/>
        </w:rPr>
        <w:drawing>
          <wp:inline distT="0" distB="0" distL="0" distR="0" wp14:anchorId="7BA051D4" wp14:editId="7E1BD89F">
            <wp:extent cx="3247200" cy="3106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2">
                      <a:extLst>
                        <a:ext uri="{28A0092B-C50C-407E-A947-70E740481C1C}">
                          <a14:useLocalDpi xmlns:a14="http://schemas.microsoft.com/office/drawing/2010/main" val="0"/>
                        </a:ext>
                      </a:extLst>
                    </a:blip>
                    <a:stretch>
                      <a:fillRect/>
                    </a:stretch>
                  </pic:blipFill>
                  <pic:spPr>
                    <a:xfrm>
                      <a:off x="0" y="0"/>
                      <a:ext cx="3247200" cy="3106800"/>
                    </a:xfrm>
                    <a:prstGeom prst="rect">
                      <a:avLst/>
                    </a:prstGeom>
                  </pic:spPr>
                </pic:pic>
              </a:graphicData>
            </a:graphic>
          </wp:inline>
        </w:drawing>
      </w:r>
    </w:p>
    <w:p w14:paraId="40D3FC22" w14:textId="77777777" w:rsidR="00597A0D" w:rsidRPr="007B14ED" w:rsidRDefault="00597A0D" w:rsidP="007B14ED">
      <w:pPr>
        <w:spacing w:line="360" w:lineRule="auto"/>
        <w:jc w:val="center"/>
        <w:rPr>
          <w:rFonts w:eastAsiaTheme="minorHAnsi"/>
          <w:b/>
          <w:lang w:val="es-ES" w:eastAsia="en-US"/>
        </w:rPr>
      </w:pPr>
    </w:p>
    <w:p w14:paraId="70FA3D92"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 xml:space="preserve">El 36,0 % abandonaron la LME antes de los 6 meses de edad del lactante; de ellas el mayor porcentaje (11,6 %) tenía entre 14 y 19 años (tabla 2). </w:t>
      </w:r>
    </w:p>
    <w:p w14:paraId="4B190CF0" w14:textId="77777777" w:rsidR="007B14ED" w:rsidRPr="007B14ED" w:rsidRDefault="007B14ED" w:rsidP="007B14ED">
      <w:pPr>
        <w:spacing w:line="360" w:lineRule="auto"/>
        <w:jc w:val="both"/>
        <w:rPr>
          <w:rFonts w:eastAsiaTheme="minorHAnsi"/>
          <w:lang w:val="es-ES" w:eastAsia="en-US"/>
        </w:rPr>
      </w:pPr>
    </w:p>
    <w:p w14:paraId="1B12399E" w14:textId="77777777" w:rsidR="007B14ED" w:rsidRPr="007B14ED" w:rsidRDefault="007B14ED" w:rsidP="007B14ED">
      <w:pPr>
        <w:spacing w:line="360" w:lineRule="auto"/>
        <w:jc w:val="center"/>
        <w:rPr>
          <w:rFonts w:eastAsiaTheme="minorHAnsi"/>
          <w:sz w:val="22"/>
          <w:szCs w:val="22"/>
          <w:lang w:val="es-ES" w:eastAsia="en-US"/>
        </w:rPr>
      </w:pPr>
      <w:r w:rsidRPr="007B14ED">
        <w:rPr>
          <w:rFonts w:eastAsiaTheme="minorHAnsi"/>
          <w:b/>
          <w:sz w:val="22"/>
          <w:szCs w:val="22"/>
          <w:lang w:val="es-ES" w:eastAsia="en-US"/>
        </w:rPr>
        <w:t xml:space="preserve">Tabla 2 - </w:t>
      </w:r>
      <w:r w:rsidRPr="007B14ED">
        <w:rPr>
          <w:rFonts w:eastAsiaTheme="minorHAnsi"/>
          <w:sz w:val="22"/>
          <w:szCs w:val="22"/>
          <w:lang w:val="es-ES" w:eastAsia="en-US"/>
        </w:rPr>
        <w:t>Abandono de la lactancia materna exclusiva según grupo de edad materna</w:t>
      </w:r>
    </w:p>
    <w:p w14:paraId="275EC9E5" w14:textId="5113D1C0" w:rsidR="00597A0D" w:rsidRDefault="00597A0D" w:rsidP="007B14ED">
      <w:pPr>
        <w:spacing w:line="360" w:lineRule="auto"/>
        <w:jc w:val="center"/>
        <w:rPr>
          <w:rFonts w:eastAsiaTheme="minorHAnsi"/>
          <w:lang w:val="es-ES" w:eastAsia="en-US"/>
        </w:rPr>
      </w:pPr>
      <w:r>
        <w:rPr>
          <w:rFonts w:eastAsiaTheme="minorHAnsi"/>
          <w:noProof/>
          <w:lang w:val="es-ES" w:eastAsia="en-US"/>
        </w:rPr>
        <w:drawing>
          <wp:inline distT="0" distB="0" distL="0" distR="0" wp14:anchorId="006284F3" wp14:editId="79FD0C40">
            <wp:extent cx="3514725" cy="18383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3">
                      <a:extLst>
                        <a:ext uri="{28A0092B-C50C-407E-A947-70E740481C1C}">
                          <a14:useLocalDpi xmlns:a14="http://schemas.microsoft.com/office/drawing/2010/main" val="0"/>
                        </a:ext>
                      </a:extLst>
                    </a:blip>
                    <a:stretch>
                      <a:fillRect/>
                    </a:stretch>
                  </pic:blipFill>
                  <pic:spPr>
                    <a:xfrm>
                      <a:off x="0" y="0"/>
                      <a:ext cx="3514725" cy="1838325"/>
                    </a:xfrm>
                    <a:prstGeom prst="rect">
                      <a:avLst/>
                    </a:prstGeom>
                  </pic:spPr>
                </pic:pic>
              </a:graphicData>
            </a:graphic>
          </wp:inline>
        </w:drawing>
      </w:r>
    </w:p>
    <w:p w14:paraId="1FFC00A6" w14:textId="0D523F9B" w:rsidR="007B14ED" w:rsidRPr="007B14ED" w:rsidRDefault="007B14ED" w:rsidP="007B14ED">
      <w:pPr>
        <w:spacing w:line="360" w:lineRule="auto"/>
        <w:jc w:val="center"/>
        <w:rPr>
          <w:rFonts w:eastAsiaTheme="minorHAnsi"/>
          <w:lang w:val="es-ES" w:eastAsia="en-US"/>
        </w:rPr>
      </w:pPr>
      <w:r w:rsidRPr="007B14ED">
        <w:rPr>
          <w:rFonts w:eastAsiaTheme="minorHAnsi"/>
          <w:lang w:val="es-ES" w:eastAsia="en-US"/>
        </w:rPr>
        <w:t xml:space="preserve"> </w:t>
      </w:r>
    </w:p>
    <w:p w14:paraId="21B1A936"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 xml:space="preserve">La mayoría de las madres refirieron como motivo de abandono de la lactancia materna, que el lactante no se llenaba (54,8 %) y la insuficiente disponibilidad de leche en las mamas (35,5 %) (tabla 3). </w:t>
      </w:r>
    </w:p>
    <w:p w14:paraId="37B54C57" w14:textId="77777777" w:rsidR="007B14ED" w:rsidRPr="007B14ED" w:rsidRDefault="007B14ED" w:rsidP="007B14ED">
      <w:pPr>
        <w:spacing w:line="360" w:lineRule="auto"/>
        <w:jc w:val="both"/>
        <w:rPr>
          <w:rFonts w:eastAsiaTheme="minorHAnsi"/>
          <w:lang w:val="es-ES" w:eastAsia="en-US"/>
        </w:rPr>
      </w:pPr>
    </w:p>
    <w:p w14:paraId="413E89A3" w14:textId="77777777" w:rsidR="007B14ED" w:rsidRPr="007B14ED" w:rsidRDefault="007B14ED" w:rsidP="007B14ED">
      <w:pPr>
        <w:spacing w:line="360" w:lineRule="auto"/>
        <w:jc w:val="center"/>
        <w:rPr>
          <w:rFonts w:eastAsiaTheme="minorHAnsi"/>
          <w:sz w:val="22"/>
          <w:szCs w:val="22"/>
          <w:lang w:val="es-ES" w:eastAsia="en-US"/>
        </w:rPr>
      </w:pPr>
      <w:r w:rsidRPr="007B14ED">
        <w:rPr>
          <w:rFonts w:eastAsiaTheme="minorHAnsi"/>
          <w:b/>
          <w:sz w:val="22"/>
          <w:szCs w:val="22"/>
          <w:lang w:val="es-ES" w:eastAsia="en-US"/>
        </w:rPr>
        <w:t xml:space="preserve">Tabla 3 - </w:t>
      </w:r>
      <w:r w:rsidRPr="007B14ED">
        <w:rPr>
          <w:rFonts w:eastAsiaTheme="minorHAnsi"/>
          <w:sz w:val="22"/>
          <w:szCs w:val="22"/>
          <w:lang w:val="es-ES" w:eastAsia="en-US"/>
        </w:rPr>
        <w:t>Motivo de abandono de la lactancia materna exclusiva</w:t>
      </w:r>
    </w:p>
    <w:tbl>
      <w:tblPr>
        <w:tblW w:w="6658" w:type="dxa"/>
        <w:jc w:val="center"/>
        <w:tblCellMar>
          <w:left w:w="70" w:type="dxa"/>
          <w:right w:w="70" w:type="dxa"/>
        </w:tblCellMar>
        <w:tblLook w:val="04A0" w:firstRow="1" w:lastRow="0" w:firstColumn="1" w:lastColumn="0" w:noHBand="0" w:noVBand="1"/>
      </w:tblPr>
      <w:tblGrid>
        <w:gridCol w:w="4390"/>
        <w:gridCol w:w="992"/>
        <w:gridCol w:w="1276"/>
      </w:tblGrid>
      <w:tr w:rsidR="007B14ED" w:rsidRPr="007B14ED" w14:paraId="6653A2F3" w14:textId="77777777" w:rsidTr="009060A2">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2F880" w14:textId="77777777" w:rsidR="007B14ED" w:rsidRPr="007B14ED" w:rsidRDefault="007B14ED" w:rsidP="007B14ED">
            <w:pPr>
              <w:spacing w:line="360" w:lineRule="auto"/>
              <w:jc w:val="center"/>
              <w:rPr>
                <w:b/>
                <w:color w:val="000000"/>
                <w:sz w:val="18"/>
                <w:szCs w:val="18"/>
                <w:lang w:val="es-ES" w:eastAsia="es-ES"/>
              </w:rPr>
            </w:pPr>
            <w:r w:rsidRPr="007B14ED">
              <w:rPr>
                <w:b/>
                <w:color w:val="000000"/>
                <w:sz w:val="18"/>
                <w:szCs w:val="18"/>
                <w:lang w:val="es-ES" w:eastAsia="es-ES"/>
              </w:rPr>
              <w:t xml:space="preserve">Motivo de abandono de la lactancia materna exclusiva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9740884" w14:textId="77777777" w:rsidR="007B14ED" w:rsidRPr="007B14ED" w:rsidRDefault="007B14ED" w:rsidP="007B14ED">
            <w:pPr>
              <w:spacing w:line="360" w:lineRule="auto"/>
              <w:jc w:val="center"/>
              <w:rPr>
                <w:b/>
                <w:color w:val="000000"/>
                <w:sz w:val="18"/>
                <w:szCs w:val="18"/>
                <w:lang w:val="es-ES" w:eastAsia="es-ES"/>
              </w:rPr>
            </w:pPr>
            <w:r w:rsidRPr="007B14ED">
              <w:rPr>
                <w:b/>
                <w:color w:val="000000"/>
                <w:sz w:val="18"/>
                <w:szCs w:val="18"/>
                <w:lang w:val="es-ES" w:eastAsia="es-ES"/>
              </w:rPr>
              <w:t>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3776468" w14:textId="77777777" w:rsidR="007B14ED" w:rsidRPr="007B14ED" w:rsidRDefault="007B14ED" w:rsidP="007B14ED">
            <w:pPr>
              <w:spacing w:line="360" w:lineRule="auto"/>
              <w:jc w:val="center"/>
              <w:rPr>
                <w:b/>
                <w:color w:val="000000"/>
                <w:sz w:val="18"/>
                <w:szCs w:val="18"/>
                <w:lang w:val="es-ES" w:eastAsia="es-ES"/>
              </w:rPr>
            </w:pPr>
            <w:r w:rsidRPr="007B14ED">
              <w:rPr>
                <w:b/>
                <w:color w:val="000000"/>
                <w:sz w:val="18"/>
                <w:szCs w:val="18"/>
                <w:lang w:val="es-ES" w:eastAsia="es-ES"/>
              </w:rPr>
              <w:t>% (n= 31)</w:t>
            </w:r>
          </w:p>
        </w:tc>
      </w:tr>
      <w:tr w:rsidR="007B14ED" w:rsidRPr="007B14ED" w14:paraId="3FDD2FA0" w14:textId="77777777" w:rsidTr="009060A2">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19F34D2" w14:textId="77777777" w:rsidR="007B14ED" w:rsidRPr="007B14ED" w:rsidRDefault="007B14ED" w:rsidP="007B14ED">
            <w:pPr>
              <w:spacing w:line="360" w:lineRule="auto"/>
              <w:rPr>
                <w:color w:val="000000"/>
                <w:sz w:val="18"/>
                <w:szCs w:val="18"/>
                <w:lang w:val="es-ES" w:eastAsia="es-ES"/>
              </w:rPr>
            </w:pPr>
            <w:r w:rsidRPr="007B14ED">
              <w:rPr>
                <w:color w:val="000000"/>
                <w:sz w:val="18"/>
                <w:szCs w:val="18"/>
                <w:lang w:val="es-ES" w:eastAsia="es-ES"/>
              </w:rPr>
              <w:t xml:space="preserve">Insuficiente disponibilidad de leche en las mamas </w:t>
            </w:r>
          </w:p>
        </w:tc>
        <w:tc>
          <w:tcPr>
            <w:tcW w:w="992" w:type="dxa"/>
            <w:tcBorders>
              <w:top w:val="nil"/>
              <w:left w:val="nil"/>
              <w:bottom w:val="single" w:sz="4" w:space="0" w:color="auto"/>
              <w:right w:val="single" w:sz="4" w:space="0" w:color="auto"/>
            </w:tcBorders>
            <w:shd w:val="clear" w:color="auto" w:fill="auto"/>
            <w:noWrap/>
            <w:vAlign w:val="center"/>
            <w:hideMark/>
          </w:tcPr>
          <w:p w14:paraId="43BA2F62"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11</w:t>
            </w:r>
          </w:p>
        </w:tc>
        <w:tc>
          <w:tcPr>
            <w:tcW w:w="1276" w:type="dxa"/>
            <w:tcBorders>
              <w:top w:val="nil"/>
              <w:left w:val="nil"/>
              <w:bottom w:val="single" w:sz="4" w:space="0" w:color="auto"/>
              <w:right w:val="single" w:sz="4" w:space="0" w:color="auto"/>
            </w:tcBorders>
            <w:shd w:val="clear" w:color="auto" w:fill="auto"/>
            <w:noWrap/>
            <w:vAlign w:val="center"/>
            <w:hideMark/>
          </w:tcPr>
          <w:p w14:paraId="58B8AD4C"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35,5</w:t>
            </w:r>
          </w:p>
        </w:tc>
      </w:tr>
      <w:tr w:rsidR="007B14ED" w:rsidRPr="007B14ED" w14:paraId="3AD69391" w14:textId="77777777" w:rsidTr="009060A2">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378DFFF" w14:textId="77777777" w:rsidR="007B14ED" w:rsidRPr="007B14ED" w:rsidRDefault="007B14ED" w:rsidP="007B14ED">
            <w:pPr>
              <w:spacing w:line="360" w:lineRule="auto"/>
              <w:rPr>
                <w:color w:val="000000"/>
                <w:sz w:val="18"/>
                <w:szCs w:val="18"/>
                <w:lang w:val="es-ES" w:eastAsia="es-ES"/>
              </w:rPr>
            </w:pPr>
            <w:r w:rsidRPr="007B14ED">
              <w:rPr>
                <w:color w:val="000000"/>
                <w:sz w:val="18"/>
                <w:szCs w:val="18"/>
                <w:lang w:val="es-ES" w:eastAsia="es-ES"/>
              </w:rPr>
              <w:t xml:space="preserve">El lactante no se llenaba </w:t>
            </w:r>
          </w:p>
        </w:tc>
        <w:tc>
          <w:tcPr>
            <w:tcW w:w="992" w:type="dxa"/>
            <w:tcBorders>
              <w:top w:val="nil"/>
              <w:left w:val="nil"/>
              <w:bottom w:val="single" w:sz="4" w:space="0" w:color="auto"/>
              <w:right w:val="single" w:sz="4" w:space="0" w:color="auto"/>
            </w:tcBorders>
            <w:shd w:val="clear" w:color="auto" w:fill="auto"/>
            <w:noWrap/>
            <w:vAlign w:val="center"/>
            <w:hideMark/>
          </w:tcPr>
          <w:p w14:paraId="6F360F6D"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17</w:t>
            </w:r>
          </w:p>
        </w:tc>
        <w:tc>
          <w:tcPr>
            <w:tcW w:w="1276" w:type="dxa"/>
            <w:tcBorders>
              <w:top w:val="nil"/>
              <w:left w:val="nil"/>
              <w:bottom w:val="single" w:sz="4" w:space="0" w:color="auto"/>
              <w:right w:val="single" w:sz="4" w:space="0" w:color="auto"/>
            </w:tcBorders>
            <w:shd w:val="clear" w:color="auto" w:fill="auto"/>
            <w:noWrap/>
            <w:vAlign w:val="center"/>
            <w:hideMark/>
          </w:tcPr>
          <w:p w14:paraId="07FAC7FB"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54,8</w:t>
            </w:r>
          </w:p>
        </w:tc>
      </w:tr>
      <w:tr w:rsidR="007B14ED" w:rsidRPr="007B14ED" w14:paraId="57EF86D1" w14:textId="77777777" w:rsidTr="009060A2">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4E80208" w14:textId="77777777" w:rsidR="007B14ED" w:rsidRPr="007B14ED" w:rsidRDefault="007B14ED" w:rsidP="007B14ED">
            <w:pPr>
              <w:spacing w:line="360" w:lineRule="auto"/>
              <w:rPr>
                <w:color w:val="000000"/>
                <w:sz w:val="18"/>
                <w:szCs w:val="18"/>
                <w:lang w:val="es-ES" w:eastAsia="es-ES"/>
              </w:rPr>
            </w:pPr>
            <w:r w:rsidRPr="007B14ED">
              <w:rPr>
                <w:color w:val="000000"/>
                <w:sz w:val="18"/>
                <w:szCs w:val="18"/>
                <w:lang w:val="es-ES" w:eastAsia="es-ES"/>
              </w:rPr>
              <w:t xml:space="preserve">No aumentaba de peso </w:t>
            </w:r>
          </w:p>
        </w:tc>
        <w:tc>
          <w:tcPr>
            <w:tcW w:w="992" w:type="dxa"/>
            <w:tcBorders>
              <w:top w:val="nil"/>
              <w:left w:val="nil"/>
              <w:bottom w:val="single" w:sz="4" w:space="0" w:color="auto"/>
              <w:right w:val="single" w:sz="4" w:space="0" w:color="auto"/>
            </w:tcBorders>
            <w:shd w:val="clear" w:color="auto" w:fill="auto"/>
            <w:noWrap/>
            <w:vAlign w:val="center"/>
            <w:hideMark/>
          </w:tcPr>
          <w:p w14:paraId="63A2DD5F"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8</w:t>
            </w:r>
          </w:p>
        </w:tc>
        <w:tc>
          <w:tcPr>
            <w:tcW w:w="1276" w:type="dxa"/>
            <w:tcBorders>
              <w:top w:val="nil"/>
              <w:left w:val="nil"/>
              <w:bottom w:val="single" w:sz="4" w:space="0" w:color="auto"/>
              <w:right w:val="single" w:sz="4" w:space="0" w:color="auto"/>
            </w:tcBorders>
            <w:shd w:val="clear" w:color="auto" w:fill="auto"/>
            <w:noWrap/>
            <w:vAlign w:val="center"/>
            <w:hideMark/>
          </w:tcPr>
          <w:p w14:paraId="7A137800"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25,8</w:t>
            </w:r>
          </w:p>
        </w:tc>
      </w:tr>
      <w:tr w:rsidR="007B14ED" w:rsidRPr="007B14ED" w14:paraId="53359FBF" w14:textId="77777777" w:rsidTr="009060A2">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1B13F2A5" w14:textId="77777777" w:rsidR="007B14ED" w:rsidRPr="007B14ED" w:rsidRDefault="007B14ED" w:rsidP="007B14ED">
            <w:pPr>
              <w:spacing w:line="360" w:lineRule="auto"/>
              <w:rPr>
                <w:color w:val="000000"/>
                <w:sz w:val="18"/>
                <w:szCs w:val="18"/>
                <w:lang w:val="es-ES" w:eastAsia="es-ES"/>
              </w:rPr>
            </w:pPr>
            <w:r w:rsidRPr="007B14ED">
              <w:rPr>
                <w:color w:val="000000"/>
                <w:sz w:val="18"/>
                <w:szCs w:val="18"/>
                <w:lang w:val="es-ES" w:eastAsia="es-ES"/>
              </w:rPr>
              <w:t xml:space="preserve">Rechazo por el lactante </w:t>
            </w:r>
          </w:p>
        </w:tc>
        <w:tc>
          <w:tcPr>
            <w:tcW w:w="992" w:type="dxa"/>
            <w:tcBorders>
              <w:top w:val="nil"/>
              <w:left w:val="nil"/>
              <w:bottom w:val="single" w:sz="4" w:space="0" w:color="auto"/>
              <w:right w:val="single" w:sz="4" w:space="0" w:color="auto"/>
            </w:tcBorders>
            <w:shd w:val="clear" w:color="auto" w:fill="auto"/>
            <w:noWrap/>
            <w:vAlign w:val="center"/>
            <w:hideMark/>
          </w:tcPr>
          <w:p w14:paraId="67505AF0"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5</w:t>
            </w:r>
          </w:p>
        </w:tc>
        <w:tc>
          <w:tcPr>
            <w:tcW w:w="1276" w:type="dxa"/>
            <w:tcBorders>
              <w:top w:val="nil"/>
              <w:left w:val="nil"/>
              <w:bottom w:val="single" w:sz="4" w:space="0" w:color="auto"/>
              <w:right w:val="single" w:sz="4" w:space="0" w:color="auto"/>
            </w:tcBorders>
            <w:shd w:val="clear" w:color="auto" w:fill="auto"/>
            <w:noWrap/>
            <w:vAlign w:val="center"/>
            <w:hideMark/>
          </w:tcPr>
          <w:p w14:paraId="10BD8F78"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16,1</w:t>
            </w:r>
          </w:p>
        </w:tc>
      </w:tr>
      <w:tr w:rsidR="007B14ED" w:rsidRPr="007B14ED" w14:paraId="5118C8F4" w14:textId="77777777" w:rsidTr="009060A2">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B3E4238" w14:textId="77777777" w:rsidR="007B14ED" w:rsidRPr="007B14ED" w:rsidRDefault="007B14ED" w:rsidP="007B14ED">
            <w:pPr>
              <w:spacing w:line="360" w:lineRule="auto"/>
              <w:rPr>
                <w:color w:val="000000"/>
                <w:sz w:val="18"/>
                <w:szCs w:val="18"/>
                <w:lang w:val="es-ES" w:eastAsia="es-ES"/>
              </w:rPr>
            </w:pPr>
            <w:r w:rsidRPr="007B14ED">
              <w:rPr>
                <w:color w:val="000000"/>
                <w:sz w:val="18"/>
                <w:szCs w:val="18"/>
                <w:lang w:val="es-ES" w:eastAsia="es-ES"/>
              </w:rPr>
              <w:t xml:space="preserve">Enfermedad materna </w:t>
            </w:r>
          </w:p>
        </w:tc>
        <w:tc>
          <w:tcPr>
            <w:tcW w:w="992" w:type="dxa"/>
            <w:tcBorders>
              <w:top w:val="nil"/>
              <w:left w:val="nil"/>
              <w:bottom w:val="single" w:sz="4" w:space="0" w:color="auto"/>
              <w:right w:val="single" w:sz="4" w:space="0" w:color="auto"/>
            </w:tcBorders>
            <w:shd w:val="clear" w:color="auto" w:fill="auto"/>
            <w:noWrap/>
            <w:vAlign w:val="center"/>
            <w:hideMark/>
          </w:tcPr>
          <w:p w14:paraId="2E7F4466"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1</w:t>
            </w:r>
          </w:p>
        </w:tc>
        <w:tc>
          <w:tcPr>
            <w:tcW w:w="1276" w:type="dxa"/>
            <w:tcBorders>
              <w:top w:val="nil"/>
              <w:left w:val="nil"/>
              <w:bottom w:val="single" w:sz="4" w:space="0" w:color="auto"/>
              <w:right w:val="single" w:sz="4" w:space="0" w:color="auto"/>
            </w:tcBorders>
            <w:shd w:val="clear" w:color="auto" w:fill="auto"/>
            <w:noWrap/>
            <w:vAlign w:val="center"/>
            <w:hideMark/>
          </w:tcPr>
          <w:p w14:paraId="636FBFAA"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3,2</w:t>
            </w:r>
          </w:p>
        </w:tc>
      </w:tr>
      <w:tr w:rsidR="007B14ED" w:rsidRPr="007B14ED" w14:paraId="16870E04" w14:textId="77777777" w:rsidTr="009060A2">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EE21D92" w14:textId="77777777" w:rsidR="007B14ED" w:rsidRPr="007B14ED" w:rsidRDefault="007B14ED" w:rsidP="007B14ED">
            <w:pPr>
              <w:spacing w:line="360" w:lineRule="auto"/>
              <w:rPr>
                <w:color w:val="000000"/>
                <w:sz w:val="18"/>
                <w:szCs w:val="18"/>
                <w:lang w:val="es-ES" w:eastAsia="es-ES"/>
              </w:rPr>
            </w:pPr>
            <w:r w:rsidRPr="007B14ED">
              <w:rPr>
                <w:color w:val="000000"/>
                <w:sz w:val="18"/>
                <w:szCs w:val="18"/>
                <w:lang w:val="es-ES" w:eastAsia="es-ES"/>
              </w:rPr>
              <w:t xml:space="preserve">Afecciones de la mama </w:t>
            </w:r>
          </w:p>
        </w:tc>
        <w:tc>
          <w:tcPr>
            <w:tcW w:w="992" w:type="dxa"/>
            <w:tcBorders>
              <w:top w:val="nil"/>
              <w:left w:val="nil"/>
              <w:bottom w:val="single" w:sz="4" w:space="0" w:color="auto"/>
              <w:right w:val="single" w:sz="4" w:space="0" w:color="auto"/>
            </w:tcBorders>
            <w:shd w:val="clear" w:color="auto" w:fill="auto"/>
            <w:noWrap/>
            <w:vAlign w:val="center"/>
            <w:hideMark/>
          </w:tcPr>
          <w:p w14:paraId="03953738"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1</w:t>
            </w:r>
          </w:p>
        </w:tc>
        <w:tc>
          <w:tcPr>
            <w:tcW w:w="1276" w:type="dxa"/>
            <w:tcBorders>
              <w:top w:val="nil"/>
              <w:left w:val="nil"/>
              <w:bottom w:val="single" w:sz="4" w:space="0" w:color="auto"/>
              <w:right w:val="single" w:sz="4" w:space="0" w:color="auto"/>
            </w:tcBorders>
            <w:shd w:val="clear" w:color="auto" w:fill="auto"/>
            <w:noWrap/>
            <w:vAlign w:val="center"/>
            <w:hideMark/>
          </w:tcPr>
          <w:p w14:paraId="0E741645"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3,2</w:t>
            </w:r>
          </w:p>
        </w:tc>
      </w:tr>
      <w:tr w:rsidR="007B14ED" w:rsidRPr="007B14ED" w14:paraId="1BBF9F1E" w14:textId="77777777" w:rsidTr="009060A2">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63164BA" w14:textId="77777777" w:rsidR="007B14ED" w:rsidRPr="007B14ED" w:rsidRDefault="007B14ED" w:rsidP="007B14ED">
            <w:pPr>
              <w:spacing w:line="360" w:lineRule="auto"/>
              <w:rPr>
                <w:color w:val="000000"/>
                <w:sz w:val="18"/>
                <w:szCs w:val="18"/>
                <w:lang w:val="es-ES" w:eastAsia="es-ES"/>
              </w:rPr>
            </w:pPr>
            <w:r w:rsidRPr="007B14ED">
              <w:rPr>
                <w:color w:val="000000"/>
                <w:sz w:val="18"/>
                <w:szCs w:val="18"/>
                <w:lang w:val="es-ES" w:eastAsia="es-ES"/>
              </w:rPr>
              <w:t xml:space="preserve">Enfermedad del lactante </w:t>
            </w:r>
          </w:p>
        </w:tc>
        <w:tc>
          <w:tcPr>
            <w:tcW w:w="992" w:type="dxa"/>
            <w:tcBorders>
              <w:top w:val="nil"/>
              <w:left w:val="nil"/>
              <w:bottom w:val="single" w:sz="4" w:space="0" w:color="auto"/>
              <w:right w:val="single" w:sz="4" w:space="0" w:color="auto"/>
            </w:tcBorders>
            <w:shd w:val="clear" w:color="auto" w:fill="auto"/>
            <w:noWrap/>
            <w:vAlign w:val="center"/>
            <w:hideMark/>
          </w:tcPr>
          <w:p w14:paraId="3FF21307"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2</w:t>
            </w:r>
          </w:p>
        </w:tc>
        <w:tc>
          <w:tcPr>
            <w:tcW w:w="1276" w:type="dxa"/>
            <w:tcBorders>
              <w:top w:val="nil"/>
              <w:left w:val="nil"/>
              <w:bottom w:val="single" w:sz="4" w:space="0" w:color="auto"/>
              <w:right w:val="single" w:sz="4" w:space="0" w:color="auto"/>
            </w:tcBorders>
            <w:shd w:val="clear" w:color="auto" w:fill="auto"/>
            <w:noWrap/>
            <w:vAlign w:val="center"/>
            <w:hideMark/>
          </w:tcPr>
          <w:p w14:paraId="44D0DD1E"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6,5</w:t>
            </w:r>
          </w:p>
        </w:tc>
      </w:tr>
      <w:tr w:rsidR="007B14ED" w:rsidRPr="007B14ED" w14:paraId="47FCF315" w14:textId="77777777" w:rsidTr="009060A2">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14805DC" w14:textId="77777777" w:rsidR="007B14ED" w:rsidRPr="007B14ED" w:rsidRDefault="007B14ED" w:rsidP="007B14ED">
            <w:pPr>
              <w:spacing w:line="360" w:lineRule="auto"/>
              <w:rPr>
                <w:color w:val="000000"/>
                <w:sz w:val="18"/>
                <w:szCs w:val="18"/>
                <w:lang w:val="es-ES" w:eastAsia="es-ES"/>
              </w:rPr>
            </w:pPr>
            <w:r w:rsidRPr="007B14ED">
              <w:rPr>
                <w:color w:val="000000"/>
                <w:sz w:val="18"/>
                <w:szCs w:val="18"/>
                <w:lang w:val="es-ES" w:eastAsia="es-ES"/>
              </w:rPr>
              <w:t xml:space="preserve">Reincorporación al trabajo o estudio </w:t>
            </w:r>
          </w:p>
        </w:tc>
        <w:tc>
          <w:tcPr>
            <w:tcW w:w="992" w:type="dxa"/>
            <w:tcBorders>
              <w:top w:val="nil"/>
              <w:left w:val="nil"/>
              <w:bottom w:val="single" w:sz="4" w:space="0" w:color="auto"/>
              <w:right w:val="single" w:sz="4" w:space="0" w:color="auto"/>
            </w:tcBorders>
            <w:shd w:val="clear" w:color="auto" w:fill="auto"/>
            <w:noWrap/>
            <w:vAlign w:val="center"/>
            <w:hideMark/>
          </w:tcPr>
          <w:p w14:paraId="63159918"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5</w:t>
            </w:r>
          </w:p>
        </w:tc>
        <w:tc>
          <w:tcPr>
            <w:tcW w:w="1276" w:type="dxa"/>
            <w:tcBorders>
              <w:top w:val="nil"/>
              <w:left w:val="nil"/>
              <w:bottom w:val="single" w:sz="4" w:space="0" w:color="auto"/>
              <w:right w:val="single" w:sz="4" w:space="0" w:color="auto"/>
            </w:tcBorders>
            <w:shd w:val="clear" w:color="auto" w:fill="auto"/>
            <w:noWrap/>
            <w:vAlign w:val="center"/>
            <w:hideMark/>
          </w:tcPr>
          <w:p w14:paraId="4E9F1532"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16,1</w:t>
            </w:r>
          </w:p>
        </w:tc>
      </w:tr>
      <w:tr w:rsidR="007B14ED" w:rsidRPr="007B14ED" w14:paraId="5B08895D" w14:textId="77777777" w:rsidTr="009060A2">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E065740" w14:textId="77777777" w:rsidR="007B14ED" w:rsidRPr="007B14ED" w:rsidRDefault="007B14ED" w:rsidP="007B14ED">
            <w:pPr>
              <w:spacing w:line="360" w:lineRule="auto"/>
              <w:rPr>
                <w:color w:val="000000"/>
                <w:sz w:val="18"/>
                <w:szCs w:val="18"/>
                <w:lang w:val="es-ES" w:eastAsia="es-ES"/>
              </w:rPr>
            </w:pPr>
            <w:r w:rsidRPr="007B14ED">
              <w:rPr>
                <w:color w:val="000000"/>
                <w:sz w:val="18"/>
                <w:szCs w:val="18"/>
                <w:lang w:val="es-ES" w:eastAsia="es-ES"/>
              </w:rPr>
              <w:t>Otras</w:t>
            </w:r>
          </w:p>
        </w:tc>
        <w:tc>
          <w:tcPr>
            <w:tcW w:w="992" w:type="dxa"/>
            <w:tcBorders>
              <w:top w:val="nil"/>
              <w:left w:val="nil"/>
              <w:bottom w:val="single" w:sz="4" w:space="0" w:color="auto"/>
              <w:right w:val="single" w:sz="4" w:space="0" w:color="auto"/>
            </w:tcBorders>
            <w:shd w:val="clear" w:color="auto" w:fill="auto"/>
            <w:noWrap/>
            <w:vAlign w:val="center"/>
            <w:hideMark/>
          </w:tcPr>
          <w:p w14:paraId="644E1E4B"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2</w:t>
            </w:r>
          </w:p>
        </w:tc>
        <w:tc>
          <w:tcPr>
            <w:tcW w:w="1276" w:type="dxa"/>
            <w:tcBorders>
              <w:top w:val="nil"/>
              <w:left w:val="nil"/>
              <w:bottom w:val="single" w:sz="4" w:space="0" w:color="auto"/>
              <w:right w:val="single" w:sz="4" w:space="0" w:color="auto"/>
            </w:tcBorders>
            <w:shd w:val="clear" w:color="auto" w:fill="auto"/>
            <w:noWrap/>
            <w:vAlign w:val="center"/>
            <w:hideMark/>
          </w:tcPr>
          <w:p w14:paraId="23ED209A"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6,5</w:t>
            </w:r>
          </w:p>
        </w:tc>
      </w:tr>
    </w:tbl>
    <w:p w14:paraId="718A9152" w14:textId="77777777" w:rsidR="007B14ED" w:rsidRPr="007B14ED" w:rsidRDefault="007B14ED" w:rsidP="007B14ED">
      <w:pPr>
        <w:spacing w:line="360" w:lineRule="auto"/>
        <w:jc w:val="center"/>
        <w:rPr>
          <w:rFonts w:eastAsiaTheme="minorHAnsi"/>
          <w:lang w:val="es-ES" w:eastAsia="en-US"/>
        </w:rPr>
      </w:pPr>
    </w:p>
    <w:p w14:paraId="6BF5DD24" w14:textId="3EFEEFA9"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El 50 % de las madres poseía un nivel de conocimientos inadecuado sobre los beneficios de lactar exclusivamente hasta el 6to mes del lactante</w:t>
      </w:r>
      <w:r w:rsidR="00597A0D">
        <w:rPr>
          <w:rFonts w:eastAsiaTheme="minorHAnsi"/>
          <w:lang w:val="es-ES" w:eastAsia="en-US"/>
        </w:rPr>
        <w:t xml:space="preserve"> (tabla 4)</w:t>
      </w:r>
      <w:r w:rsidRPr="007B14ED">
        <w:rPr>
          <w:rFonts w:eastAsiaTheme="minorHAnsi"/>
          <w:lang w:val="es-ES" w:eastAsia="en-US"/>
        </w:rPr>
        <w:t>.</w:t>
      </w:r>
    </w:p>
    <w:p w14:paraId="52318CB6" w14:textId="77777777" w:rsidR="007B14ED" w:rsidRPr="007B14ED" w:rsidRDefault="007B14ED" w:rsidP="007B14ED">
      <w:pPr>
        <w:spacing w:line="360" w:lineRule="auto"/>
        <w:jc w:val="both"/>
        <w:rPr>
          <w:rFonts w:eastAsiaTheme="minorHAnsi"/>
          <w:lang w:val="es-ES" w:eastAsia="en-US"/>
        </w:rPr>
      </w:pPr>
    </w:p>
    <w:p w14:paraId="51F00BD7" w14:textId="77777777" w:rsidR="007B14ED" w:rsidRPr="007B14ED" w:rsidRDefault="007B14ED" w:rsidP="007B14ED">
      <w:pPr>
        <w:spacing w:line="360" w:lineRule="auto"/>
        <w:jc w:val="center"/>
        <w:rPr>
          <w:rFonts w:eastAsiaTheme="minorHAnsi"/>
          <w:b/>
          <w:sz w:val="22"/>
          <w:szCs w:val="22"/>
          <w:lang w:val="es-ES" w:eastAsia="en-US"/>
        </w:rPr>
      </w:pPr>
      <w:r w:rsidRPr="007B14ED">
        <w:rPr>
          <w:rFonts w:eastAsiaTheme="minorHAnsi"/>
          <w:b/>
          <w:sz w:val="22"/>
          <w:szCs w:val="22"/>
          <w:lang w:val="es-ES" w:eastAsia="en-US"/>
        </w:rPr>
        <w:t xml:space="preserve">Tabla 4 - </w:t>
      </w:r>
      <w:r w:rsidRPr="007B14ED">
        <w:rPr>
          <w:rFonts w:eastAsiaTheme="minorHAnsi"/>
          <w:sz w:val="22"/>
          <w:szCs w:val="22"/>
          <w:lang w:val="es-ES" w:eastAsia="en-US"/>
        </w:rPr>
        <w:t>Nivel de conocimientos de las madres sobre los beneficios de la lactancia materna exclusiva</w:t>
      </w:r>
      <w:r w:rsidRPr="007B14ED">
        <w:rPr>
          <w:rFonts w:eastAsiaTheme="minorHAnsi"/>
          <w:b/>
          <w:sz w:val="22"/>
          <w:szCs w:val="22"/>
          <w:lang w:val="es-ES" w:eastAsia="en-US"/>
        </w:rPr>
        <w:t xml:space="preserve"> </w:t>
      </w:r>
    </w:p>
    <w:tbl>
      <w:tblPr>
        <w:tblW w:w="5807" w:type="dxa"/>
        <w:jc w:val="center"/>
        <w:tblCellMar>
          <w:left w:w="70" w:type="dxa"/>
          <w:right w:w="70" w:type="dxa"/>
        </w:tblCellMar>
        <w:tblLook w:val="04A0" w:firstRow="1" w:lastRow="0" w:firstColumn="1" w:lastColumn="0" w:noHBand="0" w:noVBand="1"/>
      </w:tblPr>
      <w:tblGrid>
        <w:gridCol w:w="3617"/>
        <w:gridCol w:w="914"/>
        <w:gridCol w:w="568"/>
        <w:gridCol w:w="708"/>
      </w:tblGrid>
      <w:tr w:rsidR="007B14ED" w:rsidRPr="007B14ED" w14:paraId="01F2FA7D" w14:textId="77777777" w:rsidTr="009060A2">
        <w:trPr>
          <w:trHeight w:val="342"/>
          <w:jc w:val="center"/>
        </w:trPr>
        <w:tc>
          <w:tcPr>
            <w:tcW w:w="36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31C43" w14:textId="77777777" w:rsidR="007B14ED" w:rsidRPr="007B14ED" w:rsidRDefault="007B14ED" w:rsidP="007B14ED">
            <w:pPr>
              <w:spacing w:line="360" w:lineRule="auto"/>
              <w:jc w:val="center"/>
              <w:rPr>
                <w:b/>
                <w:bCs/>
                <w:color w:val="000000"/>
                <w:sz w:val="18"/>
                <w:szCs w:val="18"/>
                <w:lang w:val="es-ES" w:eastAsia="es-ES"/>
              </w:rPr>
            </w:pPr>
            <w:r w:rsidRPr="007B14ED">
              <w:rPr>
                <w:b/>
                <w:bCs/>
                <w:color w:val="000000"/>
                <w:sz w:val="18"/>
                <w:szCs w:val="18"/>
                <w:lang w:val="es-ES" w:eastAsia="es-ES"/>
              </w:rPr>
              <w:t xml:space="preserve">Nivel de conocimientos sobre los beneficios de la lactancia materna exclusiva </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6F5FF20E" w14:textId="77777777" w:rsidR="007B14ED" w:rsidRPr="007B14ED" w:rsidRDefault="007B14ED" w:rsidP="007B14ED">
            <w:pPr>
              <w:spacing w:line="360" w:lineRule="auto"/>
              <w:jc w:val="center"/>
              <w:rPr>
                <w:b/>
                <w:bCs/>
                <w:color w:val="000000"/>
                <w:sz w:val="18"/>
                <w:szCs w:val="18"/>
                <w:lang w:val="es-ES" w:eastAsia="es-ES"/>
              </w:rPr>
            </w:pPr>
            <w:r w:rsidRPr="007B14ED">
              <w:rPr>
                <w:b/>
                <w:bCs/>
                <w:color w:val="000000"/>
                <w:sz w:val="18"/>
                <w:szCs w:val="18"/>
                <w:lang w:val="es-ES" w:eastAsia="es-ES"/>
              </w:rPr>
              <w:t>n</w:t>
            </w:r>
          </w:p>
        </w:tc>
        <w:tc>
          <w:tcPr>
            <w:tcW w:w="1276" w:type="dxa"/>
            <w:gridSpan w:val="2"/>
            <w:tcBorders>
              <w:top w:val="single" w:sz="4" w:space="0" w:color="auto"/>
              <w:left w:val="nil"/>
              <w:bottom w:val="single" w:sz="4" w:space="0" w:color="auto"/>
              <w:right w:val="single" w:sz="4" w:space="0" w:color="auto"/>
            </w:tcBorders>
            <w:vAlign w:val="center"/>
          </w:tcPr>
          <w:p w14:paraId="4ED5FA5F" w14:textId="77777777" w:rsidR="007B14ED" w:rsidRPr="007B14ED" w:rsidRDefault="007B14ED" w:rsidP="007B14ED">
            <w:pPr>
              <w:spacing w:line="360" w:lineRule="auto"/>
              <w:jc w:val="center"/>
              <w:rPr>
                <w:b/>
                <w:bCs/>
                <w:color w:val="000000"/>
                <w:sz w:val="18"/>
                <w:szCs w:val="18"/>
                <w:lang w:val="es-ES" w:eastAsia="es-ES"/>
              </w:rPr>
            </w:pPr>
            <w:r w:rsidRPr="007B14ED">
              <w:rPr>
                <w:b/>
                <w:bCs/>
                <w:color w:val="000000"/>
                <w:sz w:val="18"/>
                <w:szCs w:val="18"/>
                <w:lang w:val="es-ES" w:eastAsia="es-ES"/>
              </w:rPr>
              <w:t>%</w:t>
            </w:r>
          </w:p>
        </w:tc>
      </w:tr>
      <w:tr w:rsidR="007B14ED" w:rsidRPr="007B14ED" w14:paraId="0427641F" w14:textId="77777777" w:rsidTr="009060A2">
        <w:trPr>
          <w:trHeight w:val="342"/>
          <w:jc w:val="center"/>
        </w:trPr>
        <w:tc>
          <w:tcPr>
            <w:tcW w:w="3617" w:type="dxa"/>
            <w:tcBorders>
              <w:top w:val="nil"/>
              <w:left w:val="single" w:sz="4" w:space="0" w:color="auto"/>
              <w:bottom w:val="single" w:sz="4" w:space="0" w:color="auto"/>
              <w:right w:val="single" w:sz="4" w:space="0" w:color="auto"/>
            </w:tcBorders>
            <w:shd w:val="clear" w:color="auto" w:fill="auto"/>
            <w:noWrap/>
            <w:vAlign w:val="center"/>
            <w:hideMark/>
          </w:tcPr>
          <w:p w14:paraId="61803712" w14:textId="77777777" w:rsidR="007B14ED" w:rsidRPr="007B14ED" w:rsidRDefault="007B14ED" w:rsidP="007B14ED">
            <w:pPr>
              <w:spacing w:line="360" w:lineRule="auto"/>
              <w:rPr>
                <w:color w:val="000000"/>
                <w:sz w:val="18"/>
                <w:szCs w:val="18"/>
                <w:lang w:val="es-ES" w:eastAsia="es-ES"/>
              </w:rPr>
            </w:pPr>
            <w:r w:rsidRPr="007B14ED">
              <w:rPr>
                <w:color w:val="000000"/>
                <w:sz w:val="18"/>
                <w:szCs w:val="18"/>
                <w:lang w:val="es-ES" w:eastAsia="es-ES"/>
              </w:rPr>
              <w:t xml:space="preserve">Adecuado </w:t>
            </w:r>
          </w:p>
        </w:tc>
        <w:tc>
          <w:tcPr>
            <w:tcW w:w="914" w:type="dxa"/>
            <w:tcBorders>
              <w:top w:val="nil"/>
              <w:left w:val="nil"/>
              <w:bottom w:val="single" w:sz="4" w:space="0" w:color="auto"/>
              <w:right w:val="single" w:sz="4" w:space="0" w:color="auto"/>
            </w:tcBorders>
            <w:shd w:val="clear" w:color="auto" w:fill="auto"/>
            <w:noWrap/>
            <w:vAlign w:val="center"/>
            <w:hideMark/>
          </w:tcPr>
          <w:p w14:paraId="0ECD8716"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14</w:t>
            </w:r>
          </w:p>
        </w:tc>
        <w:tc>
          <w:tcPr>
            <w:tcW w:w="568" w:type="dxa"/>
            <w:tcBorders>
              <w:top w:val="nil"/>
              <w:left w:val="nil"/>
              <w:bottom w:val="single" w:sz="4" w:space="0" w:color="auto"/>
              <w:right w:val="nil"/>
            </w:tcBorders>
            <w:vAlign w:val="center"/>
          </w:tcPr>
          <w:p w14:paraId="7DC3FD6D" w14:textId="77777777" w:rsidR="007B14ED" w:rsidRPr="007B14ED" w:rsidRDefault="007B14ED" w:rsidP="007B14ED">
            <w:pPr>
              <w:spacing w:line="360" w:lineRule="auto"/>
              <w:rPr>
                <w:color w:val="000000"/>
                <w:sz w:val="18"/>
                <w:szCs w:val="18"/>
                <w:lang w:val="es-ES" w:eastAsia="es-ES"/>
              </w:rPr>
            </w:pPr>
          </w:p>
        </w:tc>
        <w:tc>
          <w:tcPr>
            <w:tcW w:w="708" w:type="dxa"/>
            <w:tcBorders>
              <w:top w:val="nil"/>
              <w:left w:val="nil"/>
              <w:bottom w:val="single" w:sz="4" w:space="0" w:color="auto"/>
              <w:right w:val="single" w:sz="4" w:space="0" w:color="auto"/>
            </w:tcBorders>
            <w:shd w:val="clear" w:color="auto" w:fill="auto"/>
            <w:noWrap/>
            <w:vAlign w:val="center"/>
            <w:hideMark/>
          </w:tcPr>
          <w:p w14:paraId="62DE45C4" w14:textId="77777777" w:rsidR="007B14ED" w:rsidRPr="007B14ED" w:rsidRDefault="007B14ED" w:rsidP="007B14ED">
            <w:pPr>
              <w:spacing w:line="360" w:lineRule="auto"/>
              <w:rPr>
                <w:color w:val="000000"/>
                <w:sz w:val="18"/>
                <w:szCs w:val="18"/>
                <w:lang w:val="es-ES" w:eastAsia="es-ES"/>
              </w:rPr>
            </w:pPr>
            <w:r w:rsidRPr="007B14ED">
              <w:rPr>
                <w:color w:val="000000"/>
                <w:sz w:val="18"/>
                <w:szCs w:val="18"/>
                <w:lang w:val="es-ES" w:eastAsia="es-ES"/>
              </w:rPr>
              <w:t>16,3</w:t>
            </w:r>
          </w:p>
        </w:tc>
      </w:tr>
      <w:tr w:rsidR="007B14ED" w:rsidRPr="007B14ED" w14:paraId="07E1D265" w14:textId="77777777" w:rsidTr="009060A2">
        <w:trPr>
          <w:trHeight w:val="342"/>
          <w:jc w:val="center"/>
        </w:trPr>
        <w:tc>
          <w:tcPr>
            <w:tcW w:w="3617" w:type="dxa"/>
            <w:tcBorders>
              <w:top w:val="nil"/>
              <w:left w:val="single" w:sz="4" w:space="0" w:color="auto"/>
              <w:bottom w:val="single" w:sz="4" w:space="0" w:color="auto"/>
              <w:right w:val="single" w:sz="4" w:space="0" w:color="auto"/>
            </w:tcBorders>
            <w:shd w:val="clear" w:color="auto" w:fill="auto"/>
            <w:noWrap/>
            <w:vAlign w:val="center"/>
            <w:hideMark/>
          </w:tcPr>
          <w:p w14:paraId="7638ACA9" w14:textId="77777777" w:rsidR="007B14ED" w:rsidRPr="007B14ED" w:rsidRDefault="007B14ED" w:rsidP="007B14ED">
            <w:pPr>
              <w:spacing w:line="360" w:lineRule="auto"/>
              <w:rPr>
                <w:color w:val="000000"/>
                <w:sz w:val="18"/>
                <w:szCs w:val="18"/>
                <w:lang w:val="es-ES" w:eastAsia="es-ES"/>
              </w:rPr>
            </w:pPr>
            <w:r w:rsidRPr="007B14ED">
              <w:rPr>
                <w:color w:val="000000"/>
                <w:sz w:val="18"/>
                <w:szCs w:val="18"/>
                <w:lang w:val="es-ES" w:eastAsia="es-ES"/>
              </w:rPr>
              <w:t>Medianamente adecuado</w:t>
            </w:r>
          </w:p>
        </w:tc>
        <w:tc>
          <w:tcPr>
            <w:tcW w:w="914" w:type="dxa"/>
            <w:tcBorders>
              <w:top w:val="nil"/>
              <w:left w:val="nil"/>
              <w:bottom w:val="single" w:sz="4" w:space="0" w:color="auto"/>
              <w:right w:val="single" w:sz="4" w:space="0" w:color="auto"/>
            </w:tcBorders>
            <w:shd w:val="clear" w:color="auto" w:fill="auto"/>
            <w:noWrap/>
            <w:vAlign w:val="center"/>
            <w:hideMark/>
          </w:tcPr>
          <w:p w14:paraId="7744C075"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29</w:t>
            </w:r>
          </w:p>
        </w:tc>
        <w:tc>
          <w:tcPr>
            <w:tcW w:w="568" w:type="dxa"/>
            <w:tcBorders>
              <w:top w:val="nil"/>
              <w:left w:val="nil"/>
              <w:bottom w:val="single" w:sz="4" w:space="0" w:color="auto"/>
              <w:right w:val="nil"/>
            </w:tcBorders>
            <w:vAlign w:val="center"/>
          </w:tcPr>
          <w:p w14:paraId="23984C74" w14:textId="77777777" w:rsidR="007B14ED" w:rsidRPr="007B14ED" w:rsidRDefault="007B14ED" w:rsidP="007B14ED">
            <w:pPr>
              <w:spacing w:line="360" w:lineRule="auto"/>
              <w:rPr>
                <w:color w:val="000000"/>
                <w:sz w:val="18"/>
                <w:szCs w:val="18"/>
                <w:lang w:val="es-ES" w:eastAsia="es-ES"/>
              </w:rPr>
            </w:pPr>
          </w:p>
        </w:tc>
        <w:tc>
          <w:tcPr>
            <w:tcW w:w="708" w:type="dxa"/>
            <w:tcBorders>
              <w:top w:val="nil"/>
              <w:left w:val="nil"/>
              <w:bottom w:val="single" w:sz="4" w:space="0" w:color="auto"/>
              <w:right w:val="single" w:sz="4" w:space="0" w:color="auto"/>
            </w:tcBorders>
            <w:shd w:val="clear" w:color="auto" w:fill="auto"/>
            <w:noWrap/>
            <w:vAlign w:val="center"/>
            <w:hideMark/>
          </w:tcPr>
          <w:p w14:paraId="24B9D309" w14:textId="77777777" w:rsidR="007B14ED" w:rsidRPr="007B14ED" w:rsidRDefault="007B14ED" w:rsidP="007B14ED">
            <w:pPr>
              <w:spacing w:line="360" w:lineRule="auto"/>
              <w:rPr>
                <w:color w:val="000000"/>
                <w:sz w:val="18"/>
                <w:szCs w:val="18"/>
                <w:lang w:val="es-ES" w:eastAsia="es-ES"/>
              </w:rPr>
            </w:pPr>
            <w:r w:rsidRPr="007B14ED">
              <w:rPr>
                <w:color w:val="000000"/>
                <w:sz w:val="18"/>
                <w:szCs w:val="18"/>
                <w:lang w:val="es-ES" w:eastAsia="es-ES"/>
              </w:rPr>
              <w:t>33,7</w:t>
            </w:r>
          </w:p>
        </w:tc>
      </w:tr>
      <w:tr w:rsidR="007B14ED" w:rsidRPr="007B14ED" w14:paraId="1C0F5959" w14:textId="77777777" w:rsidTr="009060A2">
        <w:trPr>
          <w:trHeight w:val="342"/>
          <w:jc w:val="center"/>
        </w:trPr>
        <w:tc>
          <w:tcPr>
            <w:tcW w:w="3617" w:type="dxa"/>
            <w:tcBorders>
              <w:top w:val="nil"/>
              <w:left w:val="single" w:sz="4" w:space="0" w:color="auto"/>
              <w:bottom w:val="single" w:sz="4" w:space="0" w:color="auto"/>
              <w:right w:val="single" w:sz="4" w:space="0" w:color="auto"/>
            </w:tcBorders>
            <w:shd w:val="clear" w:color="auto" w:fill="auto"/>
            <w:noWrap/>
            <w:vAlign w:val="center"/>
            <w:hideMark/>
          </w:tcPr>
          <w:p w14:paraId="7D512329" w14:textId="77777777" w:rsidR="007B14ED" w:rsidRPr="007B14ED" w:rsidRDefault="007B14ED" w:rsidP="007B14ED">
            <w:pPr>
              <w:spacing w:line="360" w:lineRule="auto"/>
              <w:rPr>
                <w:color w:val="000000"/>
                <w:sz w:val="18"/>
                <w:szCs w:val="18"/>
                <w:lang w:val="es-ES" w:eastAsia="es-ES"/>
              </w:rPr>
            </w:pPr>
            <w:r w:rsidRPr="007B14ED">
              <w:rPr>
                <w:color w:val="000000"/>
                <w:sz w:val="18"/>
                <w:szCs w:val="18"/>
                <w:lang w:val="es-ES" w:eastAsia="es-ES"/>
              </w:rPr>
              <w:t>Inadecuado</w:t>
            </w:r>
          </w:p>
        </w:tc>
        <w:tc>
          <w:tcPr>
            <w:tcW w:w="914" w:type="dxa"/>
            <w:tcBorders>
              <w:top w:val="nil"/>
              <w:left w:val="nil"/>
              <w:bottom w:val="single" w:sz="4" w:space="0" w:color="auto"/>
              <w:right w:val="single" w:sz="4" w:space="0" w:color="auto"/>
            </w:tcBorders>
            <w:shd w:val="clear" w:color="auto" w:fill="auto"/>
            <w:noWrap/>
            <w:vAlign w:val="center"/>
            <w:hideMark/>
          </w:tcPr>
          <w:p w14:paraId="2CBEDE1F" w14:textId="77777777" w:rsidR="007B14ED" w:rsidRPr="007B14ED" w:rsidRDefault="007B14ED" w:rsidP="007B14ED">
            <w:pPr>
              <w:spacing w:line="360" w:lineRule="auto"/>
              <w:jc w:val="center"/>
              <w:rPr>
                <w:color w:val="000000"/>
                <w:sz w:val="18"/>
                <w:szCs w:val="18"/>
                <w:lang w:val="es-ES" w:eastAsia="es-ES"/>
              </w:rPr>
            </w:pPr>
            <w:r w:rsidRPr="007B14ED">
              <w:rPr>
                <w:color w:val="000000"/>
                <w:sz w:val="18"/>
                <w:szCs w:val="18"/>
                <w:lang w:val="es-ES" w:eastAsia="es-ES"/>
              </w:rPr>
              <w:t>43</w:t>
            </w:r>
          </w:p>
        </w:tc>
        <w:tc>
          <w:tcPr>
            <w:tcW w:w="568" w:type="dxa"/>
            <w:tcBorders>
              <w:top w:val="nil"/>
              <w:left w:val="nil"/>
              <w:bottom w:val="single" w:sz="4" w:space="0" w:color="auto"/>
              <w:right w:val="nil"/>
            </w:tcBorders>
            <w:vAlign w:val="center"/>
          </w:tcPr>
          <w:p w14:paraId="315C196A" w14:textId="77777777" w:rsidR="007B14ED" w:rsidRPr="007B14ED" w:rsidRDefault="007B14ED" w:rsidP="007B14ED">
            <w:pPr>
              <w:spacing w:line="360" w:lineRule="auto"/>
              <w:rPr>
                <w:color w:val="000000"/>
                <w:sz w:val="18"/>
                <w:szCs w:val="18"/>
                <w:lang w:val="es-ES" w:eastAsia="es-ES"/>
              </w:rPr>
            </w:pPr>
          </w:p>
        </w:tc>
        <w:tc>
          <w:tcPr>
            <w:tcW w:w="708" w:type="dxa"/>
            <w:tcBorders>
              <w:top w:val="nil"/>
              <w:left w:val="nil"/>
              <w:bottom w:val="single" w:sz="4" w:space="0" w:color="auto"/>
              <w:right w:val="single" w:sz="4" w:space="0" w:color="auto"/>
            </w:tcBorders>
            <w:shd w:val="clear" w:color="auto" w:fill="auto"/>
            <w:noWrap/>
            <w:vAlign w:val="center"/>
            <w:hideMark/>
          </w:tcPr>
          <w:p w14:paraId="3547BC4B" w14:textId="77777777" w:rsidR="007B14ED" w:rsidRPr="007B14ED" w:rsidRDefault="007B14ED" w:rsidP="007B14ED">
            <w:pPr>
              <w:spacing w:line="360" w:lineRule="auto"/>
              <w:rPr>
                <w:color w:val="000000"/>
                <w:sz w:val="18"/>
                <w:szCs w:val="18"/>
                <w:lang w:val="es-ES" w:eastAsia="es-ES"/>
              </w:rPr>
            </w:pPr>
            <w:r w:rsidRPr="007B14ED">
              <w:rPr>
                <w:color w:val="000000"/>
                <w:sz w:val="18"/>
                <w:szCs w:val="18"/>
                <w:lang w:val="es-ES" w:eastAsia="es-ES"/>
              </w:rPr>
              <w:t>50</w:t>
            </w:r>
          </w:p>
        </w:tc>
      </w:tr>
      <w:tr w:rsidR="007B14ED" w:rsidRPr="007B14ED" w14:paraId="4F64DE9C" w14:textId="77777777" w:rsidTr="009060A2">
        <w:trPr>
          <w:trHeight w:val="342"/>
          <w:jc w:val="center"/>
        </w:trPr>
        <w:tc>
          <w:tcPr>
            <w:tcW w:w="3617" w:type="dxa"/>
            <w:tcBorders>
              <w:top w:val="nil"/>
              <w:left w:val="single" w:sz="4" w:space="0" w:color="auto"/>
              <w:bottom w:val="single" w:sz="4" w:space="0" w:color="auto"/>
              <w:right w:val="single" w:sz="4" w:space="0" w:color="auto"/>
            </w:tcBorders>
            <w:shd w:val="clear" w:color="auto" w:fill="auto"/>
            <w:noWrap/>
            <w:vAlign w:val="center"/>
            <w:hideMark/>
          </w:tcPr>
          <w:p w14:paraId="13E3657B" w14:textId="77777777" w:rsidR="007B14ED" w:rsidRPr="007B14ED" w:rsidRDefault="007B14ED" w:rsidP="007B14ED">
            <w:pPr>
              <w:spacing w:line="360" w:lineRule="auto"/>
              <w:rPr>
                <w:b/>
                <w:bCs/>
                <w:color w:val="000000"/>
                <w:sz w:val="18"/>
                <w:szCs w:val="18"/>
                <w:lang w:val="es-ES" w:eastAsia="es-ES"/>
              </w:rPr>
            </w:pPr>
            <w:r w:rsidRPr="007B14ED">
              <w:rPr>
                <w:b/>
                <w:bCs/>
                <w:color w:val="000000"/>
                <w:sz w:val="18"/>
                <w:szCs w:val="18"/>
                <w:lang w:val="es-ES" w:eastAsia="es-ES"/>
              </w:rPr>
              <w:t xml:space="preserve">Total </w:t>
            </w:r>
          </w:p>
        </w:tc>
        <w:tc>
          <w:tcPr>
            <w:tcW w:w="914" w:type="dxa"/>
            <w:tcBorders>
              <w:top w:val="nil"/>
              <w:left w:val="nil"/>
              <w:bottom w:val="single" w:sz="4" w:space="0" w:color="auto"/>
              <w:right w:val="single" w:sz="4" w:space="0" w:color="auto"/>
            </w:tcBorders>
            <w:shd w:val="clear" w:color="auto" w:fill="auto"/>
            <w:noWrap/>
            <w:vAlign w:val="center"/>
            <w:hideMark/>
          </w:tcPr>
          <w:p w14:paraId="15B8D15D" w14:textId="77777777" w:rsidR="007B14ED" w:rsidRPr="007B14ED" w:rsidRDefault="007B14ED" w:rsidP="007B14ED">
            <w:pPr>
              <w:spacing w:line="360" w:lineRule="auto"/>
              <w:jc w:val="center"/>
              <w:rPr>
                <w:b/>
                <w:bCs/>
                <w:color w:val="000000"/>
                <w:sz w:val="18"/>
                <w:szCs w:val="18"/>
                <w:lang w:val="es-ES" w:eastAsia="es-ES"/>
              </w:rPr>
            </w:pPr>
            <w:r w:rsidRPr="007B14ED">
              <w:rPr>
                <w:b/>
                <w:bCs/>
                <w:color w:val="000000"/>
                <w:sz w:val="18"/>
                <w:szCs w:val="18"/>
                <w:lang w:val="es-ES" w:eastAsia="es-ES"/>
              </w:rPr>
              <w:t>86</w:t>
            </w:r>
          </w:p>
        </w:tc>
        <w:tc>
          <w:tcPr>
            <w:tcW w:w="568" w:type="dxa"/>
            <w:tcBorders>
              <w:top w:val="nil"/>
              <w:left w:val="nil"/>
              <w:bottom w:val="single" w:sz="4" w:space="0" w:color="auto"/>
              <w:right w:val="nil"/>
            </w:tcBorders>
            <w:vAlign w:val="center"/>
          </w:tcPr>
          <w:p w14:paraId="6E44A0AB" w14:textId="77777777" w:rsidR="007B14ED" w:rsidRPr="007B14ED" w:rsidRDefault="007B14ED" w:rsidP="007B14ED">
            <w:pPr>
              <w:spacing w:line="360" w:lineRule="auto"/>
              <w:rPr>
                <w:color w:val="000000"/>
                <w:sz w:val="18"/>
                <w:szCs w:val="18"/>
                <w:lang w:val="es-ES" w:eastAsia="es-ES"/>
              </w:rPr>
            </w:pPr>
          </w:p>
        </w:tc>
        <w:tc>
          <w:tcPr>
            <w:tcW w:w="708" w:type="dxa"/>
            <w:tcBorders>
              <w:top w:val="nil"/>
              <w:left w:val="nil"/>
              <w:bottom w:val="single" w:sz="4" w:space="0" w:color="auto"/>
              <w:right w:val="single" w:sz="4" w:space="0" w:color="auto"/>
            </w:tcBorders>
            <w:shd w:val="clear" w:color="auto" w:fill="auto"/>
            <w:noWrap/>
            <w:vAlign w:val="center"/>
            <w:hideMark/>
          </w:tcPr>
          <w:p w14:paraId="59D4AFB0" w14:textId="77777777" w:rsidR="007B14ED" w:rsidRPr="007B14ED" w:rsidRDefault="007B14ED" w:rsidP="007B14ED">
            <w:pPr>
              <w:spacing w:line="360" w:lineRule="auto"/>
              <w:rPr>
                <w:color w:val="000000"/>
                <w:sz w:val="18"/>
                <w:szCs w:val="18"/>
                <w:lang w:val="es-ES" w:eastAsia="es-ES"/>
              </w:rPr>
            </w:pPr>
            <w:r w:rsidRPr="007B14ED">
              <w:rPr>
                <w:color w:val="000000"/>
                <w:sz w:val="18"/>
                <w:szCs w:val="18"/>
                <w:lang w:val="es-ES" w:eastAsia="es-ES"/>
              </w:rPr>
              <w:t>100</w:t>
            </w:r>
          </w:p>
        </w:tc>
      </w:tr>
    </w:tbl>
    <w:p w14:paraId="6BBCE12F" w14:textId="77777777" w:rsidR="007B14ED" w:rsidRPr="007B14ED" w:rsidRDefault="007B14ED" w:rsidP="007B14ED">
      <w:pPr>
        <w:spacing w:line="360" w:lineRule="auto"/>
        <w:rPr>
          <w:rFonts w:eastAsiaTheme="minorHAnsi"/>
          <w:lang w:val="es-ES" w:eastAsia="en-US"/>
        </w:rPr>
      </w:pPr>
    </w:p>
    <w:p w14:paraId="4817B219"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 xml:space="preserve">Tanto las enfermedades respiratorias (16,3 %) como las diarreicas agudas (12,8 %) representaron las más frecuentes en los lactantes que no recibieron LME durante los primeros 6 meses (Fig. 1).   </w:t>
      </w:r>
    </w:p>
    <w:p w14:paraId="501843D2" w14:textId="77777777" w:rsidR="007B14ED" w:rsidRPr="007B14ED" w:rsidRDefault="007B14ED" w:rsidP="007B14ED">
      <w:pPr>
        <w:spacing w:line="360" w:lineRule="auto"/>
        <w:jc w:val="both"/>
        <w:rPr>
          <w:rFonts w:eastAsiaTheme="minorHAnsi"/>
          <w:lang w:val="es-ES" w:eastAsia="en-US"/>
        </w:rPr>
      </w:pPr>
    </w:p>
    <w:p w14:paraId="4DEEA7DB" w14:textId="6AC997E9" w:rsidR="007B14ED" w:rsidRPr="007B14ED" w:rsidRDefault="00092756" w:rsidP="007B14ED">
      <w:pPr>
        <w:spacing w:line="360" w:lineRule="auto"/>
        <w:jc w:val="center"/>
        <w:rPr>
          <w:rFonts w:eastAsiaTheme="minorHAnsi"/>
          <w:b/>
          <w:lang w:val="es-ES" w:eastAsia="en-US"/>
        </w:rPr>
      </w:pPr>
      <w:r>
        <w:rPr>
          <w:rFonts w:eastAsiaTheme="minorHAnsi"/>
          <w:b/>
          <w:noProof/>
          <w:lang w:val="es-ES" w:eastAsia="en-US"/>
        </w:rPr>
        <w:lastRenderedPageBreak/>
        <w:drawing>
          <wp:inline distT="0" distB="0" distL="0" distR="0" wp14:anchorId="52D5B763" wp14:editId="14CAFDA3">
            <wp:extent cx="4686300" cy="30956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4">
                      <a:extLst>
                        <a:ext uri="{28A0092B-C50C-407E-A947-70E740481C1C}">
                          <a14:useLocalDpi xmlns:a14="http://schemas.microsoft.com/office/drawing/2010/main" val="0"/>
                        </a:ext>
                      </a:extLst>
                    </a:blip>
                    <a:stretch>
                      <a:fillRect/>
                    </a:stretch>
                  </pic:blipFill>
                  <pic:spPr>
                    <a:xfrm>
                      <a:off x="0" y="0"/>
                      <a:ext cx="4686300" cy="3095625"/>
                    </a:xfrm>
                    <a:prstGeom prst="rect">
                      <a:avLst/>
                    </a:prstGeom>
                  </pic:spPr>
                </pic:pic>
              </a:graphicData>
            </a:graphic>
          </wp:inline>
        </w:drawing>
      </w:r>
    </w:p>
    <w:p w14:paraId="57AA4ADC" w14:textId="6E6D44B6" w:rsidR="007B14ED" w:rsidRPr="007B14ED" w:rsidRDefault="007B14ED" w:rsidP="007B14ED">
      <w:pPr>
        <w:spacing w:line="360" w:lineRule="auto"/>
        <w:jc w:val="center"/>
        <w:rPr>
          <w:rFonts w:eastAsiaTheme="minorHAnsi"/>
          <w:sz w:val="22"/>
          <w:szCs w:val="22"/>
          <w:lang w:val="es-ES" w:eastAsia="en-US"/>
        </w:rPr>
      </w:pPr>
      <w:r w:rsidRPr="007B14ED">
        <w:rPr>
          <w:rFonts w:eastAsiaTheme="minorHAnsi"/>
          <w:b/>
          <w:sz w:val="22"/>
          <w:szCs w:val="22"/>
          <w:lang w:val="es-ES" w:eastAsia="en-US"/>
        </w:rPr>
        <w:t xml:space="preserve">Fig. 1 - </w:t>
      </w:r>
      <w:r w:rsidRPr="007B14ED">
        <w:rPr>
          <w:rFonts w:eastAsiaTheme="minorHAnsi"/>
          <w:sz w:val="22"/>
          <w:szCs w:val="22"/>
          <w:lang w:val="es-ES" w:eastAsia="en-US"/>
        </w:rPr>
        <w:t>Enfermedades en los lactantes durante los primeros 6 meses de vida, según lactancia materna</w:t>
      </w:r>
      <w:r w:rsidR="00092756">
        <w:rPr>
          <w:rFonts w:eastAsiaTheme="minorHAnsi"/>
          <w:sz w:val="22"/>
          <w:szCs w:val="22"/>
          <w:lang w:val="es-ES" w:eastAsia="en-US"/>
        </w:rPr>
        <w:t>.</w:t>
      </w:r>
    </w:p>
    <w:p w14:paraId="3B06ACA5" w14:textId="77777777" w:rsidR="007B14ED" w:rsidRPr="007B14ED" w:rsidRDefault="007B14ED" w:rsidP="007B14ED">
      <w:pPr>
        <w:spacing w:line="360" w:lineRule="auto"/>
        <w:jc w:val="center"/>
        <w:rPr>
          <w:rFonts w:eastAsiaTheme="minorHAnsi"/>
          <w:b/>
          <w:lang w:val="es-ES" w:eastAsia="en-US"/>
        </w:rPr>
      </w:pPr>
    </w:p>
    <w:p w14:paraId="0A19FDCD" w14:textId="77777777" w:rsidR="007B14ED" w:rsidRPr="007B14ED" w:rsidRDefault="007B14ED" w:rsidP="007B14ED">
      <w:pPr>
        <w:spacing w:line="360" w:lineRule="auto"/>
        <w:jc w:val="center"/>
        <w:rPr>
          <w:rFonts w:eastAsiaTheme="minorHAnsi"/>
          <w:b/>
          <w:lang w:val="es-ES" w:eastAsia="en-US"/>
        </w:rPr>
      </w:pPr>
    </w:p>
    <w:p w14:paraId="222A5C5E" w14:textId="77777777" w:rsidR="007B14ED" w:rsidRPr="007B14ED" w:rsidRDefault="007B14ED" w:rsidP="007B14ED">
      <w:pPr>
        <w:spacing w:line="360" w:lineRule="auto"/>
        <w:jc w:val="center"/>
        <w:rPr>
          <w:rFonts w:eastAsiaTheme="minorHAnsi"/>
          <w:b/>
          <w:sz w:val="32"/>
          <w:szCs w:val="32"/>
          <w:lang w:val="es-ES" w:eastAsia="en-US"/>
        </w:rPr>
      </w:pPr>
      <w:r w:rsidRPr="007B14ED">
        <w:rPr>
          <w:rFonts w:eastAsiaTheme="minorHAnsi"/>
          <w:b/>
          <w:sz w:val="32"/>
          <w:szCs w:val="32"/>
          <w:lang w:val="es-ES" w:eastAsia="en-US"/>
        </w:rPr>
        <w:t>DISCUSIÓN</w:t>
      </w:r>
    </w:p>
    <w:p w14:paraId="4E265325" w14:textId="77777777" w:rsidR="007B14ED" w:rsidRPr="007B14ED" w:rsidRDefault="007B14ED" w:rsidP="007B14ED">
      <w:pPr>
        <w:tabs>
          <w:tab w:val="left" w:pos="2550"/>
        </w:tabs>
        <w:spacing w:line="360" w:lineRule="auto"/>
        <w:jc w:val="both"/>
        <w:rPr>
          <w:rFonts w:eastAsiaTheme="minorHAnsi"/>
          <w:lang w:val="es-ES" w:eastAsia="en-US"/>
        </w:rPr>
      </w:pPr>
      <w:r w:rsidRPr="007B14ED">
        <w:rPr>
          <w:rFonts w:eastAsiaTheme="minorHAnsi"/>
          <w:lang w:val="es-ES" w:eastAsia="en-US"/>
        </w:rPr>
        <w:t xml:space="preserve">En el estudio realizado en cuanto a las características sociodemográficas de las madres, predominaron aquellas que se encontraban en unión consensual, resultado similar al descrito por </w:t>
      </w:r>
      <w:r w:rsidRPr="007B14ED">
        <w:rPr>
          <w:rFonts w:eastAsiaTheme="minorHAnsi"/>
          <w:i/>
          <w:lang w:val="es-ES" w:eastAsia="en-US"/>
        </w:rPr>
        <w:t>Quispe-Ilanzo</w:t>
      </w:r>
      <w:r w:rsidRPr="007B14ED">
        <w:rPr>
          <w:rFonts w:eastAsiaTheme="minorHAnsi"/>
          <w:lang w:val="es-ES" w:eastAsia="en-US"/>
        </w:rPr>
        <w:t xml:space="preserve"> y otros.</w:t>
      </w:r>
      <w:r w:rsidRPr="007B14ED">
        <w:rPr>
          <w:rFonts w:eastAsiaTheme="minorHAnsi"/>
          <w:vertAlign w:val="superscript"/>
          <w:lang w:val="es-ES" w:eastAsia="en-US"/>
        </w:rPr>
        <w:t>(7)</w:t>
      </w:r>
      <w:r w:rsidRPr="007B14ED">
        <w:rPr>
          <w:rFonts w:eastAsiaTheme="minorHAnsi"/>
          <w:lang w:val="es-ES" w:eastAsia="en-US"/>
        </w:rPr>
        <w:t xml:space="preserve"> Respecto a la ocupación, se observó mayor porcentaje de madres trabajadoras; se corresponde con el resultado de </w:t>
      </w:r>
      <w:r w:rsidRPr="007B14ED">
        <w:rPr>
          <w:rFonts w:eastAsiaTheme="minorHAnsi"/>
          <w:i/>
          <w:lang w:val="es-ES" w:eastAsia="en-US"/>
        </w:rPr>
        <w:t>Valle Rosas</w:t>
      </w:r>
      <w:r w:rsidRPr="007B14ED">
        <w:rPr>
          <w:rFonts w:eastAsiaTheme="minorHAnsi"/>
          <w:lang w:val="es-ES" w:eastAsia="en-US"/>
        </w:rPr>
        <w:t xml:space="preserve"> y otros,</w:t>
      </w:r>
      <w:r w:rsidRPr="007B14ED">
        <w:rPr>
          <w:rFonts w:eastAsiaTheme="minorHAnsi"/>
          <w:vertAlign w:val="superscript"/>
          <w:lang w:val="es-ES" w:eastAsia="en-US"/>
        </w:rPr>
        <w:t>(8)</w:t>
      </w:r>
      <w:r w:rsidRPr="007B14ED">
        <w:rPr>
          <w:rFonts w:eastAsiaTheme="minorHAnsi"/>
          <w:lang w:val="es-ES" w:eastAsia="en-US"/>
        </w:rPr>
        <w:t xml:space="preserve"> quienes refieren un porcentaje similar (48,4 %), sin embargo, </w:t>
      </w:r>
      <w:r w:rsidRPr="007B14ED">
        <w:rPr>
          <w:rFonts w:eastAsiaTheme="minorHAnsi"/>
          <w:i/>
          <w:lang w:val="es-ES" w:eastAsia="en-US"/>
        </w:rPr>
        <w:t>Ortega Moreno</w:t>
      </w:r>
      <w:r w:rsidRPr="007B14ED">
        <w:rPr>
          <w:rFonts w:eastAsiaTheme="minorHAnsi"/>
          <w:lang w:val="es-ES" w:eastAsia="en-US"/>
        </w:rPr>
        <w:t xml:space="preserve"> y otros</w:t>
      </w:r>
      <w:r w:rsidRPr="007B14ED">
        <w:rPr>
          <w:rFonts w:eastAsiaTheme="minorHAnsi"/>
          <w:vertAlign w:val="superscript"/>
          <w:lang w:val="es-ES" w:eastAsia="en-US"/>
        </w:rPr>
        <w:t xml:space="preserve">(9) </w:t>
      </w:r>
      <w:r w:rsidRPr="007B14ED">
        <w:rPr>
          <w:rFonts w:eastAsiaTheme="minorHAnsi"/>
          <w:lang w:val="es-ES" w:eastAsia="en-US"/>
        </w:rPr>
        <w:t xml:space="preserve">plantean que el 50,85 % de las madres eran amas de casa. </w:t>
      </w:r>
    </w:p>
    <w:p w14:paraId="2F5099D8" w14:textId="77777777" w:rsidR="007B14ED" w:rsidRPr="007B14ED" w:rsidRDefault="007B14ED" w:rsidP="007B14ED">
      <w:pPr>
        <w:tabs>
          <w:tab w:val="left" w:pos="2550"/>
        </w:tabs>
        <w:spacing w:line="360" w:lineRule="auto"/>
        <w:jc w:val="both"/>
        <w:rPr>
          <w:rFonts w:eastAsiaTheme="minorHAnsi"/>
          <w:lang w:val="es-ES" w:eastAsia="en-US"/>
        </w:rPr>
      </w:pPr>
      <w:r w:rsidRPr="007B14ED">
        <w:rPr>
          <w:rFonts w:eastAsiaTheme="minorHAnsi"/>
          <w:lang w:val="es-ES" w:eastAsia="en-US"/>
        </w:rPr>
        <w:t xml:space="preserve">En el presente estudio predominaron las madres con nivel educacional preuniversitario, resultado que discrepa del obtenido por </w:t>
      </w:r>
      <w:r w:rsidRPr="007B14ED">
        <w:rPr>
          <w:rFonts w:eastAsiaTheme="minorHAnsi"/>
          <w:i/>
          <w:lang w:val="es-ES" w:eastAsia="en-US"/>
        </w:rPr>
        <w:t>Acosta Silva</w:t>
      </w:r>
      <w:r w:rsidRPr="007B14ED">
        <w:rPr>
          <w:rFonts w:eastAsiaTheme="minorHAnsi"/>
          <w:lang w:val="es-ES" w:eastAsia="en-US"/>
        </w:rPr>
        <w:t xml:space="preserve"> y otros,</w:t>
      </w:r>
      <w:r w:rsidRPr="007B14ED">
        <w:rPr>
          <w:rFonts w:eastAsiaTheme="minorHAnsi"/>
          <w:vertAlign w:val="superscript"/>
          <w:lang w:val="es-ES" w:eastAsia="en-US"/>
        </w:rPr>
        <w:t>(10)</w:t>
      </w:r>
      <w:r w:rsidRPr="007B14ED">
        <w:rPr>
          <w:rFonts w:eastAsiaTheme="minorHAnsi"/>
          <w:lang w:val="es-ES" w:eastAsia="en-US"/>
        </w:rPr>
        <w:t xml:space="preserve"> quienes describen mayor incidencia de aquellas con nivel de escolaridad secundaria, relacionado con las diferencias entre los universos estudiados.</w:t>
      </w:r>
    </w:p>
    <w:p w14:paraId="422AC06C" w14:textId="77777777" w:rsidR="007B14ED" w:rsidRPr="007B14ED" w:rsidRDefault="007B14ED" w:rsidP="007B14ED">
      <w:pPr>
        <w:tabs>
          <w:tab w:val="left" w:pos="2550"/>
        </w:tabs>
        <w:spacing w:line="360" w:lineRule="auto"/>
        <w:jc w:val="both"/>
        <w:rPr>
          <w:rFonts w:eastAsiaTheme="minorHAnsi"/>
          <w:vertAlign w:val="superscript"/>
          <w:lang w:val="es-ES" w:eastAsia="en-US"/>
        </w:rPr>
      </w:pPr>
      <w:r w:rsidRPr="007B14ED">
        <w:rPr>
          <w:rFonts w:eastAsiaTheme="minorHAnsi"/>
          <w:lang w:val="es-ES" w:eastAsia="en-US"/>
        </w:rPr>
        <w:t>Según la literatura</w:t>
      </w:r>
      <w:r w:rsidRPr="007B14ED">
        <w:rPr>
          <w:rFonts w:eastAsiaTheme="minorHAnsi"/>
          <w:vertAlign w:val="superscript"/>
          <w:lang w:val="es-ES" w:eastAsia="en-US"/>
        </w:rPr>
        <w:t xml:space="preserve">(3,5,8,11) </w:t>
      </w:r>
      <w:r w:rsidRPr="007B14ED">
        <w:rPr>
          <w:rFonts w:eastAsiaTheme="minorHAnsi"/>
          <w:lang w:val="es-ES" w:eastAsia="en-US"/>
        </w:rPr>
        <w:t xml:space="preserve">consultada, se reconoce la existencia de una creciente tendencia al abandono de la LME antes de los 6 meses de edad e incluso antes de los 4 meses. Estos resultados ponen al descubierto que aún está distante el propósito establecido por la OMS. </w:t>
      </w:r>
    </w:p>
    <w:p w14:paraId="7D24B79D" w14:textId="77777777" w:rsidR="007B14ED" w:rsidRPr="007B14ED" w:rsidRDefault="007B14ED" w:rsidP="007B14ED">
      <w:pPr>
        <w:tabs>
          <w:tab w:val="left" w:pos="2550"/>
        </w:tabs>
        <w:spacing w:line="360" w:lineRule="auto"/>
        <w:jc w:val="both"/>
        <w:rPr>
          <w:rFonts w:eastAsiaTheme="minorHAnsi"/>
          <w:vertAlign w:val="superscript"/>
          <w:lang w:val="es-ES" w:eastAsia="en-US"/>
        </w:rPr>
      </w:pPr>
      <w:r w:rsidRPr="007B14ED">
        <w:rPr>
          <w:rFonts w:eastAsiaTheme="minorHAnsi"/>
          <w:lang w:val="es-ES" w:eastAsia="en-US"/>
        </w:rPr>
        <w:lastRenderedPageBreak/>
        <w:t>Cuba no está exenta de esta problemática, a pesar de la prioridad que los programas de salud en particular y la sociedad, en general, brindan a este tema. Los indicadores de LME aún no se corresponden con las aspiraciones y necesidades, lo cual evidencia la necesidad de intensificar esta tarea.</w:t>
      </w:r>
      <w:r w:rsidRPr="007B14ED">
        <w:rPr>
          <w:rFonts w:eastAsiaTheme="minorHAnsi"/>
          <w:vertAlign w:val="superscript"/>
          <w:lang w:val="es-ES" w:eastAsia="en-US"/>
        </w:rPr>
        <w:t>(12)</w:t>
      </w:r>
    </w:p>
    <w:p w14:paraId="04A4EDB6" w14:textId="77777777" w:rsidR="007B14ED" w:rsidRPr="007B14ED" w:rsidRDefault="007B14ED" w:rsidP="007B14ED">
      <w:pPr>
        <w:tabs>
          <w:tab w:val="left" w:pos="2550"/>
        </w:tabs>
        <w:spacing w:line="360" w:lineRule="auto"/>
        <w:jc w:val="both"/>
        <w:rPr>
          <w:rFonts w:eastAsiaTheme="minorHAnsi"/>
          <w:lang w:val="es-ES" w:eastAsia="en-US"/>
        </w:rPr>
      </w:pPr>
      <w:r w:rsidRPr="007B14ED">
        <w:rPr>
          <w:rFonts w:eastAsiaTheme="minorHAnsi"/>
          <w:lang w:val="es-ES" w:eastAsia="en-US"/>
        </w:rPr>
        <w:t xml:space="preserve">En el presente estudio se pudo constar que más de la mitad de las madres (64 %) lactaron a sus hijos hasta los 6 meses, superior a lo descrito por </w:t>
      </w:r>
      <w:r w:rsidRPr="007B14ED">
        <w:rPr>
          <w:rFonts w:eastAsiaTheme="minorHAnsi"/>
          <w:i/>
          <w:lang w:val="es-ES" w:eastAsia="en-US"/>
        </w:rPr>
        <w:t>Acosta Silva</w:t>
      </w:r>
      <w:r w:rsidRPr="007B14ED">
        <w:rPr>
          <w:rFonts w:eastAsiaTheme="minorHAnsi"/>
          <w:lang w:val="es-ES" w:eastAsia="en-US"/>
        </w:rPr>
        <w:t xml:space="preserve"> y otros,</w:t>
      </w:r>
      <w:r w:rsidRPr="007B14ED">
        <w:rPr>
          <w:rFonts w:eastAsiaTheme="minorHAnsi"/>
          <w:vertAlign w:val="superscript"/>
          <w:lang w:val="es-ES" w:eastAsia="en-US"/>
        </w:rPr>
        <w:t>(10)</w:t>
      </w:r>
      <w:r w:rsidRPr="007B14ED">
        <w:rPr>
          <w:rFonts w:eastAsiaTheme="minorHAnsi"/>
          <w:lang w:val="es-ES" w:eastAsia="en-US"/>
        </w:rPr>
        <w:t xml:space="preserve"> quienes reportan que solo el 9,58 % mantuvieron la LM hasta el 6to mes. De acuerdo con lo anterior, </w:t>
      </w:r>
      <w:r w:rsidRPr="007B14ED">
        <w:rPr>
          <w:rFonts w:eastAsiaTheme="minorHAnsi"/>
          <w:i/>
          <w:lang w:val="es-ES" w:eastAsia="en-US"/>
        </w:rPr>
        <w:t>Rivera Ledesma</w:t>
      </w:r>
      <w:r w:rsidRPr="007B14ED">
        <w:rPr>
          <w:rFonts w:eastAsiaTheme="minorHAnsi"/>
          <w:vertAlign w:val="superscript"/>
          <w:lang w:val="es-ES" w:eastAsia="en-US"/>
        </w:rPr>
        <w:t>(13)</w:t>
      </w:r>
      <w:r w:rsidRPr="007B14ED">
        <w:rPr>
          <w:rFonts w:eastAsiaTheme="minorHAnsi"/>
          <w:lang w:val="es-ES" w:eastAsia="en-US"/>
        </w:rPr>
        <w:t xml:space="preserve"> y </w:t>
      </w:r>
      <w:r w:rsidRPr="007B14ED">
        <w:rPr>
          <w:rFonts w:eastAsiaTheme="minorHAnsi"/>
          <w:i/>
          <w:lang w:val="es-ES" w:eastAsia="en-US"/>
        </w:rPr>
        <w:t>Quispe-Ilanzo</w:t>
      </w:r>
      <w:r w:rsidRPr="007B14ED">
        <w:rPr>
          <w:rFonts w:eastAsiaTheme="minorHAnsi"/>
          <w:lang w:val="es-ES" w:eastAsia="en-US"/>
        </w:rPr>
        <w:t xml:space="preserve"> y otros,</w:t>
      </w:r>
      <w:r w:rsidRPr="007B14ED">
        <w:rPr>
          <w:rFonts w:eastAsiaTheme="minorHAnsi"/>
          <w:vertAlign w:val="superscript"/>
          <w:lang w:val="es-ES" w:eastAsia="en-US"/>
        </w:rPr>
        <w:t>(7)</w:t>
      </w:r>
      <w:r w:rsidRPr="007B14ED">
        <w:rPr>
          <w:rFonts w:eastAsiaTheme="minorHAnsi"/>
          <w:lang w:val="es-ES" w:eastAsia="en-US"/>
        </w:rPr>
        <w:t xml:space="preserve"> observan que la gran mayoría de las madres dio de lactar al menos 4 meses y casi la mitad de los niños menores de 1 año se benefició de la LM al menos por 6 meses (49,5 % y 61,8 % respectivamente). Al mismo tiempo, estos autores reconocen que a mayor edad materna, mayor es el número de meses en los que se brinda LME. Esto puede deberse a que a mayor edad se alcanza un mayor desarrollo biológico y psicológico, que permite asumir una maternidad responsable con mayor conciencia de la importancia que reviste la LME para los hijos. Sin embargo, </w:t>
      </w:r>
      <w:r w:rsidRPr="007B14ED">
        <w:rPr>
          <w:rFonts w:eastAsiaTheme="minorHAnsi"/>
          <w:i/>
          <w:lang w:val="es-ES" w:eastAsia="en-US"/>
        </w:rPr>
        <w:t xml:space="preserve">Moraes </w:t>
      </w:r>
      <w:r w:rsidRPr="007B14ED">
        <w:rPr>
          <w:rFonts w:eastAsiaTheme="minorHAnsi"/>
          <w:lang w:val="es-ES" w:eastAsia="en-US"/>
        </w:rPr>
        <w:t>y otros</w:t>
      </w:r>
      <w:r w:rsidRPr="007B14ED">
        <w:rPr>
          <w:rFonts w:eastAsiaTheme="minorHAnsi"/>
          <w:vertAlign w:val="superscript"/>
          <w:lang w:val="es-ES" w:eastAsia="en-US"/>
        </w:rPr>
        <w:t>(14)</w:t>
      </w:r>
      <w:r w:rsidRPr="007B14ED">
        <w:rPr>
          <w:rFonts w:eastAsiaTheme="minorHAnsi"/>
          <w:lang w:val="es-ES" w:eastAsia="en-US"/>
        </w:rPr>
        <w:t xml:space="preserve"> en Brasil, comprobaron que aun teniendo la mayoría de las mujeres entre 20 y 35 años al momento de la investigación, las de 35 años o más presentaron mayor riesgo de interrumpir la LME antes del período preconizado. En consecuencia, estos autores plantean la necesidad de una mayor atención por parte de los profesionales de la salud.</w:t>
      </w:r>
    </w:p>
    <w:p w14:paraId="46401358" w14:textId="77777777" w:rsidR="007B14ED" w:rsidRPr="007B14ED" w:rsidRDefault="007B14ED" w:rsidP="007B14ED">
      <w:pPr>
        <w:tabs>
          <w:tab w:val="left" w:pos="2550"/>
        </w:tabs>
        <w:spacing w:line="360" w:lineRule="auto"/>
        <w:jc w:val="both"/>
        <w:rPr>
          <w:rFonts w:eastAsiaTheme="minorHAnsi"/>
          <w:lang w:val="es-ES" w:eastAsia="en-US"/>
        </w:rPr>
      </w:pPr>
      <w:r w:rsidRPr="007B14ED">
        <w:rPr>
          <w:rFonts w:eastAsiaTheme="minorHAnsi"/>
          <w:lang w:val="es-ES" w:eastAsia="en-US"/>
        </w:rPr>
        <w:t>Esta práctica debe ser exclusiva hasta los 6 meses de edad, aunque está sujeta a influencias sociales, económicas y culturales.</w:t>
      </w:r>
      <w:r w:rsidRPr="007B14ED">
        <w:rPr>
          <w:rFonts w:eastAsiaTheme="minorHAnsi"/>
          <w:vertAlign w:val="superscript"/>
          <w:lang w:val="es-ES" w:eastAsia="en-US"/>
        </w:rPr>
        <w:t>(7)</w:t>
      </w:r>
      <w:r w:rsidRPr="007B14ED">
        <w:rPr>
          <w:rFonts w:eastAsiaTheme="minorHAnsi"/>
          <w:lang w:val="es-ES" w:eastAsia="en-US"/>
        </w:rPr>
        <w:t xml:space="preserve"> Varios autores</w:t>
      </w:r>
      <w:r w:rsidRPr="007B14ED">
        <w:rPr>
          <w:rFonts w:eastAsiaTheme="minorHAnsi"/>
          <w:vertAlign w:val="superscript"/>
          <w:lang w:val="es-ES" w:eastAsia="en-US"/>
        </w:rPr>
        <w:t>(5,7,15)</w:t>
      </w:r>
      <w:r w:rsidRPr="007B14ED">
        <w:rPr>
          <w:rFonts w:eastAsiaTheme="minorHAnsi"/>
          <w:lang w:val="es-ES" w:eastAsia="en-US"/>
        </w:rPr>
        <w:t xml:space="preserve"> destacan que su abandono podría estar motivado por las prácticas hospitalarias, la edad y el nivel de instrucción materna, conocimientos e incluso la vía del parto, así como creencias y actitudes de las madres y sus familias. En otros casos, puede ser consecuencia del término de la incapacidad por maternidad o una indicación médica. </w:t>
      </w:r>
    </w:p>
    <w:p w14:paraId="2332E199" w14:textId="77777777" w:rsidR="007B14ED" w:rsidRPr="007B14ED" w:rsidRDefault="007B14ED" w:rsidP="007B14ED">
      <w:pPr>
        <w:tabs>
          <w:tab w:val="left" w:pos="2550"/>
        </w:tabs>
        <w:spacing w:line="360" w:lineRule="auto"/>
        <w:jc w:val="both"/>
        <w:rPr>
          <w:rFonts w:eastAsiaTheme="minorHAnsi"/>
          <w:vertAlign w:val="superscript"/>
          <w:lang w:val="es-ES" w:eastAsia="en-US"/>
        </w:rPr>
      </w:pPr>
      <w:r w:rsidRPr="007B14ED">
        <w:rPr>
          <w:rFonts w:eastAsiaTheme="minorHAnsi"/>
          <w:lang w:val="es-ES" w:eastAsia="en-US"/>
        </w:rPr>
        <w:t>En contradicción, otros autores</w:t>
      </w:r>
      <w:r w:rsidRPr="007B14ED">
        <w:rPr>
          <w:rFonts w:eastAsiaTheme="minorHAnsi"/>
          <w:vertAlign w:val="superscript"/>
          <w:lang w:val="es-ES" w:eastAsia="en-US"/>
        </w:rPr>
        <w:t>(10,13,16)</w:t>
      </w:r>
      <w:r w:rsidRPr="007B14ED">
        <w:rPr>
          <w:rFonts w:eastAsiaTheme="minorHAnsi"/>
          <w:lang w:val="es-ES" w:eastAsia="en-US"/>
        </w:rPr>
        <w:t xml:space="preserve"> plantean una fuerte asociación entre la ocupación de la madre y el abandono de la LM, pues muchas veces tienen la presión de las responsabilidades pendientes en su trabajo y por ende deciden abandonar la LM antes de lo establecido. Sin embrago, en un estudio realizado por </w:t>
      </w:r>
      <w:r w:rsidRPr="007B14ED">
        <w:rPr>
          <w:rFonts w:eastAsiaTheme="minorHAnsi"/>
          <w:i/>
          <w:lang w:val="es-ES" w:eastAsia="en-US"/>
        </w:rPr>
        <w:t>Sánchez-Smith</w:t>
      </w:r>
      <w:r w:rsidRPr="007B14ED">
        <w:rPr>
          <w:rFonts w:eastAsiaTheme="minorHAnsi"/>
          <w:lang w:val="es-ES" w:eastAsia="en-US"/>
        </w:rPr>
        <w:t xml:space="preserve"> y otros,</w:t>
      </w:r>
      <w:r w:rsidRPr="007B14ED">
        <w:rPr>
          <w:rFonts w:eastAsiaTheme="minorHAnsi"/>
          <w:vertAlign w:val="superscript"/>
          <w:lang w:val="es-ES" w:eastAsia="en-US"/>
        </w:rPr>
        <w:t>(12)</w:t>
      </w:r>
      <w:r w:rsidRPr="007B14ED">
        <w:rPr>
          <w:rFonts w:eastAsiaTheme="minorHAnsi"/>
          <w:lang w:val="es-ES" w:eastAsia="en-US"/>
        </w:rPr>
        <w:t xml:space="preserve"> la reincorporación al trabajo no representa una de las principales causas del abandono. En Cuba a todas las madres se les brinda una licencia posnatal por 1 año, que les garantiza su salario y la seguridad de su plaza laboral;</w:t>
      </w:r>
      <w:r w:rsidRPr="007B14ED">
        <w:rPr>
          <w:rFonts w:eastAsiaTheme="minorHAnsi"/>
          <w:vertAlign w:val="superscript"/>
          <w:lang w:val="es-ES" w:eastAsia="en-US"/>
        </w:rPr>
        <w:t xml:space="preserve">(13) </w:t>
      </w:r>
      <w:r w:rsidRPr="007B14ED">
        <w:rPr>
          <w:rFonts w:eastAsiaTheme="minorHAnsi"/>
          <w:lang w:val="es-ES" w:eastAsia="en-US"/>
        </w:rPr>
        <w:t xml:space="preserve">esto pudo influir en los resultados de esta investigación, en la cual solo algunas madres refieren </w:t>
      </w:r>
      <w:r w:rsidRPr="007B14ED">
        <w:rPr>
          <w:rFonts w:eastAsiaTheme="minorHAnsi"/>
          <w:color w:val="000000" w:themeColor="text1"/>
          <w:lang w:val="es-ES" w:eastAsia="en-US"/>
        </w:rPr>
        <w:t>como motivo de abandono de la LME,</w:t>
      </w:r>
      <w:r w:rsidRPr="007B14ED">
        <w:rPr>
          <w:rFonts w:eastAsiaTheme="minorHAnsi"/>
          <w:lang w:val="es-ES" w:eastAsia="en-US"/>
        </w:rPr>
        <w:t xml:space="preserve"> </w:t>
      </w:r>
      <w:r w:rsidRPr="007B14ED">
        <w:rPr>
          <w:rFonts w:eastAsiaTheme="minorHAnsi"/>
          <w:color w:val="000000" w:themeColor="text1"/>
          <w:lang w:val="es-ES" w:eastAsia="en-US"/>
        </w:rPr>
        <w:t xml:space="preserve">tener que reincorporarse </w:t>
      </w:r>
      <w:r w:rsidRPr="007B14ED">
        <w:rPr>
          <w:rFonts w:eastAsiaTheme="minorHAnsi"/>
          <w:lang w:val="es-ES" w:eastAsia="en-US"/>
        </w:rPr>
        <w:t xml:space="preserve">a sus centros de trabajo o estudio. </w:t>
      </w:r>
    </w:p>
    <w:p w14:paraId="7205811F" w14:textId="77777777" w:rsidR="007B14ED" w:rsidRPr="007B14ED" w:rsidRDefault="007B14ED" w:rsidP="007B14ED">
      <w:pPr>
        <w:tabs>
          <w:tab w:val="left" w:pos="2550"/>
        </w:tabs>
        <w:spacing w:line="360" w:lineRule="auto"/>
        <w:jc w:val="both"/>
        <w:rPr>
          <w:rFonts w:eastAsiaTheme="minorHAnsi"/>
          <w:lang w:val="es-ES" w:eastAsia="en-US"/>
        </w:rPr>
      </w:pPr>
      <w:r w:rsidRPr="007B14ED">
        <w:rPr>
          <w:rFonts w:eastAsiaTheme="minorHAnsi"/>
          <w:lang w:val="es-ES" w:eastAsia="en-US"/>
        </w:rPr>
        <w:lastRenderedPageBreak/>
        <w:t>Los motivos de abandono de la LME en la presente investigación, concuerdan con los de otros autores</w:t>
      </w:r>
      <w:r w:rsidRPr="007B14ED">
        <w:rPr>
          <w:rFonts w:eastAsiaTheme="minorHAnsi"/>
          <w:vertAlign w:val="superscript"/>
          <w:lang w:val="es-ES" w:eastAsia="en-US"/>
        </w:rPr>
        <w:t>(9,13,17)</w:t>
      </w:r>
      <w:r w:rsidRPr="007B14ED">
        <w:rPr>
          <w:rFonts w:eastAsiaTheme="minorHAnsi"/>
          <w:lang w:val="es-ES" w:eastAsia="en-US"/>
        </w:rPr>
        <w:t xml:space="preserve"> quienes ubican la insuficiente disponibilidad de leche en las mamas o hipogalactia como la causa más frecuente. Por otra parte, </w:t>
      </w:r>
      <w:r w:rsidRPr="007B14ED">
        <w:rPr>
          <w:rFonts w:eastAsiaTheme="minorHAnsi"/>
          <w:i/>
          <w:lang w:val="es-ES" w:eastAsia="en-US"/>
        </w:rPr>
        <w:t>Ortega Moreno</w:t>
      </w:r>
      <w:r w:rsidRPr="007B14ED">
        <w:rPr>
          <w:rFonts w:eastAsiaTheme="minorHAnsi"/>
          <w:lang w:val="es-ES" w:eastAsia="en-US"/>
        </w:rPr>
        <w:t xml:space="preserve"> y otros,</w:t>
      </w:r>
      <w:r w:rsidRPr="007B14ED">
        <w:rPr>
          <w:rFonts w:eastAsiaTheme="minorHAnsi"/>
          <w:vertAlign w:val="superscript"/>
          <w:lang w:val="es-ES" w:eastAsia="en-US"/>
        </w:rPr>
        <w:t>(9)</w:t>
      </w:r>
      <w:r w:rsidRPr="007B14ED">
        <w:rPr>
          <w:rFonts w:eastAsiaTheme="minorHAnsi"/>
          <w:lang w:val="es-ES" w:eastAsia="en-US"/>
        </w:rPr>
        <w:t xml:space="preserve"> refieren que si la madre siente que algún factor involucre un deterioro en su imagen o su salud, existe una alta probabilidad al abandono de esta práctica. </w:t>
      </w:r>
    </w:p>
    <w:p w14:paraId="58377A98" w14:textId="77777777" w:rsidR="007B14ED" w:rsidRPr="007B14ED" w:rsidRDefault="007B14ED" w:rsidP="007B14ED">
      <w:pPr>
        <w:tabs>
          <w:tab w:val="left" w:pos="2550"/>
        </w:tabs>
        <w:spacing w:line="360" w:lineRule="auto"/>
        <w:jc w:val="both"/>
        <w:rPr>
          <w:rFonts w:eastAsiaTheme="minorHAnsi"/>
          <w:lang w:val="es-ES" w:eastAsia="en-US"/>
        </w:rPr>
      </w:pPr>
      <w:r w:rsidRPr="007B14ED">
        <w:rPr>
          <w:rFonts w:eastAsiaTheme="minorHAnsi"/>
          <w:i/>
          <w:lang w:val="es-ES" w:eastAsia="en-US"/>
        </w:rPr>
        <w:t xml:space="preserve">Valle Rosas </w:t>
      </w:r>
      <w:r w:rsidRPr="007B14ED">
        <w:rPr>
          <w:rFonts w:eastAsiaTheme="minorHAnsi"/>
          <w:lang w:val="es-ES" w:eastAsia="en-US"/>
        </w:rPr>
        <w:t>y otros,</w:t>
      </w:r>
      <w:r w:rsidRPr="007B14ED">
        <w:rPr>
          <w:rFonts w:eastAsiaTheme="minorHAnsi"/>
          <w:vertAlign w:val="superscript"/>
          <w:lang w:val="es-ES" w:eastAsia="en-US"/>
        </w:rPr>
        <w:t>(8)</w:t>
      </w:r>
      <w:r w:rsidRPr="007B14ED">
        <w:rPr>
          <w:rFonts w:eastAsiaTheme="minorHAnsi"/>
          <w:lang w:val="es-ES" w:eastAsia="en-US"/>
        </w:rPr>
        <w:t xml:space="preserve"> en México encuentran que los motivos de abandono de la LM son multifactoriales. Estos autores describen un predominio del inicio de actividades de la madre en el 9,9 %; 8,8 % por enfermedad del niño; 5,5 % por enfermedad de la madre, con la utilización de fármacos excretados por la leche materna. Sin embargo, en esta investigación no fue así.  </w:t>
      </w:r>
    </w:p>
    <w:p w14:paraId="63670EA1" w14:textId="77777777" w:rsidR="007B14ED" w:rsidRPr="007B14ED" w:rsidRDefault="007B14ED" w:rsidP="007B14ED">
      <w:pPr>
        <w:tabs>
          <w:tab w:val="left" w:pos="2550"/>
        </w:tabs>
        <w:spacing w:line="360" w:lineRule="auto"/>
        <w:jc w:val="both"/>
        <w:rPr>
          <w:rFonts w:eastAsiaTheme="minorHAnsi"/>
          <w:lang w:val="es-ES" w:eastAsia="en-US"/>
        </w:rPr>
      </w:pPr>
      <w:r w:rsidRPr="007B14ED">
        <w:rPr>
          <w:rFonts w:eastAsiaTheme="minorHAnsi"/>
          <w:lang w:val="es-ES" w:eastAsia="en-US"/>
        </w:rPr>
        <w:t xml:space="preserve">Al respecto </w:t>
      </w:r>
      <w:r w:rsidRPr="007B14ED">
        <w:rPr>
          <w:rFonts w:eastAsiaTheme="minorHAnsi"/>
          <w:i/>
          <w:lang w:val="es-ES" w:eastAsia="en-US"/>
        </w:rPr>
        <w:t xml:space="preserve">Sámano </w:t>
      </w:r>
      <w:r w:rsidRPr="007B14ED">
        <w:rPr>
          <w:rFonts w:eastAsiaTheme="minorHAnsi"/>
          <w:lang w:val="es-ES" w:eastAsia="en-US"/>
        </w:rPr>
        <w:t>y otros</w:t>
      </w:r>
      <w:r w:rsidRPr="007B14ED">
        <w:rPr>
          <w:rFonts w:eastAsiaTheme="minorHAnsi"/>
          <w:vertAlign w:val="superscript"/>
          <w:lang w:val="es-ES" w:eastAsia="en-US"/>
        </w:rPr>
        <w:t>(18)</w:t>
      </w:r>
      <w:r w:rsidRPr="007B14ED">
        <w:rPr>
          <w:rFonts w:eastAsiaTheme="minorHAnsi"/>
          <w:lang w:val="es-ES" w:eastAsia="en-US"/>
        </w:rPr>
        <w:t xml:space="preserve"> destacan que se podría evitar el abandono de la LME prematura a través del apoyo temprano y constante, para que la cantidad de leche que se produzca sea la necesaria para el crecimiento y desarrollo del niño, además de ayudar a mantener una autoeficacia materna adecuada. Estos autores concluyen que el descanso adecuado, contar con información correcta de parte del personal de salud y el apoyo por parte de la familia, permiten que se perpetúe esta práctica hasta el tiempo establecido. </w:t>
      </w:r>
    </w:p>
    <w:p w14:paraId="03A92888" w14:textId="77777777" w:rsidR="007B14ED" w:rsidRPr="007B14ED" w:rsidRDefault="007B14ED" w:rsidP="007B14ED">
      <w:pPr>
        <w:tabs>
          <w:tab w:val="left" w:pos="2550"/>
        </w:tabs>
        <w:spacing w:line="360" w:lineRule="auto"/>
        <w:jc w:val="both"/>
        <w:rPr>
          <w:rFonts w:eastAsiaTheme="minorHAnsi"/>
          <w:lang w:val="es-ES" w:eastAsia="en-US"/>
        </w:rPr>
      </w:pPr>
      <w:r w:rsidRPr="007B14ED">
        <w:rPr>
          <w:rFonts w:eastAsiaTheme="minorHAnsi"/>
          <w:lang w:val="es-ES" w:eastAsia="en-US"/>
        </w:rPr>
        <w:t>No cabe duda que la ocurrencia de infecciones en niños con LME es menor que en quienes se emplea la lactancia artificial. En los países donde actualmente se han implementado políticas de apoyo, promoción, defensa y protección de la LM, se ha registrado una repercusión positiva en la morbilidad infantil y la letalidad de las enfermedades, lo cual justifica todos los esfuerzos encaminados a fomentar conocimientos y habilidades en las embarazadas sobre este tema.</w:t>
      </w:r>
      <w:r w:rsidRPr="007B14ED">
        <w:rPr>
          <w:rFonts w:eastAsiaTheme="minorHAnsi"/>
          <w:vertAlign w:val="superscript"/>
          <w:lang w:val="es-ES" w:eastAsia="en-US"/>
        </w:rPr>
        <w:t>(4)</w:t>
      </w:r>
    </w:p>
    <w:p w14:paraId="0B84AE6B" w14:textId="77777777" w:rsidR="007B14ED" w:rsidRPr="007B14ED" w:rsidRDefault="007B14ED" w:rsidP="007B14ED">
      <w:pPr>
        <w:tabs>
          <w:tab w:val="left" w:pos="2550"/>
        </w:tabs>
        <w:spacing w:line="360" w:lineRule="auto"/>
        <w:jc w:val="both"/>
        <w:rPr>
          <w:rFonts w:eastAsiaTheme="minorHAnsi"/>
          <w:lang w:val="es-ES" w:eastAsia="en-US"/>
        </w:rPr>
      </w:pPr>
      <w:r w:rsidRPr="007B14ED">
        <w:rPr>
          <w:rFonts w:eastAsiaTheme="minorHAnsi"/>
          <w:lang w:val="es-ES" w:eastAsia="en-US"/>
        </w:rPr>
        <w:t>La asociación e incidencia de diferentes enfermedades infecciosas o no en la infancia y la utilización de la LM, ha sido perfectamente establecida por diferentes investigadores y es atribuida a factores epidemiológicos, microbiológicos e inmunológicos.</w:t>
      </w:r>
      <w:r w:rsidRPr="007B14ED">
        <w:rPr>
          <w:rFonts w:eastAsiaTheme="minorHAnsi"/>
          <w:vertAlign w:val="superscript"/>
          <w:lang w:val="es-ES" w:eastAsia="en-US"/>
        </w:rPr>
        <w:t>(5,12,19)</w:t>
      </w:r>
      <w:r w:rsidRPr="007B14ED">
        <w:rPr>
          <w:rFonts w:eastAsiaTheme="minorHAnsi"/>
          <w:lang w:val="es-ES" w:eastAsia="en-US"/>
        </w:rPr>
        <w:t xml:space="preserve"> Estudios consultados plantean que existe una estrecha relación entre la enfermedad diarreica aguda e infecciones respiratorias, con la duración de la LM y el momento del destete.</w:t>
      </w:r>
    </w:p>
    <w:p w14:paraId="7C23FD82" w14:textId="77777777" w:rsidR="007B14ED" w:rsidRPr="007B14ED" w:rsidRDefault="007B14ED" w:rsidP="007B14ED">
      <w:pPr>
        <w:tabs>
          <w:tab w:val="left" w:pos="2550"/>
        </w:tabs>
        <w:spacing w:line="360" w:lineRule="auto"/>
        <w:jc w:val="both"/>
        <w:rPr>
          <w:rFonts w:eastAsiaTheme="minorHAnsi"/>
          <w:lang w:val="es-ES" w:eastAsia="en-US"/>
        </w:rPr>
      </w:pPr>
      <w:r w:rsidRPr="007B14ED">
        <w:rPr>
          <w:rFonts w:eastAsiaTheme="minorHAnsi"/>
          <w:lang w:val="es-ES" w:eastAsia="en-US"/>
        </w:rPr>
        <w:t xml:space="preserve">En conformidad con lo anterior, </w:t>
      </w:r>
      <w:r w:rsidRPr="007B14ED">
        <w:rPr>
          <w:rFonts w:eastAsiaTheme="minorHAnsi"/>
          <w:i/>
          <w:lang w:val="es-ES" w:eastAsia="en-US"/>
        </w:rPr>
        <w:t>Acosta Silva</w:t>
      </w:r>
      <w:r w:rsidRPr="007B14ED">
        <w:rPr>
          <w:rFonts w:eastAsiaTheme="minorHAnsi"/>
          <w:vertAlign w:val="superscript"/>
          <w:lang w:val="es-ES" w:eastAsia="en-US"/>
        </w:rPr>
        <w:t>(10)</w:t>
      </w:r>
      <w:r w:rsidRPr="007B14ED">
        <w:rPr>
          <w:rFonts w:eastAsiaTheme="minorHAnsi"/>
          <w:lang w:val="es-ES" w:eastAsia="en-US"/>
        </w:rPr>
        <w:t xml:space="preserve"> y </w:t>
      </w:r>
      <w:r w:rsidRPr="007B14ED">
        <w:rPr>
          <w:rFonts w:eastAsiaTheme="minorHAnsi"/>
          <w:i/>
          <w:lang w:val="es-ES" w:eastAsia="en-US"/>
        </w:rPr>
        <w:t xml:space="preserve">Álvarez Caballero </w:t>
      </w:r>
      <w:r w:rsidRPr="007B14ED">
        <w:rPr>
          <w:rFonts w:eastAsiaTheme="minorHAnsi"/>
          <w:lang w:val="es-ES" w:eastAsia="en-US"/>
        </w:rPr>
        <w:t>y otros,</w:t>
      </w:r>
      <w:r w:rsidRPr="007B14ED">
        <w:rPr>
          <w:rFonts w:eastAsiaTheme="minorHAnsi"/>
          <w:vertAlign w:val="superscript"/>
          <w:lang w:val="es-ES" w:eastAsia="en-US"/>
        </w:rPr>
        <w:t>(19)</w:t>
      </w:r>
      <w:r w:rsidRPr="007B14ED">
        <w:rPr>
          <w:rFonts w:eastAsiaTheme="minorHAnsi"/>
          <w:lang w:val="es-ES" w:eastAsia="en-US"/>
        </w:rPr>
        <w:t xml:space="preserve"> especifican que las enfermedades digestivas son las más frecuentemente sufridas por los lactantes, seguidas por las respiratorias. Además, destacan que la LM constituye la primera vacuna del recién nacido, les transfiere </w:t>
      </w:r>
      <w:r w:rsidRPr="007B14ED">
        <w:rPr>
          <w:rFonts w:eastAsiaTheme="minorHAnsi"/>
          <w:lang w:val="es-ES" w:eastAsia="en-US"/>
        </w:rPr>
        <w:lastRenderedPageBreak/>
        <w:t>gran cantidad de anticuerpos, permite regular su sistema inmunológico y protegerlo de varias enfermedades frecuentes en estas edades.</w:t>
      </w:r>
    </w:p>
    <w:p w14:paraId="0BC15EBD" w14:textId="77777777" w:rsidR="007B14ED" w:rsidRPr="007B14ED" w:rsidRDefault="007B14ED" w:rsidP="007B14ED">
      <w:pPr>
        <w:tabs>
          <w:tab w:val="left" w:pos="2550"/>
        </w:tabs>
        <w:spacing w:line="360" w:lineRule="auto"/>
        <w:jc w:val="both"/>
        <w:rPr>
          <w:rFonts w:eastAsiaTheme="minorHAnsi"/>
          <w:lang w:val="es-ES" w:eastAsia="en-US"/>
        </w:rPr>
      </w:pPr>
      <w:r w:rsidRPr="007B14ED">
        <w:rPr>
          <w:rFonts w:eastAsiaTheme="minorHAnsi"/>
          <w:lang w:val="es-ES" w:eastAsia="en-US"/>
        </w:rPr>
        <w:t>En múltiples investigaciones</w:t>
      </w:r>
      <w:r w:rsidRPr="007B14ED">
        <w:rPr>
          <w:rFonts w:eastAsiaTheme="minorHAnsi"/>
          <w:vertAlign w:val="superscript"/>
          <w:lang w:val="es-ES" w:eastAsia="en-US"/>
        </w:rPr>
        <w:t>(4,20,21,22)</w:t>
      </w:r>
      <w:r w:rsidRPr="007B14ED">
        <w:rPr>
          <w:rFonts w:eastAsiaTheme="minorHAnsi"/>
          <w:lang w:val="es-ES" w:eastAsia="en-US"/>
        </w:rPr>
        <w:t xml:space="preserve"> se ha demostrado que la mayoría de las mujeres toman su decisión sobre esta práctica durante el embarazo. Esa etapa es de vital importancia para ofrecer a la gestante y su familia, todos los temas pertinentes sobre este proceso, pues el grado de conocimientos se encuentra entre los predictores más fuertes de la duración, cumplimiento e intensidad. </w:t>
      </w:r>
    </w:p>
    <w:p w14:paraId="145C2B8A"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En este sentido, la lactancia está determinada por un cúmulo de saberes de las madres, los cuales se describen como el conjunto de conceptos y creencias que poseen sobre esta; que son el producto del intercambio de mensajes a través de generaciones, de las culturas y costumbres de las comunidades. A ellos se suman los conceptos impartidos por los especialistas en salud.</w:t>
      </w:r>
      <w:r w:rsidRPr="007B14ED">
        <w:rPr>
          <w:rFonts w:eastAsiaTheme="minorHAnsi"/>
          <w:vertAlign w:val="superscript"/>
          <w:lang w:val="es-ES" w:eastAsia="en-US"/>
        </w:rPr>
        <w:t>(23)</w:t>
      </w:r>
    </w:p>
    <w:p w14:paraId="2EFF0D6C"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Los resultados expuestos reflejan que las participantes incluidas en el estudio carecían de la instrucción necesaria y de suficiente información para lograr una LM exitosa, lo cual demuestra que, a pesar de existir información sobre el tema en el personal de salud, en la comunidad y en los diferentes medios de difusión masiva, aún persiste el desconocimiento sobre las ventajas que otorga esta práctica para el infante. Este resultado es similar al de otras investigaciones.</w:t>
      </w:r>
      <w:r w:rsidRPr="007B14ED">
        <w:rPr>
          <w:rFonts w:eastAsiaTheme="minorHAnsi"/>
          <w:vertAlign w:val="superscript"/>
          <w:lang w:val="es-ES" w:eastAsia="en-US"/>
        </w:rPr>
        <w:t>(1,4,16,23)</w:t>
      </w:r>
      <w:r w:rsidRPr="007B14ED">
        <w:rPr>
          <w:rFonts w:eastAsiaTheme="minorHAnsi"/>
          <w:lang w:val="es-ES" w:eastAsia="en-US"/>
        </w:rPr>
        <w:t xml:space="preserve"> </w:t>
      </w:r>
    </w:p>
    <w:p w14:paraId="09B2BC3C"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 xml:space="preserve">Este estudio tiene como limitación que no se investigaron todos los factores biológicos y sociales descritos como predisponentes del abandono de la LM; además, se trata de un diseño descriptivo en una muestra no representativa, lo cual influye en su validez externa.   </w:t>
      </w:r>
    </w:p>
    <w:p w14:paraId="28EBEEAA"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 xml:space="preserve">La mayoría de las madres estudiadas no abandonaron la lactancia, trabajan, se encontraban en unión consensual, poseen nivel escolar preuniversitario y tienen conocimientos inadecuados sobre los beneficios de la lactancia materna. </w:t>
      </w:r>
    </w:p>
    <w:p w14:paraId="7E2FB151" w14:textId="77777777" w:rsidR="007B14ED" w:rsidRPr="007B14ED" w:rsidRDefault="007B14ED" w:rsidP="007B14ED">
      <w:pPr>
        <w:spacing w:line="360" w:lineRule="auto"/>
        <w:jc w:val="both"/>
        <w:rPr>
          <w:rFonts w:eastAsiaTheme="minorHAnsi"/>
          <w:color w:val="FF0000"/>
          <w:lang w:val="es-ES" w:eastAsia="en-US"/>
        </w:rPr>
      </w:pPr>
    </w:p>
    <w:p w14:paraId="06B26E29" w14:textId="77777777" w:rsidR="007B14ED" w:rsidRPr="007B14ED" w:rsidRDefault="007B14ED" w:rsidP="007B14ED">
      <w:pPr>
        <w:spacing w:line="360" w:lineRule="auto"/>
        <w:jc w:val="both"/>
        <w:rPr>
          <w:rFonts w:eastAsiaTheme="minorHAnsi"/>
          <w:b/>
          <w:lang w:val="es-ES" w:eastAsia="en-US"/>
        </w:rPr>
      </w:pPr>
    </w:p>
    <w:p w14:paraId="0638C695" w14:textId="77777777" w:rsidR="007B14ED" w:rsidRPr="007B14ED" w:rsidRDefault="007B14ED" w:rsidP="007B14ED">
      <w:pPr>
        <w:spacing w:line="360" w:lineRule="auto"/>
        <w:jc w:val="center"/>
        <w:rPr>
          <w:rFonts w:eastAsiaTheme="minorHAnsi"/>
          <w:b/>
          <w:sz w:val="32"/>
          <w:szCs w:val="32"/>
          <w:lang w:val="es-ES" w:eastAsia="en-US"/>
        </w:rPr>
      </w:pPr>
      <w:r w:rsidRPr="007B14ED">
        <w:rPr>
          <w:rFonts w:eastAsiaTheme="minorHAnsi"/>
          <w:b/>
          <w:sz w:val="32"/>
          <w:szCs w:val="32"/>
          <w:lang w:val="es-ES" w:eastAsia="en-US"/>
        </w:rPr>
        <w:t>REFERENCIAS BIBLIOGRÁFICAS</w:t>
      </w:r>
    </w:p>
    <w:p w14:paraId="4B26F1A2"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 xml:space="preserve">1. Sablón Pérez N, Ponce Suros Y, Piñeda Martínez I, Gonzáles Llovet N, Zamora Martínez O. Caracterización de la Lactancia Materna Exclusiva en menores de 6 Meses. Enero-Marzo 2019. Multimed. 2020 [acceso: 21/09/2021]; 24(5):1099-1111. Disponible en: </w:t>
      </w:r>
      <w:hyperlink r:id="rId15" w:history="1">
        <w:r w:rsidRPr="007B14ED">
          <w:rPr>
            <w:rFonts w:eastAsiaTheme="minorHAnsi"/>
            <w:bCs/>
            <w:color w:val="0000FF"/>
            <w:sz w:val="22"/>
            <w:szCs w:val="22"/>
            <w:u w:val="single"/>
            <w:lang w:val="es-ES" w:eastAsia="en-US"/>
          </w:rPr>
          <w:t>http://www.revmultimed.sld.cu/index.php/mtm/article/view/2029</w:t>
        </w:r>
      </w:hyperlink>
      <w:r w:rsidRPr="007B14ED">
        <w:rPr>
          <w:rFonts w:eastAsiaTheme="minorHAnsi"/>
          <w:bCs/>
          <w:lang w:val="es-ES" w:eastAsia="en-US"/>
        </w:rPr>
        <w:t xml:space="preserve">  </w:t>
      </w:r>
    </w:p>
    <w:p w14:paraId="3010B3D6"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lastRenderedPageBreak/>
        <w:t xml:space="preserve">2. Rosada Navarro Y, Delgado Medina W, Meireles Ochoa MY, Figueredo González LI, Barrios García A. Factores de riesgo que influyen en el abandono de la Lactancia Materna. 2017-2018. Multimed. 2019 [acceso: 21/09/2021]; 23(6):1278-93. Disponible en:  </w:t>
      </w:r>
      <w:hyperlink r:id="rId16" w:history="1">
        <w:r w:rsidRPr="007B14ED">
          <w:rPr>
            <w:rFonts w:eastAsiaTheme="minorHAnsi"/>
            <w:bCs/>
            <w:color w:val="0000FF"/>
            <w:sz w:val="22"/>
            <w:szCs w:val="22"/>
            <w:u w:val="single"/>
            <w:lang w:val="es-ES" w:eastAsia="en-US"/>
          </w:rPr>
          <w:t>http://www.revmultimed.sld.cu/index.php/mtm/article/view/1425</w:t>
        </w:r>
      </w:hyperlink>
      <w:r w:rsidRPr="007B14ED">
        <w:rPr>
          <w:rFonts w:eastAsiaTheme="minorHAnsi"/>
          <w:bCs/>
          <w:lang w:val="es-ES" w:eastAsia="en-US"/>
        </w:rPr>
        <w:t xml:space="preserve"> </w:t>
      </w:r>
    </w:p>
    <w:p w14:paraId="0BCFE65F"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 xml:space="preserve">3. Bebert Almaguer Y, Medina Fernández M, Torres Font IE, Ramírez Góngora L, Borot Nuñez Y. Lactancia materna y efecto del destete precoz en el estado nutricional y morbilidad de los lactantes en municipio Ribas, Venezuela. Rev Inf Cient. 2018 [acceso: 21/09/2021]; 97(2): 315-23. Disponible en: </w:t>
      </w:r>
      <w:hyperlink r:id="rId17" w:history="1">
        <w:r w:rsidRPr="007B14ED">
          <w:rPr>
            <w:rFonts w:eastAsiaTheme="minorHAnsi"/>
            <w:bCs/>
            <w:color w:val="0000FF"/>
            <w:sz w:val="22"/>
            <w:szCs w:val="22"/>
            <w:u w:val="single"/>
            <w:lang w:val="es-ES" w:eastAsia="en-US"/>
          </w:rPr>
          <w:t>http://www.revinfcientifica.sld.cu/index.php/ric/article/view/1837</w:t>
        </w:r>
      </w:hyperlink>
      <w:r w:rsidRPr="007B14ED">
        <w:rPr>
          <w:rFonts w:eastAsiaTheme="minorHAnsi"/>
          <w:bCs/>
          <w:lang w:val="es-ES" w:eastAsia="en-US"/>
        </w:rPr>
        <w:t xml:space="preserve">  </w:t>
      </w:r>
    </w:p>
    <w:p w14:paraId="41C584E2"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 xml:space="preserve">4. Góngora-Ávila CR, Mejias-Arencibia RA, Vázquez-Carvajal L, Frías-Pérez AE, Cruz-Pérez JL, Cruz-Morales RC. Efectividad de una intervención educativa sobre el nivel de conocimiento de lactancia materna en gestantes. 16 de Abril. 2021 [acceso: 21/09/2021]; 60(280): e1206. Disponible en: </w:t>
      </w:r>
      <w:hyperlink r:id="rId18" w:history="1">
        <w:r w:rsidRPr="007B14ED">
          <w:rPr>
            <w:rFonts w:eastAsiaTheme="minorHAnsi"/>
            <w:bCs/>
            <w:color w:val="0000FF"/>
            <w:sz w:val="22"/>
            <w:szCs w:val="22"/>
            <w:u w:val="single"/>
            <w:lang w:val="es-ES" w:eastAsia="en-US"/>
          </w:rPr>
          <w:t>http://www.rev16deabril.sld.cu/index.php/16_4/article/view/1244</w:t>
        </w:r>
      </w:hyperlink>
      <w:r w:rsidRPr="007B14ED">
        <w:rPr>
          <w:rFonts w:eastAsiaTheme="minorHAnsi"/>
          <w:bCs/>
          <w:lang w:val="es-ES" w:eastAsia="en-US"/>
        </w:rPr>
        <w:t xml:space="preserve">  </w:t>
      </w:r>
    </w:p>
    <w:p w14:paraId="518798AF"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 xml:space="preserve">5. Cabedo R, Manresa JM, Cambredó MV, Montero L, Reyes A, Gol R, Falguera G. Tipos de lactancia materna y factores que influyen en su abandono hasta los 6 meses. Estudio LACTEM. Matronas Prof. 2019 [acceso: 21/09/2021]; 20(2): 54-61. Disponible en: </w:t>
      </w:r>
      <w:hyperlink r:id="rId19" w:history="1">
        <w:r w:rsidRPr="007B14ED">
          <w:rPr>
            <w:rFonts w:eastAsiaTheme="minorHAnsi"/>
            <w:bCs/>
            <w:color w:val="0000FF"/>
            <w:sz w:val="22"/>
            <w:szCs w:val="22"/>
            <w:u w:val="single"/>
            <w:lang w:val="es-ES" w:eastAsia="en-US"/>
          </w:rPr>
          <w:t>https://www.federacion-matronas.org/revista/wp-content/uploads/2019/05/54-ORIGINAL-TIPOS-LACTANCIA.pdf</w:t>
        </w:r>
      </w:hyperlink>
      <w:r w:rsidRPr="007B14ED">
        <w:rPr>
          <w:rFonts w:eastAsiaTheme="minorHAnsi"/>
          <w:bCs/>
          <w:lang w:val="es-ES" w:eastAsia="en-US"/>
        </w:rPr>
        <w:t xml:space="preserve"> </w:t>
      </w:r>
    </w:p>
    <w:p w14:paraId="59F94F75"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 xml:space="preserve">6. Robles Mirabal V, Fonseca León Y, Serrano Díaz CA, Barrios Rodríguez T, Kin Rodríguez G, Álvarez Rodríguez CG. Comportamiento de la lactancia materna. Consultorio Médico de Familia No. 16. Policlínico “Manuel Piti Fajardo”. Rev Med Elect. 2019 [acceso: 21/09/2021]; 41(3):655-68. Disponible en: n: </w:t>
      </w:r>
      <w:hyperlink r:id="rId20" w:history="1">
        <w:r w:rsidRPr="007B14ED">
          <w:rPr>
            <w:rFonts w:eastAsiaTheme="minorHAnsi"/>
            <w:bCs/>
            <w:color w:val="0000FF"/>
            <w:sz w:val="22"/>
            <w:szCs w:val="22"/>
            <w:u w:val="single"/>
            <w:lang w:val="es-ES" w:eastAsia="en-US"/>
          </w:rPr>
          <w:t>http://www.revmedicaelectronica.sld.cu/index.php/rme/article/view/2902/4308</w:t>
        </w:r>
      </w:hyperlink>
      <w:r w:rsidRPr="007B14ED">
        <w:rPr>
          <w:rFonts w:eastAsiaTheme="minorHAnsi"/>
          <w:bCs/>
          <w:lang w:val="es-ES" w:eastAsia="en-US"/>
        </w:rPr>
        <w:t xml:space="preserve">  </w:t>
      </w:r>
    </w:p>
    <w:p w14:paraId="4C6A2C32"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 xml:space="preserve">7. Quispe-Ilanzo MP, Oyola-García AE, Navarro Cancino M, Silva-Mancilla JA. Características maternas asociadas al abandono de la lactancia materna exclusiva. Rev Cubana de Med Gen Integ. 2017 [acceso: 21/09/2021];33(4):1-12. Disponible en: </w:t>
      </w:r>
      <w:hyperlink r:id="rId21" w:history="1">
        <w:r w:rsidRPr="007B14ED">
          <w:rPr>
            <w:rFonts w:eastAsiaTheme="minorHAnsi"/>
            <w:bCs/>
            <w:color w:val="0000FF"/>
            <w:sz w:val="22"/>
            <w:szCs w:val="22"/>
            <w:u w:val="single"/>
            <w:lang w:val="es-ES" w:eastAsia="en-US"/>
          </w:rPr>
          <w:t>http://www.revmgi.sld.cu/index.php/mgi/article/view/434</w:t>
        </w:r>
      </w:hyperlink>
      <w:r w:rsidRPr="007B14ED">
        <w:rPr>
          <w:rFonts w:eastAsiaTheme="minorHAnsi"/>
          <w:bCs/>
          <w:lang w:val="es-ES" w:eastAsia="en-US"/>
        </w:rPr>
        <w:t xml:space="preserve"> </w:t>
      </w:r>
    </w:p>
    <w:p w14:paraId="202E5B33"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 xml:space="preserve">8. Valle Rosas MP, García Torres O, Álvarez Villaseñor AS. Factores que influyen en la madre, en el abandono de la lactancia. Rev CONAMED. 2020; 25(4): 167-173. DOI: 10.35366/97336 </w:t>
      </w:r>
    </w:p>
    <w:p w14:paraId="2D6D6F9F"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 xml:space="preserve">9. Ortega Moreno MC, Castillo Saavedra EF, Reyes Alfaro CE. Factores asociados al abandono de la lactancia materna exclusiva en una ciudad de Perú. Rev Cubana de Enfer. 2020 [acceso: 21/09/2021];36(2):e3211. Disponible en: </w:t>
      </w:r>
      <w:hyperlink r:id="rId22" w:history="1">
        <w:r w:rsidRPr="007B14ED">
          <w:rPr>
            <w:rFonts w:eastAsiaTheme="minorHAnsi"/>
            <w:bCs/>
            <w:color w:val="0000FF"/>
            <w:sz w:val="22"/>
            <w:szCs w:val="22"/>
            <w:u w:val="single"/>
            <w:lang w:val="es-ES" w:eastAsia="en-US"/>
          </w:rPr>
          <w:t>http://www.revenfermeria.sld.cu/index.php/enf/article/view/3211</w:t>
        </w:r>
      </w:hyperlink>
      <w:r w:rsidRPr="007B14ED">
        <w:rPr>
          <w:rFonts w:eastAsiaTheme="minorHAnsi"/>
          <w:bCs/>
          <w:lang w:val="es-ES" w:eastAsia="en-US"/>
        </w:rPr>
        <w:t xml:space="preserve"> </w:t>
      </w:r>
    </w:p>
    <w:p w14:paraId="5A5FF429"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lastRenderedPageBreak/>
        <w:t xml:space="preserve">10. Acosta Silva M, De la Rosa Ferrera JM. Causas que determinan la interrupción de la lactancia materna exclusiva en los barrios Santa Cruz y Propicia I en Esmeraldas, Ecuador. Arch Med de Camagüey. 2018 [acceso: 21/09/2021]; 22(4):452-467. Disponible en: </w:t>
      </w:r>
      <w:hyperlink r:id="rId23" w:history="1">
        <w:r w:rsidRPr="007B14ED">
          <w:rPr>
            <w:rFonts w:eastAsiaTheme="minorHAnsi"/>
            <w:bCs/>
            <w:color w:val="0000FF"/>
            <w:sz w:val="22"/>
            <w:szCs w:val="22"/>
            <w:u w:val="single"/>
            <w:lang w:val="es-ES" w:eastAsia="en-US"/>
          </w:rPr>
          <w:t>http://revistaamc.sld.cu/index.php/amc/article/view/5474</w:t>
        </w:r>
      </w:hyperlink>
      <w:r w:rsidRPr="007B14ED">
        <w:rPr>
          <w:rFonts w:eastAsiaTheme="minorHAnsi"/>
          <w:bCs/>
          <w:lang w:val="es-ES" w:eastAsia="en-US"/>
        </w:rPr>
        <w:t xml:space="preserve"> </w:t>
      </w:r>
    </w:p>
    <w:p w14:paraId="2E26BB16"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 xml:space="preserve">11. González García I, Hoyos Mesa AJ, Torres Cancino II, González García I, Romeo Almanza D, de León Fernández MC. Abandono de la lactancia materna exclusiva, causas y consecuencias. Policlínico José L. Dubrocq. Año 2015. Rev Méd Electrón. 2017 [acceso: 21/09/2021]; 39(5): [aprox. 8 p.]. Disponible en: </w:t>
      </w:r>
      <w:hyperlink r:id="rId24" w:history="1">
        <w:r w:rsidRPr="007B14ED">
          <w:rPr>
            <w:rFonts w:eastAsiaTheme="minorHAnsi"/>
            <w:bCs/>
            <w:color w:val="0000FF"/>
            <w:sz w:val="22"/>
            <w:szCs w:val="22"/>
            <w:u w:val="single"/>
            <w:lang w:val="es-ES" w:eastAsia="en-US"/>
          </w:rPr>
          <w:t>http://www.revmedicaelectronica.sld.cu/index.php/rme/article/view/1732/3598</w:t>
        </w:r>
      </w:hyperlink>
      <w:r w:rsidRPr="007B14ED">
        <w:rPr>
          <w:rFonts w:eastAsiaTheme="minorHAnsi"/>
          <w:bCs/>
          <w:lang w:val="es-ES" w:eastAsia="en-US"/>
        </w:rPr>
        <w:t xml:space="preserve">  </w:t>
      </w:r>
    </w:p>
    <w:p w14:paraId="1EE40DF1"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 xml:space="preserve">12. Sánchez-Smith LI, Domínguez-Morales W, Smith-Hernández MS, González-Sábado R. Abandono precoz de la Lactancia materna exclusiva en menores de 1 año. Revdosdic. 2020 [acceso: 21/09/2021]; 3(4):e76. Disponible en: </w:t>
      </w:r>
      <w:hyperlink r:id="rId25" w:history="1">
        <w:r w:rsidRPr="007B14ED">
          <w:rPr>
            <w:rFonts w:eastAsiaTheme="minorHAnsi"/>
            <w:bCs/>
            <w:color w:val="0000FF"/>
            <w:sz w:val="22"/>
            <w:szCs w:val="22"/>
            <w:u w:val="single"/>
            <w:lang w:val="es-ES" w:eastAsia="en-US"/>
          </w:rPr>
          <w:t>http://revdosdic.sld.cu/index.php/revdosdic/article/view/76</w:t>
        </w:r>
      </w:hyperlink>
      <w:r w:rsidRPr="007B14ED">
        <w:rPr>
          <w:rFonts w:eastAsiaTheme="minorHAnsi"/>
          <w:bCs/>
          <w:lang w:val="es-ES" w:eastAsia="en-US"/>
        </w:rPr>
        <w:t xml:space="preserve">  </w:t>
      </w:r>
    </w:p>
    <w:p w14:paraId="2DF78CF3"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 xml:space="preserve">13. Rivera LedesmaI E, Bauta León L, Fornaris Hernández A, Flores Martínez M, Pérez Majendie R. Factores determinantes de la lactancia materna exclusiva: Policlínico "Aleida Fernández". 2015. Rev Habanera de Cienc Méd. 2017 [acceso: 21/09/2021]; 16(6):879-890. Disponible en: </w:t>
      </w:r>
      <w:hyperlink r:id="rId26" w:history="1">
        <w:r w:rsidRPr="007B14ED">
          <w:rPr>
            <w:rFonts w:eastAsiaTheme="minorHAnsi"/>
            <w:bCs/>
            <w:color w:val="0000FF"/>
            <w:sz w:val="22"/>
            <w:szCs w:val="22"/>
            <w:u w:val="single"/>
            <w:lang w:val="es-ES" w:eastAsia="en-US"/>
          </w:rPr>
          <w:t>http://www.revhabanera.sld.cu/index.php/rhab/article/view/2075</w:t>
        </w:r>
      </w:hyperlink>
      <w:r w:rsidRPr="007B14ED">
        <w:rPr>
          <w:rFonts w:eastAsiaTheme="minorHAnsi"/>
          <w:bCs/>
          <w:lang w:val="es-ES" w:eastAsia="en-US"/>
        </w:rPr>
        <w:t xml:space="preserve">  </w:t>
      </w:r>
    </w:p>
    <w:p w14:paraId="0CE71B2D"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 xml:space="preserve">14. Moraes BA, Strada JKR, Gasparin VA, Espirito-Santo LC, Gouveia HG, Gonçalves AC. </w:t>
      </w:r>
      <w:r w:rsidRPr="007B14ED">
        <w:rPr>
          <w:rFonts w:eastAsiaTheme="minorHAnsi"/>
          <w:bCs/>
          <w:lang w:val="en-US" w:eastAsia="en-US"/>
        </w:rPr>
        <w:t xml:space="preserve">Breastfeeding in the first six months of life for babies seen by Lactation Consulting. </w:t>
      </w:r>
      <w:r w:rsidRPr="007B14ED">
        <w:rPr>
          <w:rFonts w:eastAsiaTheme="minorHAnsi"/>
          <w:bCs/>
          <w:lang w:val="es-ES" w:eastAsia="en-US"/>
        </w:rPr>
        <w:t>Rev. Latino-Am. Enfermagem. 2021;29:e3412. DOI: 10.1590/1518-8345.3538.3412.</w:t>
      </w:r>
    </w:p>
    <w:p w14:paraId="190A391C"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15. Villarreal-Verde C, Placencia-Medina MD, Nolberto-Sifuentes VA. Lactancia materna exclusiva y factores asociados en madres que asisten a establecimientos de salud de Lima centro. Rev Fac Med Hum. 2020; 20(2):287-294. DOI: 10.25176/RFMH.v20i2.2765</w:t>
      </w:r>
    </w:p>
    <w:p w14:paraId="383D9DA5"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16. Ramiro González MD, Ortiz Marrón H, Cañedo-Argüelles CA, Esparza Olcina MJ, Cortés Rico O, Terol Claramontef M, et al. Prevalencia de la lactancia materna y factores asociados con el inicio y la duración de la lactancia materna exclusiva en la Comunidad de Madrid entre los participantes en el estudio ELOIN. Ana de Pediat (Barcelona). 2018; 89(1):32-43. DOI: 10.1016/j.anpedi.2017.09.002</w:t>
      </w:r>
    </w:p>
    <w:p w14:paraId="2ED59ECE"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 xml:space="preserve">17. García Cardona AA, Castaño Castrillón JJ, Vallejo Corrales S, Vargas Meneses JD. Razones de abandono de la lactancia materna en madres de niños de jardines infantiles, Manizales, Colombia, </w:t>
      </w:r>
      <w:r w:rsidRPr="007B14ED">
        <w:rPr>
          <w:rFonts w:eastAsiaTheme="minorHAnsi"/>
          <w:bCs/>
          <w:lang w:val="es-ES" w:eastAsia="en-US"/>
        </w:rPr>
        <w:lastRenderedPageBreak/>
        <w:t>2015: estudio descriptivo. Arch de Med (Colombia). 2017; 17(2):339-82. DOI: 10.30554/archmed.17.2.1922.2017</w:t>
      </w:r>
    </w:p>
    <w:p w14:paraId="543A12D6"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 xml:space="preserve">18. Sámano R, Chico-Barba G, Armenteros-Martínez T, Escamilla-Fonseca N, Piélago-Álvarez C, Aguilar-Álvarez J, et al. Barreras y facilitadores para la práctica de lactancia materna exclusiva en un grupo de madres de la Ciudad de México. Arch Latinoamericanos de Nutr. 2018 [acceso: 21/09/2021]; 68(1): 41-50. Disponible en: </w:t>
      </w:r>
      <w:hyperlink r:id="rId27" w:history="1">
        <w:r w:rsidRPr="007B14ED">
          <w:rPr>
            <w:rFonts w:eastAsiaTheme="minorHAnsi"/>
            <w:bCs/>
            <w:color w:val="0000FF"/>
            <w:sz w:val="22"/>
            <w:szCs w:val="22"/>
            <w:u w:val="single"/>
            <w:lang w:val="es-ES" w:eastAsia="en-US"/>
          </w:rPr>
          <w:t>https://www.alanrevista.org/ediciones/2018/1/art-4/</w:t>
        </w:r>
      </w:hyperlink>
      <w:r w:rsidRPr="007B14ED">
        <w:rPr>
          <w:rFonts w:eastAsiaTheme="minorHAnsi"/>
          <w:bCs/>
          <w:lang w:val="es-ES" w:eastAsia="en-US"/>
        </w:rPr>
        <w:t xml:space="preserve">  </w:t>
      </w:r>
    </w:p>
    <w:p w14:paraId="52F178F4"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 xml:space="preserve">19. Álvarez Caballero M, Orozco Hechavarría N, Moreno Alvarez A, Marín Álvarez T, Tur Vaillant I. Factores que influyeron en el abandono precoz de la lactancia materna en lactantes de un Grupo Básico de Trabajo. Rev Méd Electrón. 2017 [: acceso: 21/09/2021];39(4):884-893. Disponible en: </w:t>
      </w:r>
      <w:hyperlink r:id="rId28" w:history="1">
        <w:r w:rsidRPr="007B14ED">
          <w:rPr>
            <w:rFonts w:eastAsiaTheme="minorHAnsi"/>
            <w:bCs/>
            <w:color w:val="0000FF"/>
            <w:sz w:val="22"/>
            <w:szCs w:val="22"/>
            <w:u w:val="single"/>
            <w:lang w:val="es-ES" w:eastAsia="en-US"/>
          </w:rPr>
          <w:t>http://www.revmedicaelectronica.sld.cu/index.php/rme/article/view/1579/3561</w:t>
        </w:r>
      </w:hyperlink>
      <w:r w:rsidRPr="007B14ED">
        <w:rPr>
          <w:rFonts w:eastAsiaTheme="minorHAnsi"/>
          <w:bCs/>
          <w:lang w:val="es-ES" w:eastAsia="en-US"/>
        </w:rPr>
        <w:t xml:space="preserve">  </w:t>
      </w:r>
    </w:p>
    <w:p w14:paraId="14BA00FC"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 xml:space="preserve">20. Reyes Cortés AF, Pereira Díaz A, Pineda Frutos MF, Alcivar Arteaga D. Apego a la lactancia materna y factores que influyen en el abandono de la misma en la medicina privada. Act Méd Grupo Ángeles. 2019 [acceso: 21/09/2021]; 17(2):107-114. Disponible en: </w:t>
      </w:r>
      <w:hyperlink r:id="rId29" w:history="1">
        <w:r w:rsidRPr="007B14ED">
          <w:rPr>
            <w:rFonts w:eastAsiaTheme="minorHAnsi"/>
            <w:bCs/>
            <w:color w:val="0000FF"/>
            <w:sz w:val="22"/>
            <w:szCs w:val="22"/>
            <w:u w:val="single"/>
            <w:lang w:val="es-ES" w:eastAsia="en-US"/>
          </w:rPr>
          <w:t>https://www.medigraphic.com/pdfs/actmed/am-2019/am192e.pdf</w:t>
        </w:r>
      </w:hyperlink>
      <w:r w:rsidRPr="007B14ED">
        <w:rPr>
          <w:rFonts w:eastAsiaTheme="minorHAnsi"/>
          <w:bCs/>
          <w:lang w:val="es-ES" w:eastAsia="en-US"/>
        </w:rPr>
        <w:t xml:space="preserve">  </w:t>
      </w:r>
    </w:p>
    <w:p w14:paraId="3EC47CF1"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21. García-Moreno A. Factores biopsicosociales asociados a la lactancia materna en adolescentes: Breve revisión. Rev Cient Multidi. 2021; 6(3):10-18. DOI: 10.25214/27114406.1166</w:t>
      </w:r>
    </w:p>
    <w:p w14:paraId="12FA08A3" w14:textId="77777777" w:rsidR="007B14ED" w:rsidRPr="007B14ED" w:rsidRDefault="007B14ED" w:rsidP="007B14ED">
      <w:pPr>
        <w:spacing w:line="360" w:lineRule="auto"/>
        <w:rPr>
          <w:rFonts w:eastAsiaTheme="minorHAnsi"/>
          <w:bCs/>
          <w:lang w:val="es-ES" w:eastAsia="en-US"/>
        </w:rPr>
      </w:pPr>
      <w:r w:rsidRPr="007B14ED">
        <w:rPr>
          <w:rFonts w:eastAsiaTheme="minorHAnsi"/>
          <w:bCs/>
          <w:lang w:val="es-ES" w:eastAsia="en-US"/>
        </w:rPr>
        <w:t>22. Vizquerra-Guevara P, Roque Quezada JC, Guerra Cuyutupac IA, Saldaña Díaz CV. Factores asociados al nivel de conocimiento sobre lactancia materna exclusiva en madres primíparas atendidas por teleconsulta – instituto nacional materno perinatal en el año 2020. Rev Peru Investig Matern Perinat. 2021; 10(1):18-26. DOI: 10.33421/inmp.2021222</w:t>
      </w:r>
    </w:p>
    <w:p w14:paraId="1D2A1BF3" w14:textId="77777777" w:rsidR="007B14ED" w:rsidRPr="007B14ED" w:rsidRDefault="007B14ED" w:rsidP="007B14ED">
      <w:pPr>
        <w:spacing w:line="360" w:lineRule="auto"/>
        <w:rPr>
          <w:rFonts w:eastAsiaTheme="minorHAnsi"/>
          <w:b/>
          <w:lang w:val="es-ES" w:eastAsia="en-US"/>
        </w:rPr>
      </w:pPr>
      <w:r w:rsidRPr="007B14ED">
        <w:rPr>
          <w:rFonts w:eastAsiaTheme="minorHAnsi"/>
          <w:bCs/>
          <w:lang w:val="es-ES" w:eastAsia="en-US"/>
        </w:rPr>
        <w:t>23. Rojas J, Contreras I, Chaparro C, Quintero A, González R. Evaluación en el nivel de conocimiento de las madres después de aplicada una estrategia educativa. Venezuela 2015. Rev Chil Nutr. 2019; 46(2):107-112. DOI: 10.4067/S0717-75182019002000107</w:t>
      </w:r>
    </w:p>
    <w:p w14:paraId="737EFEBC" w14:textId="77777777" w:rsidR="007B14ED" w:rsidRPr="007B14ED" w:rsidRDefault="007B14ED" w:rsidP="007B14ED">
      <w:pPr>
        <w:spacing w:line="360" w:lineRule="auto"/>
        <w:ind w:left="360"/>
        <w:jc w:val="both"/>
        <w:rPr>
          <w:rFonts w:eastAsiaTheme="minorHAnsi"/>
          <w:b/>
          <w:lang w:val="es-ES" w:eastAsia="en-US"/>
        </w:rPr>
      </w:pPr>
    </w:p>
    <w:p w14:paraId="69FF5ABF" w14:textId="77777777" w:rsidR="007B14ED" w:rsidRPr="007B14ED" w:rsidRDefault="007B14ED" w:rsidP="007B14ED">
      <w:pPr>
        <w:spacing w:line="360" w:lineRule="auto"/>
        <w:jc w:val="both"/>
        <w:rPr>
          <w:rFonts w:eastAsiaTheme="minorHAnsi"/>
          <w:b/>
          <w:lang w:val="es-ES" w:eastAsia="en-US"/>
        </w:rPr>
      </w:pPr>
    </w:p>
    <w:p w14:paraId="48DA0A62" w14:textId="77777777" w:rsidR="00D06D9B" w:rsidRDefault="00D06D9B">
      <w:pPr>
        <w:rPr>
          <w:rFonts w:eastAsiaTheme="minorHAnsi"/>
          <w:b/>
          <w:lang w:val="es-ES" w:eastAsia="en-US"/>
        </w:rPr>
      </w:pPr>
      <w:r>
        <w:rPr>
          <w:rFonts w:eastAsiaTheme="minorHAnsi"/>
          <w:b/>
          <w:lang w:val="es-ES" w:eastAsia="en-US"/>
        </w:rPr>
        <w:br w:type="page"/>
      </w:r>
    </w:p>
    <w:p w14:paraId="04493352" w14:textId="38AFBC5D" w:rsidR="007B14ED" w:rsidRPr="007B14ED" w:rsidRDefault="007B14ED" w:rsidP="007B14ED">
      <w:pPr>
        <w:tabs>
          <w:tab w:val="left" w:pos="6615"/>
          <w:tab w:val="left" w:pos="7065"/>
        </w:tabs>
        <w:spacing w:line="360" w:lineRule="auto"/>
        <w:rPr>
          <w:rFonts w:eastAsiaTheme="minorHAnsi"/>
          <w:b/>
          <w:lang w:val="es-ES" w:eastAsia="en-US"/>
        </w:rPr>
      </w:pPr>
      <w:r w:rsidRPr="007B14ED">
        <w:rPr>
          <w:rFonts w:eastAsiaTheme="minorHAnsi"/>
          <w:b/>
          <w:lang w:val="es-ES" w:eastAsia="en-US"/>
        </w:rPr>
        <w:lastRenderedPageBreak/>
        <w:t>Anexo</w:t>
      </w:r>
    </w:p>
    <w:p w14:paraId="074293C7" w14:textId="77777777" w:rsidR="007B14ED" w:rsidRPr="007B14ED" w:rsidRDefault="007B14ED" w:rsidP="007B14ED">
      <w:pPr>
        <w:tabs>
          <w:tab w:val="left" w:pos="6615"/>
          <w:tab w:val="left" w:pos="7065"/>
        </w:tabs>
        <w:spacing w:line="360" w:lineRule="auto"/>
        <w:rPr>
          <w:rFonts w:eastAsiaTheme="minorHAnsi"/>
          <w:b/>
          <w:lang w:val="es-ES" w:eastAsia="en-US"/>
        </w:rPr>
      </w:pPr>
    </w:p>
    <w:p w14:paraId="202BFB9B" w14:textId="77777777" w:rsidR="007B14ED" w:rsidRPr="007B14ED" w:rsidRDefault="007B14ED" w:rsidP="007B14ED">
      <w:pPr>
        <w:tabs>
          <w:tab w:val="left" w:pos="6615"/>
          <w:tab w:val="left" w:pos="7065"/>
        </w:tabs>
        <w:spacing w:line="360" w:lineRule="auto"/>
        <w:rPr>
          <w:rFonts w:eastAsiaTheme="minorHAnsi"/>
          <w:lang w:val="es-ES" w:eastAsia="en-US"/>
        </w:rPr>
      </w:pPr>
      <w:r w:rsidRPr="007B14ED">
        <w:rPr>
          <w:rFonts w:eastAsiaTheme="minorHAnsi"/>
          <w:lang w:val="es-ES" w:eastAsia="en-US"/>
        </w:rPr>
        <w:t>Cuestionario:</w:t>
      </w:r>
    </w:p>
    <w:p w14:paraId="7D9E67E3" w14:textId="77777777" w:rsidR="00D06D9B" w:rsidRDefault="00D06D9B" w:rsidP="007B14ED">
      <w:pPr>
        <w:tabs>
          <w:tab w:val="left" w:pos="6615"/>
          <w:tab w:val="left" w:pos="7065"/>
        </w:tabs>
        <w:spacing w:line="360" w:lineRule="auto"/>
        <w:rPr>
          <w:rFonts w:eastAsiaTheme="minorHAnsi"/>
          <w:lang w:val="es-ES" w:eastAsia="en-US"/>
        </w:rPr>
      </w:pPr>
    </w:p>
    <w:p w14:paraId="526039A2" w14:textId="2EFB66AB" w:rsidR="007B14ED" w:rsidRPr="007B14ED" w:rsidRDefault="007B14ED" w:rsidP="007B14ED">
      <w:pPr>
        <w:tabs>
          <w:tab w:val="left" w:pos="6615"/>
          <w:tab w:val="left" w:pos="7065"/>
        </w:tabs>
        <w:spacing w:line="360" w:lineRule="auto"/>
        <w:rPr>
          <w:rFonts w:eastAsiaTheme="minorHAnsi"/>
          <w:lang w:val="es-ES" w:eastAsia="en-US"/>
        </w:rPr>
      </w:pPr>
      <w:r w:rsidRPr="007B14ED">
        <w:rPr>
          <w:rFonts w:eastAsiaTheme="minorHAnsi"/>
          <w:lang w:val="es-ES" w:eastAsia="en-US"/>
        </w:rPr>
        <w:t>Nombre(s) y Apellido(s): ______________________________________</w:t>
      </w:r>
    </w:p>
    <w:p w14:paraId="508FCAE6" w14:textId="41047164" w:rsidR="007B14ED" w:rsidRPr="007B14ED" w:rsidRDefault="007B14ED" w:rsidP="00092756">
      <w:pPr>
        <w:tabs>
          <w:tab w:val="left" w:pos="6615"/>
          <w:tab w:val="left" w:pos="7065"/>
        </w:tabs>
        <w:spacing w:line="360" w:lineRule="auto"/>
        <w:contextualSpacing/>
        <w:rPr>
          <w:rFonts w:eastAsiaTheme="minorHAnsi"/>
          <w:lang w:val="es-ES" w:eastAsia="en-US"/>
        </w:rPr>
      </w:pPr>
      <w:r w:rsidRPr="007B14ED">
        <w:rPr>
          <w:rFonts w:eastAsiaTheme="minorHAnsi"/>
          <w:lang w:val="es-ES" w:eastAsia="en-US"/>
        </w:rPr>
        <w:t>Sobre las ventajas que ofrece la lactancia materna, marque con X la respuesta correcta en cada caso</w:t>
      </w:r>
      <w:r w:rsidR="00092756">
        <w:rPr>
          <w:rFonts w:eastAsiaTheme="minorHAnsi"/>
          <w:lang w:val="es-ES" w:eastAsia="en-US"/>
        </w:rPr>
        <w:t>.</w:t>
      </w:r>
    </w:p>
    <w:p w14:paraId="3767CB99" w14:textId="77777777" w:rsidR="007B14ED" w:rsidRPr="007B14ED" w:rsidRDefault="007B14ED" w:rsidP="007B14ED">
      <w:pPr>
        <w:numPr>
          <w:ilvl w:val="0"/>
          <w:numId w:val="3"/>
        </w:numPr>
        <w:tabs>
          <w:tab w:val="left" w:pos="6615"/>
          <w:tab w:val="left" w:pos="7065"/>
        </w:tabs>
        <w:spacing w:after="160" w:line="360" w:lineRule="auto"/>
        <w:contextualSpacing/>
        <w:rPr>
          <w:rFonts w:eastAsiaTheme="minorHAnsi"/>
          <w:lang w:val="es-ES" w:eastAsia="en-US"/>
        </w:rPr>
      </w:pPr>
      <w:r w:rsidRPr="007B14ED">
        <w:rPr>
          <w:rFonts w:eastAsiaTheme="minorHAnsi"/>
          <w:lang w:val="es-ES" w:eastAsia="en-US"/>
        </w:rPr>
        <w:t>Los niños que reciben lactancia materna durante los primeros 6 meses de vida tienen menos posibilidades de padecer enfermedades como:</w:t>
      </w:r>
    </w:p>
    <w:p w14:paraId="23FA7198" w14:textId="77777777" w:rsidR="007B14ED" w:rsidRPr="007B14ED" w:rsidRDefault="007B14ED" w:rsidP="007B14ED">
      <w:pPr>
        <w:tabs>
          <w:tab w:val="left" w:pos="6615"/>
          <w:tab w:val="left" w:pos="7065"/>
        </w:tabs>
        <w:spacing w:line="360" w:lineRule="auto"/>
        <w:ind w:left="1080"/>
        <w:contextualSpacing/>
        <w:rPr>
          <w:rFonts w:eastAsiaTheme="minorHAnsi"/>
          <w:lang w:val="es-ES" w:eastAsia="en-US"/>
        </w:rPr>
      </w:pPr>
      <w:r w:rsidRPr="007B14ED">
        <w:rPr>
          <w:rFonts w:eastAsiaTheme="minorHAnsi"/>
          <w:lang w:val="es-ES" w:eastAsia="en-US"/>
        </w:rPr>
        <w:t>Inc. a) Diarreas___</w:t>
      </w:r>
    </w:p>
    <w:p w14:paraId="59E492DC" w14:textId="77777777" w:rsidR="007B14ED" w:rsidRPr="007B14ED" w:rsidRDefault="007B14ED" w:rsidP="007B14ED">
      <w:pPr>
        <w:tabs>
          <w:tab w:val="left" w:pos="6615"/>
          <w:tab w:val="left" w:pos="7065"/>
        </w:tabs>
        <w:spacing w:line="360" w:lineRule="auto"/>
        <w:ind w:left="1080"/>
        <w:contextualSpacing/>
        <w:rPr>
          <w:rFonts w:eastAsiaTheme="minorHAnsi"/>
          <w:lang w:val="es-ES" w:eastAsia="en-US"/>
        </w:rPr>
      </w:pPr>
      <w:r w:rsidRPr="007B14ED">
        <w:rPr>
          <w:rFonts w:eastAsiaTheme="minorHAnsi"/>
          <w:lang w:val="es-ES" w:eastAsia="en-US"/>
        </w:rPr>
        <w:t>Inc. b) Neumonía___</w:t>
      </w:r>
    </w:p>
    <w:p w14:paraId="30E2D611" w14:textId="77777777" w:rsidR="007B14ED" w:rsidRPr="007B14ED" w:rsidRDefault="007B14ED" w:rsidP="007B14ED">
      <w:pPr>
        <w:tabs>
          <w:tab w:val="left" w:pos="6615"/>
          <w:tab w:val="left" w:pos="7065"/>
        </w:tabs>
        <w:spacing w:line="360" w:lineRule="auto"/>
        <w:ind w:left="1080"/>
        <w:contextualSpacing/>
        <w:rPr>
          <w:rFonts w:eastAsiaTheme="minorHAnsi"/>
          <w:lang w:val="es-ES" w:eastAsia="en-US"/>
        </w:rPr>
      </w:pPr>
      <w:r w:rsidRPr="007B14ED">
        <w:rPr>
          <w:rFonts w:eastAsiaTheme="minorHAnsi"/>
          <w:lang w:val="es-ES" w:eastAsia="en-US"/>
        </w:rPr>
        <w:t>Inc. c) Anemia___</w:t>
      </w:r>
    </w:p>
    <w:p w14:paraId="093B2358" w14:textId="77777777" w:rsidR="007B14ED" w:rsidRPr="007B14ED" w:rsidRDefault="007B14ED" w:rsidP="007B14ED">
      <w:pPr>
        <w:tabs>
          <w:tab w:val="left" w:pos="6615"/>
          <w:tab w:val="left" w:pos="7065"/>
        </w:tabs>
        <w:spacing w:line="360" w:lineRule="auto"/>
        <w:ind w:left="1080"/>
        <w:contextualSpacing/>
        <w:jc w:val="both"/>
        <w:rPr>
          <w:rFonts w:eastAsiaTheme="minorHAnsi"/>
          <w:lang w:val="es-ES" w:eastAsia="en-US"/>
        </w:rPr>
      </w:pPr>
      <w:r w:rsidRPr="007B14ED">
        <w:rPr>
          <w:rFonts w:eastAsiaTheme="minorHAnsi"/>
          <w:lang w:val="es-ES" w:eastAsia="en-US"/>
        </w:rPr>
        <w:t>Inc. d) Todas las opciones anteriores___</w:t>
      </w:r>
    </w:p>
    <w:p w14:paraId="3CC7A04A" w14:textId="77777777" w:rsidR="007B14ED" w:rsidRPr="007B14ED" w:rsidRDefault="007B14ED" w:rsidP="007B14ED">
      <w:pPr>
        <w:numPr>
          <w:ilvl w:val="0"/>
          <w:numId w:val="4"/>
        </w:numPr>
        <w:tabs>
          <w:tab w:val="left" w:pos="6615"/>
          <w:tab w:val="left" w:pos="7065"/>
        </w:tabs>
        <w:spacing w:after="160" w:line="360" w:lineRule="auto"/>
        <w:contextualSpacing/>
        <w:jc w:val="both"/>
        <w:rPr>
          <w:rFonts w:eastAsiaTheme="minorHAnsi"/>
          <w:lang w:val="es-ES" w:eastAsia="en-US"/>
        </w:rPr>
      </w:pPr>
      <w:r w:rsidRPr="007B14ED">
        <w:rPr>
          <w:rFonts w:eastAsiaTheme="minorHAnsi"/>
          <w:lang w:val="es-ES" w:eastAsia="en-US"/>
        </w:rPr>
        <w:t>Además de proteger al niño contra enfermedades, ¿qué otra ventaja ofrece la lactancia materna?</w:t>
      </w:r>
    </w:p>
    <w:p w14:paraId="515D0EFF" w14:textId="77777777" w:rsidR="007B14ED" w:rsidRPr="007B14ED" w:rsidRDefault="007B14ED" w:rsidP="007B14ED">
      <w:pPr>
        <w:tabs>
          <w:tab w:val="left" w:pos="6615"/>
          <w:tab w:val="left" w:pos="7065"/>
        </w:tabs>
        <w:spacing w:line="360" w:lineRule="auto"/>
        <w:ind w:left="1080"/>
        <w:contextualSpacing/>
        <w:jc w:val="both"/>
        <w:rPr>
          <w:rFonts w:eastAsiaTheme="minorHAnsi"/>
          <w:lang w:val="es-ES" w:eastAsia="en-US"/>
        </w:rPr>
      </w:pPr>
      <w:r w:rsidRPr="007B14ED">
        <w:rPr>
          <w:rFonts w:eastAsiaTheme="minorHAnsi"/>
          <w:lang w:val="es-ES" w:eastAsia="en-US"/>
        </w:rPr>
        <w:t>Inc. a) Crea un vínculo afectivo y la interacción entre la madre y el niño___</w:t>
      </w:r>
    </w:p>
    <w:p w14:paraId="7A153DDA" w14:textId="77777777" w:rsidR="007B14ED" w:rsidRPr="007B14ED" w:rsidRDefault="007B14ED" w:rsidP="007B14ED">
      <w:pPr>
        <w:tabs>
          <w:tab w:val="left" w:pos="6615"/>
          <w:tab w:val="left" w:pos="7065"/>
        </w:tabs>
        <w:spacing w:line="360" w:lineRule="auto"/>
        <w:ind w:left="1080"/>
        <w:contextualSpacing/>
        <w:rPr>
          <w:rFonts w:eastAsiaTheme="minorHAnsi"/>
          <w:lang w:val="es-ES" w:eastAsia="en-US"/>
        </w:rPr>
      </w:pPr>
      <w:r w:rsidRPr="007B14ED">
        <w:rPr>
          <w:rFonts w:eastAsiaTheme="minorHAnsi"/>
          <w:lang w:val="es-ES" w:eastAsia="en-US"/>
        </w:rPr>
        <w:t>Inc. b) Acelera la salida de los dientes___</w:t>
      </w:r>
    </w:p>
    <w:p w14:paraId="1BF2BFA5" w14:textId="77777777" w:rsidR="007B14ED" w:rsidRPr="007B14ED" w:rsidRDefault="007B14ED" w:rsidP="007B14ED">
      <w:pPr>
        <w:tabs>
          <w:tab w:val="left" w:pos="6615"/>
          <w:tab w:val="left" w:pos="7065"/>
        </w:tabs>
        <w:spacing w:line="360" w:lineRule="auto"/>
        <w:ind w:left="1080"/>
        <w:contextualSpacing/>
        <w:rPr>
          <w:rFonts w:eastAsiaTheme="minorHAnsi"/>
          <w:lang w:val="es-ES" w:eastAsia="en-US"/>
        </w:rPr>
      </w:pPr>
      <w:r w:rsidRPr="007B14ED">
        <w:rPr>
          <w:rFonts w:eastAsiaTheme="minorHAnsi"/>
          <w:lang w:val="es-ES" w:eastAsia="en-US"/>
        </w:rPr>
        <w:t>Inc. c) Previene la fiebre en los primeros meses de vida___</w:t>
      </w:r>
    </w:p>
    <w:p w14:paraId="4AAEE2B3" w14:textId="77777777" w:rsidR="007B14ED" w:rsidRPr="007B14ED" w:rsidRDefault="007B14ED" w:rsidP="007B14ED">
      <w:pPr>
        <w:tabs>
          <w:tab w:val="left" w:pos="6615"/>
          <w:tab w:val="left" w:pos="7065"/>
        </w:tabs>
        <w:spacing w:line="360" w:lineRule="auto"/>
        <w:ind w:left="1080"/>
        <w:contextualSpacing/>
        <w:jc w:val="both"/>
        <w:rPr>
          <w:rFonts w:eastAsiaTheme="minorHAnsi"/>
          <w:lang w:val="es-ES" w:eastAsia="en-US"/>
        </w:rPr>
      </w:pPr>
      <w:r w:rsidRPr="007B14ED">
        <w:rPr>
          <w:rFonts w:eastAsiaTheme="minorHAnsi"/>
          <w:lang w:val="es-ES" w:eastAsia="en-US"/>
        </w:rPr>
        <w:t>Inc. d) Todas las opciones anteriores___</w:t>
      </w:r>
    </w:p>
    <w:p w14:paraId="323BCAFD" w14:textId="77777777" w:rsidR="007B14ED" w:rsidRPr="007B14ED" w:rsidRDefault="007B14ED" w:rsidP="007B14ED">
      <w:pPr>
        <w:numPr>
          <w:ilvl w:val="0"/>
          <w:numId w:val="4"/>
        </w:numPr>
        <w:tabs>
          <w:tab w:val="left" w:pos="6615"/>
          <w:tab w:val="left" w:pos="7065"/>
        </w:tabs>
        <w:spacing w:after="160" w:line="360" w:lineRule="auto"/>
        <w:contextualSpacing/>
        <w:jc w:val="both"/>
        <w:rPr>
          <w:rFonts w:eastAsiaTheme="minorHAnsi"/>
          <w:lang w:val="es-ES" w:eastAsia="en-US"/>
        </w:rPr>
      </w:pPr>
      <w:r w:rsidRPr="007B14ED">
        <w:rPr>
          <w:rFonts w:eastAsiaTheme="minorHAnsi"/>
          <w:lang w:val="es-ES" w:eastAsia="en-US"/>
        </w:rPr>
        <w:t>Según la composición de la leche materna, ¿qué ventaja ofrece la lactancia materna?</w:t>
      </w:r>
    </w:p>
    <w:p w14:paraId="3AE71D35" w14:textId="77777777" w:rsidR="007B14ED" w:rsidRPr="007B14ED" w:rsidRDefault="007B14ED" w:rsidP="007B14ED">
      <w:pPr>
        <w:tabs>
          <w:tab w:val="left" w:pos="6615"/>
          <w:tab w:val="left" w:pos="7065"/>
        </w:tabs>
        <w:spacing w:line="360" w:lineRule="auto"/>
        <w:ind w:left="1080"/>
        <w:contextualSpacing/>
        <w:jc w:val="both"/>
        <w:rPr>
          <w:rFonts w:eastAsiaTheme="minorHAnsi"/>
          <w:lang w:val="es-ES" w:eastAsia="en-US"/>
        </w:rPr>
      </w:pPr>
      <w:r w:rsidRPr="007B14ED">
        <w:rPr>
          <w:rFonts w:eastAsiaTheme="minorHAnsi"/>
          <w:lang w:val="es-ES" w:eastAsia="en-US"/>
        </w:rPr>
        <w:t xml:space="preserve">Inc. a) </w:t>
      </w:r>
      <w:r w:rsidRPr="007B14ED">
        <w:rPr>
          <w:lang w:val="es-ES" w:eastAsia="es-ES"/>
        </w:rPr>
        <w:t>La leche materna es más fácil de digerir que la fórmula</w:t>
      </w:r>
      <w:r w:rsidRPr="007B14ED">
        <w:rPr>
          <w:rFonts w:eastAsiaTheme="minorHAnsi"/>
          <w:lang w:val="es-ES" w:eastAsia="en-US"/>
        </w:rPr>
        <w:t>___</w:t>
      </w:r>
    </w:p>
    <w:p w14:paraId="4F58572A" w14:textId="77777777" w:rsidR="007B14ED" w:rsidRPr="007B14ED" w:rsidRDefault="007B14ED" w:rsidP="007B14ED">
      <w:pPr>
        <w:tabs>
          <w:tab w:val="left" w:pos="6615"/>
          <w:tab w:val="left" w:pos="7065"/>
        </w:tabs>
        <w:spacing w:line="360" w:lineRule="auto"/>
        <w:ind w:left="1080"/>
        <w:contextualSpacing/>
        <w:jc w:val="both"/>
        <w:rPr>
          <w:rFonts w:eastAsiaTheme="minorHAnsi"/>
          <w:lang w:val="es-ES" w:eastAsia="en-US"/>
        </w:rPr>
      </w:pPr>
      <w:r w:rsidRPr="007B14ED">
        <w:rPr>
          <w:rFonts w:eastAsiaTheme="minorHAnsi"/>
          <w:lang w:val="es-ES" w:eastAsia="en-US"/>
        </w:rPr>
        <w:t xml:space="preserve">Inc. b) </w:t>
      </w:r>
      <w:r w:rsidRPr="007B14ED">
        <w:rPr>
          <w:lang w:val="es-ES" w:eastAsia="es-ES"/>
        </w:rPr>
        <w:t>No es necesario preparar la leche materna</w:t>
      </w:r>
      <w:r w:rsidRPr="007B14ED">
        <w:rPr>
          <w:rFonts w:eastAsiaTheme="minorHAnsi"/>
          <w:lang w:val="es-ES" w:eastAsia="en-US"/>
        </w:rPr>
        <w:t>___</w:t>
      </w:r>
    </w:p>
    <w:p w14:paraId="0B14C917" w14:textId="77777777" w:rsidR="007B14ED" w:rsidRPr="007B14ED" w:rsidRDefault="007B14ED" w:rsidP="007B14ED">
      <w:pPr>
        <w:tabs>
          <w:tab w:val="left" w:pos="6615"/>
          <w:tab w:val="left" w:pos="7065"/>
        </w:tabs>
        <w:spacing w:line="360" w:lineRule="auto"/>
        <w:ind w:left="1080"/>
        <w:contextualSpacing/>
        <w:jc w:val="both"/>
        <w:rPr>
          <w:rFonts w:eastAsiaTheme="minorHAnsi"/>
          <w:lang w:val="es-ES" w:eastAsia="en-US"/>
        </w:rPr>
      </w:pPr>
      <w:r w:rsidRPr="007B14ED">
        <w:rPr>
          <w:rFonts w:eastAsiaTheme="minorHAnsi"/>
          <w:lang w:val="es-ES" w:eastAsia="en-US"/>
        </w:rPr>
        <w:t>Inc. c) La leche materna no tiene ningún costo y está disponible de inmediato___</w:t>
      </w:r>
    </w:p>
    <w:p w14:paraId="3773413C" w14:textId="77777777" w:rsidR="007B14ED" w:rsidRPr="007B14ED" w:rsidRDefault="007B14ED" w:rsidP="007B14ED">
      <w:pPr>
        <w:tabs>
          <w:tab w:val="left" w:pos="6615"/>
          <w:tab w:val="left" w:pos="7065"/>
        </w:tabs>
        <w:spacing w:line="360" w:lineRule="auto"/>
        <w:ind w:left="1080"/>
        <w:contextualSpacing/>
        <w:jc w:val="both"/>
        <w:rPr>
          <w:rFonts w:eastAsiaTheme="minorHAnsi"/>
          <w:lang w:val="es-ES" w:eastAsia="en-US"/>
        </w:rPr>
      </w:pPr>
      <w:r w:rsidRPr="007B14ED">
        <w:rPr>
          <w:rFonts w:eastAsiaTheme="minorHAnsi"/>
          <w:lang w:val="es-ES" w:eastAsia="en-US"/>
        </w:rPr>
        <w:t xml:space="preserve">Inc. d) </w:t>
      </w:r>
      <w:r w:rsidRPr="007B14ED">
        <w:rPr>
          <w:lang w:val="es-ES" w:eastAsia="es-ES"/>
        </w:rPr>
        <w:t>Todas las opciones anteriores</w:t>
      </w:r>
      <w:r w:rsidRPr="007B14ED">
        <w:rPr>
          <w:rFonts w:eastAsiaTheme="minorHAnsi"/>
          <w:lang w:val="es-ES" w:eastAsia="en-US"/>
        </w:rPr>
        <w:t>___</w:t>
      </w:r>
    </w:p>
    <w:p w14:paraId="5B9A7862" w14:textId="77777777" w:rsidR="007B14ED" w:rsidRPr="007B14ED" w:rsidRDefault="007B14ED" w:rsidP="007B14ED">
      <w:pPr>
        <w:numPr>
          <w:ilvl w:val="0"/>
          <w:numId w:val="4"/>
        </w:numPr>
        <w:tabs>
          <w:tab w:val="left" w:pos="6615"/>
          <w:tab w:val="left" w:pos="7065"/>
        </w:tabs>
        <w:spacing w:after="160" w:line="360" w:lineRule="auto"/>
        <w:contextualSpacing/>
        <w:jc w:val="both"/>
        <w:rPr>
          <w:rFonts w:eastAsiaTheme="minorHAnsi"/>
          <w:lang w:val="es-ES" w:eastAsia="en-US"/>
        </w:rPr>
      </w:pPr>
      <w:r w:rsidRPr="007B14ED">
        <w:rPr>
          <w:rFonts w:eastAsiaTheme="minorHAnsi"/>
          <w:lang w:val="es-ES" w:eastAsia="en-US"/>
        </w:rPr>
        <w:t>¿Qué ventajas proporciona la lactancia para las madres?</w:t>
      </w:r>
    </w:p>
    <w:p w14:paraId="50091C6B" w14:textId="77777777" w:rsidR="007B14ED" w:rsidRPr="007B14ED" w:rsidRDefault="007B14ED" w:rsidP="007B14ED">
      <w:pPr>
        <w:tabs>
          <w:tab w:val="left" w:pos="6615"/>
          <w:tab w:val="left" w:pos="7065"/>
        </w:tabs>
        <w:spacing w:line="360" w:lineRule="auto"/>
        <w:ind w:left="1080"/>
        <w:contextualSpacing/>
        <w:jc w:val="both"/>
        <w:rPr>
          <w:rFonts w:eastAsiaTheme="minorHAnsi"/>
          <w:lang w:val="es-ES" w:eastAsia="en-US"/>
        </w:rPr>
      </w:pPr>
      <w:r w:rsidRPr="007B14ED">
        <w:rPr>
          <w:rFonts w:eastAsiaTheme="minorHAnsi"/>
          <w:lang w:val="es-ES" w:eastAsia="en-US"/>
        </w:rPr>
        <w:t>Inc. a) Disminuye la caída del pelo___</w:t>
      </w:r>
    </w:p>
    <w:p w14:paraId="08942664" w14:textId="77777777" w:rsidR="007B14ED" w:rsidRPr="007B14ED" w:rsidRDefault="007B14ED" w:rsidP="007B14ED">
      <w:pPr>
        <w:tabs>
          <w:tab w:val="left" w:pos="6615"/>
          <w:tab w:val="left" w:pos="7065"/>
        </w:tabs>
        <w:spacing w:line="360" w:lineRule="auto"/>
        <w:ind w:left="1080"/>
        <w:contextualSpacing/>
        <w:jc w:val="both"/>
        <w:rPr>
          <w:rFonts w:eastAsiaTheme="minorHAnsi"/>
          <w:lang w:val="es-ES" w:eastAsia="en-US"/>
        </w:rPr>
      </w:pPr>
      <w:r w:rsidRPr="007B14ED">
        <w:rPr>
          <w:rFonts w:eastAsiaTheme="minorHAnsi"/>
          <w:lang w:val="es-ES" w:eastAsia="en-US"/>
        </w:rPr>
        <w:t>Inc. b)</w:t>
      </w:r>
      <w:r w:rsidRPr="007B14ED">
        <w:rPr>
          <w:rFonts w:eastAsiaTheme="minorHAnsi"/>
          <w:color w:val="000000" w:themeColor="text1"/>
          <w:u w:val="single"/>
          <w:lang w:val="es-ES" w:eastAsia="en-US"/>
        </w:rPr>
        <w:t xml:space="preserve"> R</w:t>
      </w:r>
      <w:r w:rsidRPr="007B14ED">
        <w:rPr>
          <w:rFonts w:eastAsiaTheme="minorHAnsi"/>
          <w:color w:val="000000" w:themeColor="text1"/>
          <w:lang w:val="es-ES" w:eastAsia="en-US"/>
        </w:rPr>
        <w:t xml:space="preserve">educe </w:t>
      </w:r>
      <w:r w:rsidRPr="007B14ED">
        <w:rPr>
          <w:rFonts w:eastAsiaTheme="minorHAnsi"/>
          <w:lang w:val="es-ES" w:eastAsia="en-US"/>
        </w:rPr>
        <w:t>el riesgo de cáncer de ovario y de mama___</w:t>
      </w:r>
    </w:p>
    <w:p w14:paraId="369184EC" w14:textId="77777777" w:rsidR="007B14ED" w:rsidRPr="007B14ED" w:rsidRDefault="007B14ED" w:rsidP="007B14ED">
      <w:pPr>
        <w:tabs>
          <w:tab w:val="left" w:pos="6615"/>
          <w:tab w:val="left" w:pos="7065"/>
        </w:tabs>
        <w:spacing w:line="360" w:lineRule="auto"/>
        <w:ind w:left="1080"/>
        <w:contextualSpacing/>
        <w:jc w:val="both"/>
        <w:rPr>
          <w:rFonts w:eastAsiaTheme="minorHAnsi"/>
          <w:lang w:val="es-ES" w:eastAsia="en-US"/>
        </w:rPr>
      </w:pPr>
      <w:r w:rsidRPr="007B14ED">
        <w:rPr>
          <w:rFonts w:eastAsiaTheme="minorHAnsi"/>
          <w:lang w:val="es-ES" w:eastAsia="en-US"/>
        </w:rPr>
        <w:t>Inc. c) Previene enfermedades parasitarias___</w:t>
      </w:r>
    </w:p>
    <w:p w14:paraId="07A52D3A" w14:textId="77777777" w:rsidR="007B14ED" w:rsidRPr="007B14ED" w:rsidRDefault="007B14ED" w:rsidP="007B14ED">
      <w:pPr>
        <w:tabs>
          <w:tab w:val="left" w:pos="6615"/>
          <w:tab w:val="left" w:pos="7065"/>
        </w:tabs>
        <w:spacing w:line="360" w:lineRule="auto"/>
        <w:ind w:left="1080"/>
        <w:contextualSpacing/>
        <w:jc w:val="both"/>
        <w:rPr>
          <w:rFonts w:eastAsiaTheme="minorHAnsi"/>
          <w:lang w:val="es-ES" w:eastAsia="en-US"/>
        </w:rPr>
      </w:pPr>
      <w:r w:rsidRPr="007B14ED">
        <w:rPr>
          <w:rFonts w:eastAsiaTheme="minorHAnsi"/>
          <w:lang w:val="es-ES" w:eastAsia="en-US"/>
        </w:rPr>
        <w:t>Inc. d)</w:t>
      </w:r>
      <w:r w:rsidRPr="007B14ED">
        <w:rPr>
          <w:lang w:val="es-ES" w:eastAsia="es-ES"/>
        </w:rPr>
        <w:t xml:space="preserve"> Todas las opciones anteriores</w:t>
      </w:r>
      <w:r w:rsidRPr="007B14ED">
        <w:rPr>
          <w:rFonts w:eastAsiaTheme="minorHAnsi"/>
          <w:lang w:val="es-ES" w:eastAsia="en-US"/>
        </w:rPr>
        <w:t>___</w:t>
      </w:r>
    </w:p>
    <w:p w14:paraId="66C4B53A" w14:textId="77777777" w:rsidR="007B14ED" w:rsidRPr="007B14ED" w:rsidRDefault="007B14ED" w:rsidP="007B14ED">
      <w:pPr>
        <w:numPr>
          <w:ilvl w:val="0"/>
          <w:numId w:val="4"/>
        </w:numPr>
        <w:tabs>
          <w:tab w:val="left" w:pos="6615"/>
          <w:tab w:val="left" w:pos="7065"/>
        </w:tabs>
        <w:spacing w:after="160" w:line="360" w:lineRule="auto"/>
        <w:contextualSpacing/>
        <w:jc w:val="both"/>
        <w:rPr>
          <w:rFonts w:eastAsiaTheme="minorHAnsi"/>
          <w:lang w:val="es-ES" w:eastAsia="en-US"/>
        </w:rPr>
      </w:pPr>
      <w:r w:rsidRPr="007B14ED">
        <w:rPr>
          <w:rFonts w:eastAsiaTheme="minorHAnsi"/>
          <w:lang w:val="es-ES" w:eastAsia="en-US"/>
        </w:rPr>
        <w:lastRenderedPageBreak/>
        <w:t xml:space="preserve">A largo plazo que ventajas ofrece esta práctica: </w:t>
      </w:r>
    </w:p>
    <w:p w14:paraId="236963E3" w14:textId="77777777" w:rsidR="007B14ED" w:rsidRPr="007B14ED" w:rsidRDefault="007B14ED" w:rsidP="007B14ED">
      <w:pPr>
        <w:tabs>
          <w:tab w:val="left" w:pos="6615"/>
          <w:tab w:val="left" w:pos="7065"/>
        </w:tabs>
        <w:spacing w:line="360" w:lineRule="auto"/>
        <w:ind w:left="1080"/>
        <w:contextualSpacing/>
        <w:rPr>
          <w:rFonts w:eastAsiaTheme="minorHAnsi"/>
          <w:lang w:val="es-ES" w:eastAsia="en-US"/>
        </w:rPr>
      </w:pPr>
      <w:r w:rsidRPr="007B14ED">
        <w:rPr>
          <w:rFonts w:eastAsiaTheme="minorHAnsi"/>
          <w:lang w:val="es-ES" w:eastAsia="en-US"/>
        </w:rPr>
        <w:t>Inc. a) Favorece el crecimiento y desarrollo del niño___</w:t>
      </w:r>
    </w:p>
    <w:p w14:paraId="1D29D1EF" w14:textId="77777777" w:rsidR="007B14ED" w:rsidRPr="007B14ED" w:rsidRDefault="007B14ED" w:rsidP="007B14ED">
      <w:pPr>
        <w:tabs>
          <w:tab w:val="left" w:pos="6615"/>
          <w:tab w:val="left" w:pos="7065"/>
        </w:tabs>
        <w:spacing w:line="360" w:lineRule="auto"/>
        <w:ind w:left="1080"/>
        <w:contextualSpacing/>
        <w:rPr>
          <w:rFonts w:eastAsiaTheme="minorHAnsi"/>
          <w:lang w:val="es-ES" w:eastAsia="en-US"/>
        </w:rPr>
      </w:pPr>
      <w:r w:rsidRPr="007B14ED">
        <w:rPr>
          <w:rFonts w:eastAsiaTheme="minorHAnsi"/>
          <w:lang w:val="es-ES" w:eastAsia="en-US"/>
        </w:rPr>
        <w:t>Inc. b) Reduce la aparición de enfermedades como la Diabetes Mellitus___</w:t>
      </w:r>
    </w:p>
    <w:p w14:paraId="686788D3" w14:textId="77777777" w:rsidR="007B14ED" w:rsidRPr="007B14ED" w:rsidRDefault="007B14ED" w:rsidP="007B14ED">
      <w:pPr>
        <w:tabs>
          <w:tab w:val="left" w:pos="6615"/>
          <w:tab w:val="left" w:pos="7065"/>
        </w:tabs>
        <w:spacing w:line="360" w:lineRule="auto"/>
        <w:ind w:left="1080"/>
        <w:contextualSpacing/>
        <w:rPr>
          <w:rFonts w:eastAsiaTheme="minorHAnsi"/>
          <w:lang w:val="es-ES" w:eastAsia="en-US"/>
        </w:rPr>
      </w:pPr>
      <w:r w:rsidRPr="007B14ED">
        <w:rPr>
          <w:rFonts w:eastAsiaTheme="minorHAnsi"/>
          <w:lang w:val="es-ES" w:eastAsia="en-US"/>
        </w:rPr>
        <w:t>Inc. c) Ninguna de las anteriores___</w:t>
      </w:r>
    </w:p>
    <w:p w14:paraId="66F90009" w14:textId="77777777" w:rsidR="007B14ED" w:rsidRPr="007B14ED" w:rsidRDefault="007B14ED" w:rsidP="007B14ED">
      <w:pPr>
        <w:tabs>
          <w:tab w:val="left" w:pos="6615"/>
          <w:tab w:val="left" w:pos="7065"/>
        </w:tabs>
        <w:spacing w:line="360" w:lineRule="auto"/>
        <w:ind w:left="1080"/>
        <w:contextualSpacing/>
        <w:jc w:val="both"/>
        <w:rPr>
          <w:rFonts w:eastAsiaTheme="minorHAnsi"/>
          <w:lang w:val="es-ES" w:eastAsia="en-US"/>
        </w:rPr>
      </w:pPr>
      <w:r w:rsidRPr="007B14ED">
        <w:rPr>
          <w:rFonts w:eastAsiaTheme="minorHAnsi"/>
          <w:lang w:val="es-ES" w:eastAsia="en-US"/>
        </w:rPr>
        <w:t>Inc. d) Inc. a y b___</w:t>
      </w:r>
    </w:p>
    <w:p w14:paraId="79833CFF" w14:textId="77777777" w:rsidR="007B14ED" w:rsidRPr="007B14ED" w:rsidRDefault="007B14ED" w:rsidP="007B14ED">
      <w:pPr>
        <w:tabs>
          <w:tab w:val="left" w:pos="6615"/>
          <w:tab w:val="left" w:pos="7065"/>
        </w:tabs>
        <w:spacing w:line="360" w:lineRule="auto"/>
        <w:ind w:left="1080"/>
        <w:contextualSpacing/>
        <w:jc w:val="both"/>
        <w:rPr>
          <w:rFonts w:eastAsiaTheme="minorHAnsi"/>
          <w:lang w:val="es-ES" w:eastAsia="en-US"/>
        </w:rPr>
      </w:pPr>
    </w:p>
    <w:p w14:paraId="3AC7F9C6" w14:textId="77777777" w:rsidR="007B14ED" w:rsidRPr="007B14ED" w:rsidRDefault="007B14ED" w:rsidP="007B14ED">
      <w:pPr>
        <w:tabs>
          <w:tab w:val="left" w:pos="6615"/>
          <w:tab w:val="left" w:pos="7065"/>
        </w:tabs>
        <w:spacing w:line="360" w:lineRule="auto"/>
        <w:ind w:left="1080"/>
        <w:contextualSpacing/>
        <w:rPr>
          <w:rFonts w:eastAsiaTheme="minorHAnsi"/>
          <w:lang w:val="es-ES" w:eastAsia="en-US"/>
        </w:rPr>
      </w:pPr>
    </w:p>
    <w:p w14:paraId="24C5F394" w14:textId="44574B66" w:rsidR="007B14ED" w:rsidRPr="007B14ED" w:rsidRDefault="007B14ED" w:rsidP="007B14ED">
      <w:pPr>
        <w:spacing w:line="360" w:lineRule="auto"/>
        <w:jc w:val="center"/>
        <w:rPr>
          <w:rFonts w:eastAsiaTheme="minorHAnsi"/>
          <w:b/>
          <w:lang w:val="es-ES" w:eastAsia="en-US"/>
        </w:rPr>
      </w:pPr>
      <w:r w:rsidRPr="007B14ED">
        <w:rPr>
          <w:rFonts w:eastAsiaTheme="minorHAnsi"/>
          <w:b/>
          <w:lang w:val="es-ES" w:eastAsia="en-US"/>
        </w:rPr>
        <w:t>Conflicto</w:t>
      </w:r>
      <w:r w:rsidR="004F4770">
        <w:rPr>
          <w:rFonts w:eastAsiaTheme="minorHAnsi"/>
          <w:b/>
          <w:lang w:val="es-ES" w:eastAsia="en-US"/>
        </w:rPr>
        <w:t>s</w:t>
      </w:r>
      <w:r w:rsidRPr="007B14ED">
        <w:rPr>
          <w:rFonts w:eastAsiaTheme="minorHAnsi"/>
          <w:b/>
          <w:lang w:val="es-ES" w:eastAsia="en-US"/>
        </w:rPr>
        <w:t xml:space="preserve"> de interés</w:t>
      </w:r>
    </w:p>
    <w:p w14:paraId="591E35A7"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Los autores declaran que no existe conflicto de interés. Los autores no recibieron financiamiento para la realización del presente trabajo.</w:t>
      </w:r>
    </w:p>
    <w:p w14:paraId="76FD2D0B" w14:textId="77777777"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 xml:space="preserve"> </w:t>
      </w:r>
    </w:p>
    <w:p w14:paraId="69B5F5FB" w14:textId="77777777" w:rsidR="007B14ED" w:rsidRPr="007B14ED" w:rsidRDefault="007B14ED" w:rsidP="007B14ED">
      <w:pPr>
        <w:tabs>
          <w:tab w:val="left" w:pos="6615"/>
          <w:tab w:val="left" w:pos="7065"/>
        </w:tabs>
        <w:spacing w:line="360" w:lineRule="auto"/>
        <w:jc w:val="center"/>
        <w:rPr>
          <w:rFonts w:eastAsiaTheme="minorHAnsi"/>
          <w:b/>
          <w:lang w:val="es-ES" w:eastAsia="en-US"/>
        </w:rPr>
      </w:pPr>
      <w:r w:rsidRPr="007B14ED">
        <w:rPr>
          <w:rFonts w:eastAsiaTheme="minorHAnsi"/>
          <w:b/>
          <w:lang w:val="es-ES" w:eastAsia="en-US"/>
        </w:rPr>
        <w:t>Contribuciones de los autores</w:t>
      </w:r>
    </w:p>
    <w:p w14:paraId="04AA891C" w14:textId="18AF8AA8" w:rsidR="007B14ED" w:rsidRPr="007B14ED" w:rsidRDefault="007B14ED" w:rsidP="007B14ED">
      <w:pPr>
        <w:spacing w:line="360" w:lineRule="auto"/>
        <w:jc w:val="both"/>
        <w:rPr>
          <w:rFonts w:eastAsiaTheme="minorHAnsi"/>
          <w:b/>
          <w:i/>
          <w:lang w:val="es-ES" w:eastAsia="en-US"/>
        </w:rPr>
      </w:pPr>
      <w:r w:rsidRPr="007B14ED">
        <w:rPr>
          <w:rFonts w:eastAsiaTheme="minorHAnsi"/>
          <w:lang w:val="es-ES" w:eastAsia="en-US"/>
        </w:rPr>
        <w:t xml:space="preserve">Conceptualización:  </w:t>
      </w:r>
      <w:r w:rsidRPr="007B14ED">
        <w:rPr>
          <w:rFonts w:eastAsiaTheme="minorHAnsi"/>
          <w:i/>
          <w:lang w:val="es-ES" w:eastAsia="en-US"/>
        </w:rPr>
        <w:t xml:space="preserve">César Ramón Góngora Ávila, </w:t>
      </w:r>
      <w:r w:rsidR="009E30B9" w:rsidRPr="009E30B9">
        <w:rPr>
          <w:rFonts w:eastAsiaTheme="minorHAnsi"/>
          <w:i/>
          <w:lang w:val="es-ES" w:eastAsia="en-US"/>
        </w:rPr>
        <w:t>Annalie Elizabeth Frías Pérez</w:t>
      </w:r>
      <w:r w:rsidRPr="007B14ED">
        <w:rPr>
          <w:rFonts w:eastAsiaTheme="minorHAnsi"/>
          <w:i/>
          <w:lang w:val="es-ES" w:eastAsia="en-US"/>
        </w:rPr>
        <w:t>.</w:t>
      </w:r>
    </w:p>
    <w:p w14:paraId="1D5AB25E" w14:textId="1114B514" w:rsidR="007B14ED" w:rsidRPr="007B14ED" w:rsidRDefault="007B14ED" w:rsidP="007B14ED">
      <w:pPr>
        <w:spacing w:line="360" w:lineRule="auto"/>
        <w:jc w:val="both"/>
        <w:rPr>
          <w:rFonts w:eastAsiaTheme="minorHAnsi"/>
          <w:b/>
          <w:i/>
          <w:lang w:val="es-ES" w:eastAsia="en-US"/>
        </w:rPr>
      </w:pPr>
      <w:r w:rsidRPr="007B14ED">
        <w:rPr>
          <w:rFonts w:eastAsiaTheme="minorHAnsi"/>
          <w:lang w:val="es-ES" w:eastAsia="en-US"/>
        </w:rPr>
        <w:t xml:space="preserve">Investigación: </w:t>
      </w:r>
      <w:r w:rsidRPr="007B14ED">
        <w:rPr>
          <w:rFonts w:eastAsiaTheme="minorHAnsi"/>
          <w:i/>
          <w:lang w:val="es-ES" w:eastAsia="en-US"/>
        </w:rPr>
        <w:t>César Ramón Góngora Ávila,</w:t>
      </w:r>
      <w:r w:rsidRPr="007B14ED">
        <w:rPr>
          <w:rFonts w:eastAsiaTheme="minorHAnsi"/>
          <w:lang w:val="es-ES" w:eastAsia="en-US"/>
        </w:rPr>
        <w:t xml:space="preserve"> </w:t>
      </w:r>
      <w:r w:rsidR="009E30B9" w:rsidRPr="009E30B9">
        <w:rPr>
          <w:rFonts w:eastAsiaTheme="minorHAnsi"/>
          <w:i/>
          <w:lang w:val="es-ES" w:eastAsia="en-US"/>
        </w:rPr>
        <w:t>Annalie Elizabeth Frías Pérez</w:t>
      </w:r>
      <w:r w:rsidRPr="007B14ED">
        <w:rPr>
          <w:rFonts w:eastAsiaTheme="minorHAnsi"/>
          <w:i/>
          <w:lang w:val="es-ES" w:eastAsia="en-US"/>
        </w:rPr>
        <w:t>.</w:t>
      </w:r>
    </w:p>
    <w:p w14:paraId="3B7986A8" w14:textId="5A5DA66B" w:rsidR="007B14ED" w:rsidRPr="007B14ED" w:rsidRDefault="007B14ED" w:rsidP="007B14ED">
      <w:pPr>
        <w:spacing w:line="360" w:lineRule="auto"/>
        <w:jc w:val="both"/>
        <w:rPr>
          <w:rFonts w:eastAsiaTheme="minorHAnsi"/>
          <w:i/>
          <w:lang w:val="es-ES" w:eastAsia="en-US"/>
        </w:rPr>
      </w:pPr>
      <w:r w:rsidRPr="007B14ED">
        <w:rPr>
          <w:rFonts w:eastAsiaTheme="minorHAnsi"/>
          <w:lang w:val="es-ES" w:eastAsia="en-US"/>
        </w:rPr>
        <w:t xml:space="preserve">Investigación: </w:t>
      </w:r>
      <w:r w:rsidR="009E30B9" w:rsidRPr="009E30B9">
        <w:rPr>
          <w:rFonts w:eastAsiaTheme="minorHAnsi"/>
          <w:i/>
          <w:lang w:val="es-ES" w:eastAsia="en-US"/>
        </w:rPr>
        <w:t>Annalie Elizabeth Frías Pérez</w:t>
      </w:r>
      <w:r w:rsidRPr="007B14ED">
        <w:rPr>
          <w:rFonts w:eastAsiaTheme="minorHAnsi"/>
          <w:i/>
          <w:lang w:val="es-ES" w:eastAsia="en-US"/>
        </w:rPr>
        <w:t>, César Ramón Góngora Ávila.</w:t>
      </w:r>
    </w:p>
    <w:p w14:paraId="402FB1F3" w14:textId="77777777" w:rsidR="007B14ED" w:rsidRPr="007B14ED" w:rsidRDefault="007B14ED" w:rsidP="007B14ED">
      <w:pPr>
        <w:spacing w:line="360" w:lineRule="auto"/>
        <w:jc w:val="both"/>
        <w:rPr>
          <w:rFonts w:eastAsiaTheme="minorHAnsi"/>
          <w:i/>
          <w:lang w:val="es-ES" w:eastAsia="en-US"/>
        </w:rPr>
      </w:pPr>
      <w:r w:rsidRPr="007B14ED">
        <w:rPr>
          <w:rFonts w:eastAsiaTheme="minorHAnsi"/>
          <w:lang w:val="es-ES" w:eastAsia="en-US"/>
        </w:rPr>
        <w:t xml:space="preserve">Metodología: </w:t>
      </w:r>
      <w:r w:rsidRPr="007B14ED">
        <w:rPr>
          <w:rFonts w:eastAsiaTheme="minorHAnsi"/>
          <w:i/>
          <w:lang w:val="es-ES" w:eastAsia="en-US"/>
        </w:rPr>
        <w:t>César Ramón Góngora Ávila.</w:t>
      </w:r>
    </w:p>
    <w:p w14:paraId="00CA85BB" w14:textId="6784AE4C" w:rsidR="007B14ED" w:rsidRPr="007B14ED" w:rsidRDefault="007B14ED" w:rsidP="007B14ED">
      <w:pPr>
        <w:spacing w:line="360" w:lineRule="auto"/>
        <w:jc w:val="both"/>
        <w:rPr>
          <w:rFonts w:eastAsiaTheme="minorHAnsi"/>
          <w:lang w:val="es-ES" w:eastAsia="en-US"/>
        </w:rPr>
      </w:pPr>
      <w:r w:rsidRPr="007B14ED">
        <w:rPr>
          <w:rFonts w:eastAsiaTheme="minorHAnsi"/>
          <w:lang w:val="es-ES" w:eastAsia="en-US"/>
        </w:rPr>
        <w:t xml:space="preserve">Administración del proyecto: </w:t>
      </w:r>
      <w:r w:rsidR="009E30B9" w:rsidRPr="009E30B9">
        <w:rPr>
          <w:rFonts w:eastAsiaTheme="minorHAnsi"/>
          <w:i/>
          <w:lang w:val="es-ES" w:eastAsia="en-US"/>
        </w:rPr>
        <w:t>Annalie Elizabeth Frías Pérez</w:t>
      </w:r>
      <w:r w:rsidRPr="007B14ED">
        <w:rPr>
          <w:rFonts w:eastAsiaTheme="minorHAnsi"/>
          <w:i/>
          <w:lang w:val="es-ES" w:eastAsia="en-US"/>
        </w:rPr>
        <w:t>.</w:t>
      </w:r>
    </w:p>
    <w:p w14:paraId="7479113A" w14:textId="77777777" w:rsidR="007B14ED" w:rsidRPr="007B14ED" w:rsidRDefault="007B14ED" w:rsidP="007B14ED">
      <w:pPr>
        <w:spacing w:line="360" w:lineRule="auto"/>
        <w:jc w:val="both"/>
        <w:rPr>
          <w:rFonts w:eastAsiaTheme="minorHAnsi"/>
          <w:i/>
          <w:lang w:val="es-ES" w:eastAsia="en-US"/>
        </w:rPr>
      </w:pPr>
      <w:r w:rsidRPr="007B14ED">
        <w:rPr>
          <w:rFonts w:eastAsiaTheme="minorHAnsi"/>
          <w:lang w:val="es-ES" w:eastAsia="en-US"/>
        </w:rPr>
        <w:t xml:space="preserve">Validación-redacción: </w:t>
      </w:r>
      <w:r w:rsidRPr="007B14ED">
        <w:rPr>
          <w:rFonts w:eastAsiaTheme="minorHAnsi"/>
          <w:i/>
          <w:lang w:val="es-ES" w:eastAsia="en-US"/>
        </w:rPr>
        <w:t>César Ramón Góngora Ávila, Roberto Alejandro Mejias Arencibia, Annalie Elizabeth Frías Pérez.</w:t>
      </w:r>
    </w:p>
    <w:p w14:paraId="6396C40C" w14:textId="2EE33A25" w:rsidR="007B14ED" w:rsidRPr="007B14ED" w:rsidRDefault="007B14ED" w:rsidP="007B14ED">
      <w:pPr>
        <w:spacing w:line="360" w:lineRule="auto"/>
        <w:jc w:val="both"/>
        <w:rPr>
          <w:rFonts w:eastAsiaTheme="minorHAnsi"/>
          <w:b/>
          <w:i/>
          <w:lang w:val="es-ES" w:eastAsia="en-US"/>
        </w:rPr>
      </w:pPr>
      <w:r w:rsidRPr="007B14ED">
        <w:rPr>
          <w:rFonts w:eastAsiaTheme="minorHAnsi"/>
          <w:lang w:val="es-ES" w:eastAsia="en-US"/>
        </w:rPr>
        <w:t xml:space="preserve">Visualización: </w:t>
      </w:r>
      <w:r w:rsidR="009E30B9" w:rsidRPr="009E30B9">
        <w:rPr>
          <w:rFonts w:eastAsiaTheme="minorHAnsi"/>
          <w:i/>
          <w:lang w:val="es-ES" w:eastAsia="en-US"/>
        </w:rPr>
        <w:t>Annalie Elizabeth Frías Pérez</w:t>
      </w:r>
      <w:r w:rsidRPr="007B14ED">
        <w:rPr>
          <w:rFonts w:eastAsiaTheme="minorHAnsi"/>
          <w:i/>
          <w:lang w:val="es-ES" w:eastAsia="en-US"/>
        </w:rPr>
        <w:t>, Annalie Elizabeth Frías Pérez, Lisandra Vásquez Carvajal.</w:t>
      </w:r>
    </w:p>
    <w:p w14:paraId="29EBEDFB" w14:textId="24150B35" w:rsidR="007B14ED" w:rsidRPr="007B14ED" w:rsidRDefault="007B14ED" w:rsidP="007B14ED">
      <w:pPr>
        <w:spacing w:line="360" w:lineRule="auto"/>
        <w:jc w:val="both"/>
        <w:rPr>
          <w:rFonts w:eastAsiaTheme="minorHAnsi"/>
          <w:i/>
          <w:lang w:val="es-ES" w:eastAsia="en-US"/>
        </w:rPr>
      </w:pPr>
      <w:r w:rsidRPr="007B14ED">
        <w:rPr>
          <w:rFonts w:eastAsiaTheme="minorHAnsi"/>
          <w:lang w:val="es-ES" w:eastAsia="en-US"/>
        </w:rPr>
        <w:t xml:space="preserve">Redacción-borrador original:  </w:t>
      </w:r>
      <w:r w:rsidR="009E30B9" w:rsidRPr="009E30B9">
        <w:rPr>
          <w:rFonts w:eastAsiaTheme="minorHAnsi"/>
          <w:i/>
          <w:lang w:val="es-ES" w:eastAsia="en-US"/>
        </w:rPr>
        <w:t>Annalie Elizabeth Frías Pérez</w:t>
      </w:r>
      <w:r w:rsidRPr="007B14ED">
        <w:rPr>
          <w:rFonts w:eastAsiaTheme="minorHAnsi"/>
          <w:i/>
          <w:lang w:val="es-ES" w:eastAsia="en-US"/>
        </w:rPr>
        <w:t>, César Ramón Góngora Ávila.</w:t>
      </w:r>
    </w:p>
    <w:p w14:paraId="5B15860E" w14:textId="5C9E60D4" w:rsidR="007B14ED" w:rsidRPr="007B14ED" w:rsidRDefault="007B14ED" w:rsidP="007B14ED">
      <w:pPr>
        <w:spacing w:line="360" w:lineRule="auto"/>
        <w:jc w:val="both"/>
        <w:rPr>
          <w:rFonts w:eastAsiaTheme="minorHAnsi"/>
          <w:b/>
          <w:i/>
          <w:lang w:val="es-ES" w:eastAsia="en-US"/>
        </w:rPr>
      </w:pPr>
      <w:r w:rsidRPr="007B14ED">
        <w:rPr>
          <w:rFonts w:eastAsiaTheme="minorHAnsi"/>
          <w:lang w:val="es-ES" w:eastAsia="en-US"/>
        </w:rPr>
        <w:t xml:space="preserve">Redacción-revisión y edición: </w:t>
      </w:r>
      <w:r w:rsidR="009E30B9" w:rsidRPr="009E30B9">
        <w:rPr>
          <w:rFonts w:eastAsiaTheme="minorHAnsi"/>
          <w:i/>
          <w:lang w:val="es-ES" w:eastAsia="en-US"/>
        </w:rPr>
        <w:t>Annalie Elizabeth Frías Pérez</w:t>
      </w:r>
      <w:r w:rsidRPr="007B14ED">
        <w:rPr>
          <w:rFonts w:eastAsiaTheme="minorHAnsi"/>
          <w:i/>
          <w:lang w:val="es-ES" w:eastAsia="en-US"/>
        </w:rPr>
        <w:t>, César Ramón Góngora Ávila, Roberto Alejandro Mejias Arencibia, Annalie Elizabeth Frías Pérez, Lisandra Vásquez Carvajal.</w:t>
      </w:r>
    </w:p>
    <w:p w14:paraId="63C4B90D" w14:textId="77777777" w:rsidR="007B14ED" w:rsidRPr="007B14ED" w:rsidRDefault="007B14ED" w:rsidP="007B14ED">
      <w:pPr>
        <w:spacing w:after="160" w:line="259" w:lineRule="auto"/>
        <w:rPr>
          <w:rFonts w:eastAsiaTheme="minorHAnsi"/>
          <w:sz w:val="22"/>
          <w:szCs w:val="22"/>
          <w:lang w:val="es-ES" w:eastAsia="en-US"/>
        </w:rPr>
      </w:pPr>
    </w:p>
    <w:p w14:paraId="71BC2683" w14:textId="77777777" w:rsidR="00675476" w:rsidRPr="007B14ED" w:rsidRDefault="00675476" w:rsidP="00EA1FEF">
      <w:pPr>
        <w:pStyle w:val="PDFRevista"/>
        <w:rPr>
          <w:lang w:val="es-ES"/>
        </w:rPr>
      </w:pPr>
    </w:p>
    <w:sectPr w:rsidR="00675476" w:rsidRPr="007B14ED" w:rsidSect="00FD3DF8">
      <w:headerReference w:type="default" r:id="rId30"/>
      <w:footerReference w:type="even" r:id="rId31"/>
      <w:footerReference w:type="default" r:id="rId3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747D5" w14:textId="77777777" w:rsidR="0014150D" w:rsidRDefault="0014150D">
      <w:r>
        <w:separator/>
      </w:r>
    </w:p>
  </w:endnote>
  <w:endnote w:type="continuationSeparator" w:id="0">
    <w:p w14:paraId="36AE75AB" w14:textId="77777777" w:rsidR="0014150D" w:rsidRDefault="0014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BEC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54EAB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CF04"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405D5651" wp14:editId="57C5460E">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354B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C15CF5A" w14:textId="77777777" w:rsidR="00675476" w:rsidRPr="00AE044C" w:rsidRDefault="0014150D" w:rsidP="00391509">
    <w:pPr>
      <w:pStyle w:val="Piedepgina"/>
      <w:ind w:right="360"/>
      <w:rPr>
        <w:sz w:val="22"/>
        <w:szCs w:val="22"/>
      </w:rPr>
    </w:pPr>
    <w:hyperlink r:id="rId1" w:history="1">
      <w:r w:rsidR="00391509" w:rsidRPr="00AE044C">
        <w:rPr>
          <w:rStyle w:val="Hipervnculo"/>
          <w:sz w:val="22"/>
          <w:szCs w:val="22"/>
        </w:rPr>
        <w:t>http://scielo.sld.cu</w:t>
      </w:r>
    </w:hyperlink>
  </w:p>
  <w:p w14:paraId="1BC09620" w14:textId="77777777" w:rsidR="00391509" w:rsidRPr="00AE044C" w:rsidRDefault="0014150D"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64C08CA"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461D5EC1" wp14:editId="6FC8D984">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7124F" w14:textId="77777777" w:rsidR="0014150D" w:rsidRDefault="0014150D">
      <w:r>
        <w:separator/>
      </w:r>
    </w:p>
  </w:footnote>
  <w:footnote w:type="continuationSeparator" w:id="0">
    <w:p w14:paraId="7D111895" w14:textId="77777777" w:rsidR="0014150D" w:rsidRDefault="0014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A101" w14:textId="0EA8B7CB" w:rsidR="00CC376A" w:rsidRPr="00AE044C" w:rsidRDefault="007B14ED"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0C752E11" wp14:editId="0674ECE4">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 xml:space="preserve"> e02201634</w:t>
    </w:r>
  </w:p>
  <w:p w14:paraId="47F8647A"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4EB093F9" wp14:editId="67298EEF">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F3317"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648E"/>
    <w:multiLevelType w:val="hybridMultilevel"/>
    <w:tmpl w:val="7A4644EA"/>
    <w:lvl w:ilvl="0" w:tplc="3C1A1C1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22A53A95"/>
    <w:multiLevelType w:val="hybridMultilevel"/>
    <w:tmpl w:val="2920F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E75A4D"/>
    <w:multiLevelType w:val="hybridMultilevel"/>
    <w:tmpl w:val="F880D40C"/>
    <w:lvl w:ilvl="0" w:tplc="0BE22058">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ED"/>
    <w:rsid w:val="00021743"/>
    <w:rsid w:val="00057F45"/>
    <w:rsid w:val="00092756"/>
    <w:rsid w:val="000D3958"/>
    <w:rsid w:val="000F3690"/>
    <w:rsid w:val="001221D1"/>
    <w:rsid w:val="0014150D"/>
    <w:rsid w:val="00165CB5"/>
    <w:rsid w:val="00180CE9"/>
    <w:rsid w:val="001E3634"/>
    <w:rsid w:val="00230DD5"/>
    <w:rsid w:val="00250AE9"/>
    <w:rsid w:val="00254547"/>
    <w:rsid w:val="00380D64"/>
    <w:rsid w:val="00391509"/>
    <w:rsid w:val="003E03D5"/>
    <w:rsid w:val="00423A52"/>
    <w:rsid w:val="00486BFA"/>
    <w:rsid w:val="00493701"/>
    <w:rsid w:val="004E2065"/>
    <w:rsid w:val="004F4770"/>
    <w:rsid w:val="005508A2"/>
    <w:rsid w:val="0055115D"/>
    <w:rsid w:val="00566F71"/>
    <w:rsid w:val="005918BD"/>
    <w:rsid w:val="00597A0D"/>
    <w:rsid w:val="006173A6"/>
    <w:rsid w:val="00675476"/>
    <w:rsid w:val="007B14ED"/>
    <w:rsid w:val="007C430F"/>
    <w:rsid w:val="007D2D0C"/>
    <w:rsid w:val="007D614D"/>
    <w:rsid w:val="00960D6A"/>
    <w:rsid w:val="009A0560"/>
    <w:rsid w:val="009B0917"/>
    <w:rsid w:val="009E30B9"/>
    <w:rsid w:val="009F0F96"/>
    <w:rsid w:val="00A23C0C"/>
    <w:rsid w:val="00A477DE"/>
    <w:rsid w:val="00A71E65"/>
    <w:rsid w:val="00AE044C"/>
    <w:rsid w:val="00B31971"/>
    <w:rsid w:val="00B4380A"/>
    <w:rsid w:val="00B66ECB"/>
    <w:rsid w:val="00B94811"/>
    <w:rsid w:val="00C7523A"/>
    <w:rsid w:val="00CC1B6E"/>
    <w:rsid w:val="00CC376A"/>
    <w:rsid w:val="00CC48A1"/>
    <w:rsid w:val="00CF50E0"/>
    <w:rsid w:val="00D06D9B"/>
    <w:rsid w:val="00D85951"/>
    <w:rsid w:val="00DA5CEB"/>
    <w:rsid w:val="00E62606"/>
    <w:rsid w:val="00EA1FEF"/>
    <w:rsid w:val="00EC5A6B"/>
    <w:rsid w:val="00EE301D"/>
    <w:rsid w:val="00F5079C"/>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B3259"/>
  <w15:docId w15:val="{4ED65E8C-9D19-4C7D-95C3-DF91C1EF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741-1969" TargetMode="External"/><Relationship Id="rId13" Type="http://schemas.openxmlformats.org/officeDocument/2006/relationships/image" Target="media/image2.gif"/><Relationship Id="rId18" Type="http://schemas.openxmlformats.org/officeDocument/2006/relationships/hyperlink" Target="http://www.rev16deabril.sld.cu/index.php/16_4/article/view/1244" TargetMode="External"/><Relationship Id="rId26" Type="http://schemas.openxmlformats.org/officeDocument/2006/relationships/hyperlink" Target="http://www.revhabanera.sld.cu/index.php/rhab/article/view/2075" TargetMode="External"/><Relationship Id="rId3" Type="http://schemas.openxmlformats.org/officeDocument/2006/relationships/settings" Target="settings.xml"/><Relationship Id="rId21" Type="http://schemas.openxmlformats.org/officeDocument/2006/relationships/hyperlink" Target="http://www.revmgi.sld.cu/index.php/mgi/article/view/434" TargetMode="External"/><Relationship Id="rId34" Type="http://schemas.openxmlformats.org/officeDocument/2006/relationships/theme" Target="theme/theme1.xml"/><Relationship Id="rId7" Type="http://schemas.openxmlformats.org/officeDocument/2006/relationships/hyperlink" Target="https://orcid.org/0000-0002-5600-6431" TargetMode="External"/><Relationship Id="rId12" Type="http://schemas.openxmlformats.org/officeDocument/2006/relationships/image" Target="media/image1.gif"/><Relationship Id="rId17" Type="http://schemas.openxmlformats.org/officeDocument/2006/relationships/hyperlink" Target="http://www.revinfcientifica.sld.cu/index.php/ric/article/view/1837" TargetMode="External"/><Relationship Id="rId25" Type="http://schemas.openxmlformats.org/officeDocument/2006/relationships/hyperlink" Target="http://revdosdic.sld.cu/index.php/revdosdic/article/view/7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vmultimed.sld.cu/index.php/mtm/article/view/1425" TargetMode="External"/><Relationship Id="rId20" Type="http://schemas.openxmlformats.org/officeDocument/2006/relationships/hyperlink" Target="http://www.revmedicaelectronica.sld.cu/index.php/rme/article/view/2902/4308" TargetMode="External"/><Relationship Id="rId29" Type="http://schemas.openxmlformats.org/officeDocument/2006/relationships/hyperlink" Target="https://www.medigraphic.com/pdfs/actmed/am-2019/am192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sargongora1998@gmail.com" TargetMode="External"/><Relationship Id="rId24" Type="http://schemas.openxmlformats.org/officeDocument/2006/relationships/hyperlink" Target="http://www.revmedicaelectronica.sld.cu/index.php/rme/article/view/1732/3598"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revmultimed.sld.cu/index.php/mtm/article/view/2029" TargetMode="External"/><Relationship Id="rId23" Type="http://schemas.openxmlformats.org/officeDocument/2006/relationships/hyperlink" Target="http://revistaamc.sld.cu/index.php/amc/article/view/5474" TargetMode="External"/><Relationship Id="rId28" Type="http://schemas.openxmlformats.org/officeDocument/2006/relationships/hyperlink" Target="http://www.revmedicaelectronica.sld.cu/index.php/rme/article/view/1579/3561" TargetMode="External"/><Relationship Id="rId10" Type="http://schemas.openxmlformats.org/officeDocument/2006/relationships/hyperlink" Target="https://orcid.org/0000-0003-4578-9597" TargetMode="External"/><Relationship Id="rId19" Type="http://schemas.openxmlformats.org/officeDocument/2006/relationships/hyperlink" Target="https://www.federacion-matronas.org/revista/wp-content/uploads/2019/05/54-ORIGINAL-TIPOS-LACTANCIA.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4342-7157" TargetMode="External"/><Relationship Id="rId14" Type="http://schemas.openxmlformats.org/officeDocument/2006/relationships/image" Target="media/image3.jpg"/><Relationship Id="rId22" Type="http://schemas.openxmlformats.org/officeDocument/2006/relationships/hyperlink" Target="http://www.revenfermeria.sld.cu/index.php/enf/article/view/3211" TargetMode="External"/><Relationship Id="rId27" Type="http://schemas.openxmlformats.org/officeDocument/2006/relationships/hyperlink" Target="https://www.alanrevista.org/ediciones/2018/1/art-4/"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96</TotalTime>
  <Pages>16</Pages>
  <Words>4743</Words>
  <Characters>26089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30771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12</cp:revision>
  <cp:lastPrinted>2010-09-13T21:29:00Z</cp:lastPrinted>
  <dcterms:created xsi:type="dcterms:W3CDTF">2022-01-15T18:33:00Z</dcterms:created>
  <dcterms:modified xsi:type="dcterms:W3CDTF">2022-01-15T22:41:00Z</dcterms:modified>
</cp:coreProperties>
</file>