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56F2" w14:textId="77777777" w:rsidR="00DD50F0" w:rsidRDefault="00182724">
      <w:pPr>
        <w:spacing w:line="360" w:lineRule="auto"/>
        <w:jc w:val="right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Presentación de tecnología</w:t>
      </w:r>
    </w:p>
    <w:p w14:paraId="087F4B46" w14:textId="77777777" w:rsidR="00DD50F0" w:rsidRDefault="00DD50F0">
      <w:pPr>
        <w:spacing w:line="360" w:lineRule="auto"/>
        <w:ind w:right="-376"/>
        <w:jc w:val="both"/>
        <w:rPr>
          <w:b/>
          <w:color w:val="000000"/>
        </w:rPr>
      </w:pPr>
    </w:p>
    <w:p w14:paraId="1677693D" w14:textId="77777777" w:rsidR="00DD50F0" w:rsidRDefault="00182724">
      <w:pPr>
        <w:spacing w:line="360" w:lineRule="auto"/>
        <w:ind w:right="-376"/>
        <w:jc w:val="center"/>
        <w:rPr>
          <w:b/>
          <w:color w:val="000000"/>
          <w:sz w:val="28"/>
          <w:szCs w:val="28"/>
          <w:lang w:val="es-MX" w:eastAsia="es-MX"/>
        </w:rPr>
      </w:pPr>
      <w:r>
        <w:rPr>
          <w:b/>
          <w:color w:val="000000"/>
          <w:sz w:val="28"/>
          <w:szCs w:val="28"/>
        </w:rPr>
        <w:t xml:space="preserve">Cirugía mínimamente invasiva </w:t>
      </w:r>
      <w:r>
        <w:rPr>
          <w:b/>
          <w:sz w:val="28"/>
          <w:szCs w:val="28"/>
        </w:rPr>
        <w:t>de estrabismo modificada</w:t>
      </w:r>
    </w:p>
    <w:p w14:paraId="7E0D1476" w14:textId="77777777" w:rsidR="00DD50F0" w:rsidRDefault="00182724">
      <w:pPr>
        <w:spacing w:line="360" w:lineRule="auto"/>
        <w:ind w:right="-376"/>
        <w:jc w:val="center"/>
        <w:rPr>
          <w:rFonts w:eastAsia="SimSun"/>
          <w:color w:val="000000"/>
          <w:sz w:val="28"/>
          <w:szCs w:val="28"/>
        </w:rPr>
      </w:pPr>
      <w:proofErr w:type="spellStart"/>
      <w:r>
        <w:rPr>
          <w:rFonts w:eastAsia="SimSun"/>
          <w:color w:val="000000"/>
          <w:sz w:val="28"/>
          <w:szCs w:val="28"/>
        </w:rPr>
        <w:t>Modified</w:t>
      </w:r>
      <w:proofErr w:type="spellEnd"/>
      <w:r>
        <w:rPr>
          <w:rFonts w:eastAsia="SimSun"/>
          <w:color w:val="000000"/>
          <w:sz w:val="28"/>
          <w:szCs w:val="28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</w:rPr>
        <w:t>minimally</w:t>
      </w:r>
      <w:proofErr w:type="spellEnd"/>
      <w:r>
        <w:rPr>
          <w:rFonts w:eastAsia="SimSun"/>
          <w:color w:val="000000"/>
          <w:sz w:val="28"/>
          <w:szCs w:val="28"/>
        </w:rPr>
        <w:t xml:space="preserve"> invasive </w:t>
      </w:r>
      <w:proofErr w:type="spellStart"/>
      <w:r>
        <w:rPr>
          <w:rFonts w:eastAsia="SimSun"/>
          <w:color w:val="000000"/>
          <w:sz w:val="28"/>
          <w:szCs w:val="28"/>
        </w:rPr>
        <w:t>strabismus</w:t>
      </w:r>
      <w:proofErr w:type="spellEnd"/>
      <w:r>
        <w:rPr>
          <w:rFonts w:eastAsia="SimSun"/>
          <w:color w:val="000000"/>
          <w:sz w:val="28"/>
          <w:szCs w:val="28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</w:rPr>
        <w:t>surgery</w:t>
      </w:r>
      <w:proofErr w:type="spellEnd"/>
    </w:p>
    <w:p w14:paraId="56D6E1C3" w14:textId="77777777" w:rsidR="00DD50F0" w:rsidRDefault="00DD50F0">
      <w:pPr>
        <w:spacing w:line="360" w:lineRule="auto"/>
        <w:ind w:right="-376"/>
        <w:jc w:val="center"/>
        <w:rPr>
          <w:sz w:val="28"/>
          <w:szCs w:val="28"/>
        </w:rPr>
      </w:pPr>
    </w:p>
    <w:p w14:paraId="0C9FC917" w14:textId="77777777" w:rsidR="00DD50F0" w:rsidRDefault="00182724">
      <w:pPr>
        <w:spacing w:line="360" w:lineRule="auto"/>
        <w:jc w:val="both"/>
      </w:pPr>
      <w:r>
        <w:t>Teresita de Jesús Méndez Sánchez</w:t>
      </w:r>
      <w:r>
        <w:rPr>
          <w:vertAlign w:val="superscript"/>
        </w:rPr>
        <w:t>1</w:t>
      </w:r>
      <w:r>
        <w:t xml:space="preserve">* </w:t>
      </w:r>
      <w:hyperlink r:id="rId7">
        <w:r>
          <w:rPr>
            <w:rStyle w:val="15"/>
            <w:rFonts w:ascii="Times New Roman" w:hAnsi="Times New Roman" w:cs="Times New Roman"/>
            <w:bCs/>
            <w:u w:val="none"/>
          </w:rPr>
          <w:t>https://orcid.org/</w:t>
        </w:r>
        <w:r>
          <w:rPr>
            <w:rStyle w:val="15"/>
            <w:rFonts w:ascii="Times New Roman" w:hAnsi="Times New Roman" w:cs="Times New Roman"/>
            <w:u w:val="none"/>
          </w:rPr>
          <w:t>0000-0002-1589-7784</w:t>
        </w:r>
      </w:hyperlink>
    </w:p>
    <w:p w14:paraId="68F22343" w14:textId="77777777" w:rsidR="00DD50F0" w:rsidRDefault="00182724">
      <w:pPr>
        <w:spacing w:line="360" w:lineRule="auto"/>
        <w:jc w:val="both"/>
      </w:pPr>
      <w:r>
        <w:rPr>
          <w:rFonts w:eastAsia="SimSun"/>
          <w:bCs/>
        </w:rPr>
        <w:t>Juan Raúl Hernández Silva</w:t>
      </w:r>
      <w:r>
        <w:rPr>
          <w:rFonts w:eastAsia="SimSun"/>
          <w:bCs/>
          <w:vertAlign w:val="superscript"/>
        </w:rPr>
        <w:t>2</w:t>
      </w:r>
      <w:r>
        <w:rPr>
          <w:rFonts w:eastAsia="SimSun"/>
          <w:bCs/>
        </w:rPr>
        <w:t xml:space="preserve"> </w:t>
      </w:r>
      <w:hyperlink r:id="rId8">
        <w:r>
          <w:rPr>
            <w:rStyle w:val="15"/>
            <w:rFonts w:ascii="Times New Roman" w:hAnsi="Times New Roman" w:cs="Times New Roman"/>
            <w:bCs/>
            <w:u w:val="none"/>
          </w:rPr>
          <w:t>https://orcid.org/0000-0002-6991-3567</w:t>
        </w:r>
      </w:hyperlink>
    </w:p>
    <w:p w14:paraId="2C3FAC1D" w14:textId="77777777" w:rsidR="00DD50F0" w:rsidRDefault="00182724">
      <w:pPr>
        <w:spacing w:line="360" w:lineRule="auto"/>
        <w:jc w:val="both"/>
      </w:pPr>
      <w:proofErr w:type="spellStart"/>
      <w:r>
        <w:t>Haymy</w:t>
      </w:r>
      <w:proofErr w:type="spellEnd"/>
      <w:r>
        <w:t xml:space="preserve"> Casanueva Cabeza</w:t>
      </w:r>
      <w:r>
        <w:rPr>
          <w:vertAlign w:val="superscript"/>
        </w:rPr>
        <w:t>1</w:t>
      </w:r>
      <w:r>
        <w:t xml:space="preserve"> </w:t>
      </w:r>
      <w:r>
        <w:rPr>
          <w:rStyle w:val="15"/>
          <w:rFonts w:ascii="Times New Roman" w:hAnsi="Times New Roman" w:cs="Times New Roman"/>
          <w:u w:val="none"/>
        </w:rPr>
        <w:t>https://orcid.org/</w:t>
      </w:r>
      <w:hyperlink r:id="rId9">
        <w:r>
          <w:rPr>
            <w:rStyle w:val="15"/>
            <w:rFonts w:ascii="Times New Roman" w:hAnsi="Times New Roman" w:cs="Times New Roman"/>
            <w:bCs/>
            <w:u w:val="none"/>
          </w:rPr>
          <w:t>0000-0003-1899-8545</w:t>
        </w:r>
      </w:hyperlink>
    </w:p>
    <w:p w14:paraId="21BAA828" w14:textId="77777777" w:rsidR="00DD50F0" w:rsidRDefault="00182724">
      <w:pPr>
        <w:spacing w:line="360" w:lineRule="auto"/>
        <w:jc w:val="both"/>
      </w:pPr>
      <w:r>
        <w:t>Ariadna Corral Martín</w:t>
      </w:r>
      <w:r>
        <w:rPr>
          <w:vertAlign w:val="superscript"/>
        </w:rPr>
        <w:t xml:space="preserve">3 </w:t>
      </w:r>
      <w:hyperlink r:id="rId10">
        <w:r>
          <w:rPr>
            <w:rStyle w:val="15"/>
            <w:rFonts w:ascii="Times New Roman" w:hAnsi="Times New Roman" w:cs="Times New Roman"/>
            <w:bCs/>
            <w:u w:val="none"/>
          </w:rPr>
          <w:t>https://orcid.org/0000-0001-9439-8707</w:t>
        </w:r>
      </w:hyperlink>
    </w:p>
    <w:p w14:paraId="10D1D549" w14:textId="77777777" w:rsidR="00DD50F0" w:rsidRDefault="00182724">
      <w:pPr>
        <w:spacing w:line="360" w:lineRule="auto"/>
        <w:jc w:val="both"/>
      </w:pPr>
      <w:r>
        <w:rPr>
          <w:rFonts w:eastAsia="SimSun"/>
          <w:bCs/>
        </w:rPr>
        <w:t>Iván Hernández López</w:t>
      </w:r>
      <w:r>
        <w:rPr>
          <w:rFonts w:eastAsia="SimSun"/>
          <w:bCs/>
          <w:vertAlign w:val="superscript"/>
        </w:rPr>
        <w:t xml:space="preserve">2 </w:t>
      </w:r>
      <w:hyperlink r:id="rId11">
        <w:r>
          <w:rPr>
            <w:rStyle w:val="15"/>
            <w:rFonts w:ascii="Times New Roman" w:hAnsi="Times New Roman" w:cs="Times New Roman"/>
            <w:bCs/>
            <w:u w:val="none"/>
          </w:rPr>
          <w:t>https://orcid.org/0000-0001-5291-8292</w:t>
        </w:r>
      </w:hyperlink>
    </w:p>
    <w:p w14:paraId="5CF00153" w14:textId="77777777" w:rsidR="00DD50F0" w:rsidRDefault="00182724">
      <w:pPr>
        <w:spacing w:line="360" w:lineRule="auto"/>
        <w:jc w:val="both"/>
      </w:pPr>
      <w:r>
        <w:t xml:space="preserve"> </w:t>
      </w:r>
    </w:p>
    <w:p w14:paraId="7E6FA2A4" w14:textId="77777777" w:rsidR="00DD50F0" w:rsidRDefault="00182724">
      <w:pPr>
        <w:spacing w:line="360" w:lineRule="auto"/>
        <w:jc w:val="both"/>
      </w:pPr>
      <w:r>
        <w:rPr>
          <w:vertAlign w:val="superscript"/>
        </w:rPr>
        <w:t>1</w:t>
      </w:r>
      <w:r>
        <w:t>Instituto Cubano de Oftalmología "Ramón Pando Ferrer". Servicio de Oftalmología Pediátrica y Estrabismo. La Habana, Cuba.</w:t>
      </w:r>
    </w:p>
    <w:p w14:paraId="1BBF7773" w14:textId="77777777" w:rsidR="00DD50F0" w:rsidRDefault="00182724">
      <w:pPr>
        <w:spacing w:line="360" w:lineRule="auto"/>
        <w:jc w:val="both"/>
      </w:pPr>
      <w:r>
        <w:rPr>
          <w:vertAlign w:val="superscript"/>
        </w:rPr>
        <w:t>2</w:t>
      </w:r>
      <w:r>
        <w:t>Instituto Cubano de Oftalmología "Ramón Pando Ferrer". S</w:t>
      </w:r>
      <w:r>
        <w:t>ervicio de Catarata. La Habana, Cuba.</w:t>
      </w:r>
    </w:p>
    <w:p w14:paraId="1B5632A6" w14:textId="77777777" w:rsidR="00DD50F0" w:rsidRDefault="00182724">
      <w:pPr>
        <w:spacing w:line="360" w:lineRule="auto"/>
        <w:jc w:val="both"/>
      </w:pPr>
      <w:r>
        <w:rPr>
          <w:vertAlign w:val="superscript"/>
        </w:rPr>
        <w:t>3</w:t>
      </w:r>
      <w:r>
        <w:t>Universidad de Ciencias Médicas de las FAR. La Habana, Cuba.</w:t>
      </w:r>
    </w:p>
    <w:p w14:paraId="54E1C2CD" w14:textId="77777777" w:rsidR="00DD50F0" w:rsidRDefault="00DD50F0">
      <w:pPr>
        <w:spacing w:line="360" w:lineRule="auto"/>
        <w:jc w:val="both"/>
      </w:pPr>
    </w:p>
    <w:p w14:paraId="73FB0AA9" w14:textId="77777777" w:rsidR="00DD50F0" w:rsidRDefault="00182724">
      <w:pPr>
        <w:spacing w:line="360" w:lineRule="auto"/>
        <w:jc w:val="both"/>
      </w:pPr>
      <w:r>
        <w:rPr>
          <w:rFonts w:eastAsia="SimSun"/>
          <w:b/>
        </w:rPr>
        <w:t>*</w:t>
      </w:r>
      <w:r>
        <w:rPr>
          <w:rFonts w:eastAsia="SimSun"/>
        </w:rPr>
        <w:t>Autor para la correspondencia. Correo electrónico:</w:t>
      </w:r>
      <w:r>
        <w:t xml:space="preserve"> </w:t>
      </w:r>
      <w:hyperlink r:id="rId12">
        <w:r>
          <w:rPr>
            <w:rStyle w:val="EnlacedeInternet"/>
            <w:u w:val="none"/>
          </w:rPr>
          <w:t>tessyms67@gmail.cu</w:t>
        </w:r>
      </w:hyperlink>
    </w:p>
    <w:p w14:paraId="00D4ED95" w14:textId="77777777" w:rsidR="00DD50F0" w:rsidRDefault="00DD50F0">
      <w:pPr>
        <w:spacing w:line="360" w:lineRule="auto"/>
        <w:jc w:val="both"/>
        <w:rPr>
          <w:u w:val="single"/>
        </w:rPr>
      </w:pPr>
    </w:p>
    <w:p w14:paraId="03AB2E19" w14:textId="77777777" w:rsidR="00DD50F0" w:rsidRDefault="00182724">
      <w:pPr>
        <w:spacing w:line="360" w:lineRule="auto"/>
        <w:jc w:val="both"/>
        <w:rPr>
          <w:b/>
          <w:bCs/>
        </w:rPr>
      </w:pPr>
      <w:r>
        <w:rPr>
          <w:b/>
          <w:bCs/>
        </w:rPr>
        <w:t>RESUMEN</w:t>
      </w:r>
    </w:p>
    <w:p w14:paraId="591414B4" w14:textId="77777777" w:rsidR="00DD50F0" w:rsidRDefault="00182724">
      <w:pPr>
        <w:spacing w:line="360" w:lineRule="auto"/>
        <w:jc w:val="both"/>
        <w:rPr>
          <w:color w:val="000000"/>
        </w:rPr>
      </w:pPr>
      <w:r>
        <w:rPr>
          <w:b/>
          <w:lang w:eastAsia="zh-CN"/>
        </w:rPr>
        <w:t>Introducción:</w:t>
      </w:r>
      <w:r>
        <w:rPr>
          <w:lang w:eastAsia="zh-CN"/>
        </w:rPr>
        <w:t xml:space="preserve"> </w:t>
      </w:r>
      <w:r>
        <w:rPr>
          <w:color w:val="000000"/>
        </w:rPr>
        <w:t xml:space="preserve">La </w:t>
      </w:r>
      <w:r>
        <w:rPr>
          <w:color w:val="000000"/>
        </w:rPr>
        <w:t xml:space="preserve">cirugía mínimamente invasiva de estrabismo ha revolucionado el concepto de la cirugía tradicional de estrabismo. Este procedimiento se realiza con mínima disrupción anatómica entre el músculo y el tejido </w:t>
      </w:r>
      <w:proofErr w:type="spellStart"/>
      <w:r>
        <w:rPr>
          <w:color w:val="000000"/>
        </w:rPr>
        <w:t>perimuscular</w:t>
      </w:r>
      <w:proofErr w:type="spellEnd"/>
      <w:r>
        <w:rPr>
          <w:color w:val="000000"/>
        </w:rPr>
        <w:t>.</w:t>
      </w:r>
    </w:p>
    <w:p w14:paraId="726B1563" w14:textId="77777777" w:rsidR="00DD50F0" w:rsidRDefault="00182724">
      <w:pPr>
        <w:spacing w:line="360" w:lineRule="auto"/>
        <w:jc w:val="both"/>
        <w:rPr>
          <w:color w:val="000000"/>
        </w:rPr>
      </w:pPr>
      <w:r>
        <w:rPr>
          <w:b/>
          <w:color w:val="000000"/>
        </w:rPr>
        <w:t>Objetivo:</w:t>
      </w:r>
      <w:r>
        <w:rPr>
          <w:color w:val="000000"/>
        </w:rPr>
        <w:t xml:space="preserve"> Describir una propuesta de m</w:t>
      </w:r>
      <w:r>
        <w:rPr>
          <w:color w:val="000000"/>
        </w:rPr>
        <w:t xml:space="preserve">odificación a la técnica de cirugía mínimamente invasiva de estrabismo. </w:t>
      </w:r>
    </w:p>
    <w:p w14:paraId="1120694F" w14:textId="77777777" w:rsidR="00DD50F0" w:rsidRDefault="00182724">
      <w:pPr>
        <w:spacing w:line="360" w:lineRule="auto"/>
        <w:jc w:val="both"/>
      </w:pPr>
      <w:r>
        <w:rPr>
          <w:b/>
          <w:color w:val="000000"/>
        </w:rPr>
        <w:t>Métodos:</w:t>
      </w:r>
      <w:r>
        <w:rPr>
          <w:color w:val="000000"/>
        </w:rPr>
        <w:t xml:space="preserve"> Se revisó la literatura </w:t>
      </w:r>
      <w:r>
        <w:t xml:space="preserve">en español e inglés, sin restricciones de fecha, para investigar modificaciones reportadas </w:t>
      </w:r>
      <w:r>
        <w:rPr>
          <w:color w:val="000000"/>
        </w:rPr>
        <w:t>a la técnica de cirugía mínimamente invasiva de estrabismo.</w:t>
      </w:r>
      <w:r>
        <w:rPr>
          <w:color w:val="000000"/>
        </w:rPr>
        <w:t xml:space="preserve"> </w:t>
      </w:r>
      <w:r>
        <w:t xml:space="preserve">En las modificaciones revisadas, coexiste la posibilidad de que ocurra la complicación de </w:t>
      </w:r>
      <w:r>
        <w:t xml:space="preserve">músculo deslizado o </w:t>
      </w:r>
      <w:r>
        <w:lastRenderedPageBreak/>
        <w:t>músculo perdido. Para realizar una técnica quirúrgica segura se identificaron los aspectos que pueden influir en esta, que son el agarre muscular</w:t>
      </w:r>
      <w:r>
        <w:t xml:space="preserve"> y su fijación </w:t>
      </w:r>
      <w:proofErr w:type="spellStart"/>
      <w:r>
        <w:t>escleral</w:t>
      </w:r>
      <w:proofErr w:type="spellEnd"/>
      <w:r>
        <w:t xml:space="preserve">, sin ampliar las </w:t>
      </w:r>
      <w:proofErr w:type="spellStart"/>
      <w:r>
        <w:t>microincisiones</w:t>
      </w:r>
      <w:proofErr w:type="spellEnd"/>
      <w:r>
        <w:t xml:space="preserve">. </w:t>
      </w:r>
    </w:p>
    <w:p w14:paraId="2374B65F" w14:textId="77777777" w:rsidR="00DD50F0" w:rsidRDefault="001827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es-MX" w:eastAsia="es-MX"/>
        </w:rPr>
      </w:pPr>
      <w:r>
        <w:rPr>
          <w:b/>
        </w:rPr>
        <w:t>Resultados:</w:t>
      </w:r>
      <w:r>
        <w:rPr>
          <w:color w:val="000000"/>
        </w:rPr>
        <w:t xml:space="preserve"> E</w:t>
      </w:r>
      <w:r>
        <w:rPr>
          <w:color w:val="202124"/>
          <w:lang w:eastAsia="es-MX"/>
        </w:rPr>
        <w:t xml:space="preserve">n la técnica modificada se emplearon </w:t>
      </w:r>
      <w:r>
        <w:rPr>
          <w:color w:val="000000"/>
        </w:rPr>
        <w:t xml:space="preserve">pinzas curvas de </w:t>
      </w:r>
      <w:proofErr w:type="spellStart"/>
      <w:r>
        <w:rPr>
          <w:color w:val="000000"/>
        </w:rPr>
        <w:t>Moody</w:t>
      </w:r>
      <w:proofErr w:type="spellEnd"/>
      <w:r>
        <w:rPr>
          <w:color w:val="000000"/>
        </w:rPr>
        <w:t xml:space="preserve">-Castroviejo, para ampliar el campo operatorio. Se utilizó una sola sutura no reabsorbible de ácido </w:t>
      </w:r>
      <w:proofErr w:type="spellStart"/>
      <w:r>
        <w:rPr>
          <w:color w:val="000000"/>
        </w:rPr>
        <w:t>poliglicólico</w:t>
      </w:r>
      <w:proofErr w:type="spellEnd"/>
      <w:r>
        <w:rPr>
          <w:color w:val="000000"/>
        </w:rPr>
        <w:t xml:space="preserve"> para el agarre muscular; se pasa primero por el espesor muscular y después por los extremos superior e inferior de la in</w:t>
      </w:r>
      <w:r>
        <w:rPr>
          <w:color w:val="000000"/>
        </w:rPr>
        <w:t xml:space="preserve">serción muscular, lo cual ofrece seguridad al procedimiento. </w:t>
      </w:r>
      <w:r>
        <w:t xml:space="preserve">Se propone el uso del </w:t>
      </w:r>
      <w:proofErr w:type="spellStart"/>
      <w:r>
        <w:t>Dardenne</w:t>
      </w:r>
      <w:proofErr w:type="spellEnd"/>
      <w:r>
        <w:t xml:space="preserve">, instrumento oftalmológico utilizado en la realización de </w:t>
      </w:r>
      <w:proofErr w:type="spellStart"/>
      <w:r>
        <w:t>pupiloplastias</w:t>
      </w:r>
      <w:proofErr w:type="spellEnd"/>
      <w:r>
        <w:t xml:space="preserve">, para traer el extremo opuesto de la sutura y realizar un nudo de </w:t>
      </w:r>
      <w:proofErr w:type="spellStart"/>
      <w:r>
        <w:t>Siepser</w:t>
      </w:r>
      <w:proofErr w:type="spellEnd"/>
      <w:r>
        <w:t>; al cortar la sut</w:t>
      </w:r>
      <w:r>
        <w:t>ura, quedan los cabos por debajo del túnel conjuntival</w:t>
      </w:r>
      <w:r>
        <w:rPr>
          <w:color w:val="000000"/>
        </w:rPr>
        <w:t xml:space="preserve">, sin ampliar las </w:t>
      </w:r>
      <w:proofErr w:type="spellStart"/>
      <w:r>
        <w:rPr>
          <w:color w:val="000000"/>
        </w:rPr>
        <w:t>microincisiones</w:t>
      </w:r>
      <w:proofErr w:type="spellEnd"/>
      <w:r>
        <w:rPr>
          <w:color w:val="000000"/>
        </w:rPr>
        <w:t>.</w:t>
      </w:r>
    </w:p>
    <w:p w14:paraId="4F85169B" w14:textId="77777777" w:rsidR="00DD50F0" w:rsidRDefault="00182724">
      <w:pPr>
        <w:spacing w:line="360" w:lineRule="auto"/>
        <w:jc w:val="both"/>
      </w:pPr>
      <w:r>
        <w:rPr>
          <w:b/>
        </w:rPr>
        <w:t xml:space="preserve">Conclusiones: </w:t>
      </w:r>
      <w:r>
        <w:rPr>
          <w:bCs/>
        </w:rPr>
        <w:t xml:space="preserve">Las </w:t>
      </w:r>
      <w:r>
        <w:t xml:space="preserve">modificaciones a la técnica de cirugía mínimamente invasiva de estrabismo, que propone este trabajo, permiten mejor agarre y fijación del músculo.  </w:t>
      </w:r>
    </w:p>
    <w:p w14:paraId="3FC105B6" w14:textId="77777777" w:rsidR="00DD50F0" w:rsidRDefault="00182724">
      <w:pPr>
        <w:spacing w:line="360" w:lineRule="auto"/>
        <w:jc w:val="both"/>
        <w:rPr>
          <w:color w:val="202124"/>
          <w:sz w:val="42"/>
          <w:szCs w:val="42"/>
        </w:rPr>
      </w:pPr>
      <w:r>
        <w:rPr>
          <w:b/>
          <w:color w:val="000000"/>
          <w:lang w:eastAsia="zh-CN"/>
        </w:rPr>
        <w:t>Palabras clave:</w:t>
      </w:r>
      <w:r>
        <w:rPr>
          <w:color w:val="202124"/>
        </w:rPr>
        <w:t xml:space="preserve"> complicaciones</w:t>
      </w:r>
      <w:r>
        <w:t xml:space="preserve">; </w:t>
      </w:r>
      <w:r>
        <w:rPr>
          <w:color w:val="202124"/>
        </w:rPr>
        <w:t>estrabismo; músculos oculomotores.</w:t>
      </w:r>
    </w:p>
    <w:p w14:paraId="6B04E2F1" w14:textId="77777777" w:rsidR="00DD50F0" w:rsidRDefault="00DD50F0">
      <w:pPr>
        <w:spacing w:line="360" w:lineRule="auto"/>
        <w:jc w:val="both"/>
        <w:rPr>
          <w:color w:val="000000"/>
          <w:lang w:eastAsia="zh-CN"/>
        </w:rPr>
      </w:pPr>
    </w:p>
    <w:p w14:paraId="358330DC" w14:textId="77777777" w:rsidR="00DD50F0" w:rsidRDefault="00182724">
      <w:pPr>
        <w:spacing w:line="360" w:lineRule="auto"/>
        <w:jc w:val="both"/>
        <w:rPr>
          <w:rFonts w:eastAsia="SimSun"/>
          <w:b/>
          <w:bCs/>
          <w:color w:val="000000"/>
          <w:lang w:val="en-US" w:eastAsia="es-ES"/>
        </w:rPr>
      </w:pPr>
      <w:r>
        <w:rPr>
          <w:rFonts w:eastAsia="SimSun"/>
          <w:b/>
          <w:bCs/>
          <w:color w:val="000000"/>
          <w:lang w:val="en-US" w:eastAsia="es-ES"/>
        </w:rPr>
        <w:t>ABSTRACT</w:t>
      </w:r>
    </w:p>
    <w:p w14:paraId="04F644C3" w14:textId="77777777" w:rsidR="00DD50F0" w:rsidRDefault="00182724">
      <w:pPr>
        <w:spacing w:line="360" w:lineRule="auto"/>
        <w:ind w:right="-376"/>
        <w:jc w:val="both"/>
        <w:rPr>
          <w:rFonts w:eastAsia="SimSun"/>
          <w:bCs/>
          <w:color w:val="000000"/>
          <w:lang w:val="en-US" w:eastAsia="es-ES"/>
        </w:rPr>
      </w:pPr>
      <w:r>
        <w:rPr>
          <w:rFonts w:eastAsia="SimSun"/>
          <w:b/>
          <w:bCs/>
          <w:color w:val="000000"/>
          <w:lang w:val="en-US" w:eastAsia="es-ES"/>
        </w:rPr>
        <w:t>Introduction</w:t>
      </w:r>
      <w:r>
        <w:rPr>
          <w:rFonts w:eastAsia="SimSun"/>
          <w:b/>
          <w:color w:val="000000"/>
          <w:lang w:val="en-US" w:eastAsia="es-ES"/>
        </w:rPr>
        <w:t>:</w:t>
      </w:r>
      <w:r>
        <w:rPr>
          <w:rFonts w:eastAsia="SimSun"/>
          <w:bCs/>
          <w:color w:val="000000"/>
          <w:lang w:val="en-US" w:eastAsia="es-ES"/>
        </w:rPr>
        <w:t xml:space="preserve"> Minimally invasive strabismus surgery has revolutionized the concept of traditional strabismus surgery. This procedure is performed with minimal anatomical disruption between the muscle and </w:t>
      </w:r>
      <w:proofErr w:type="spellStart"/>
      <w:r>
        <w:rPr>
          <w:rFonts w:eastAsia="SimSun"/>
          <w:bCs/>
          <w:color w:val="000000"/>
          <w:lang w:val="en-US" w:eastAsia="es-ES"/>
        </w:rPr>
        <w:t>perimuscular</w:t>
      </w:r>
      <w:proofErr w:type="spellEnd"/>
      <w:r>
        <w:rPr>
          <w:rFonts w:eastAsia="SimSun"/>
          <w:bCs/>
          <w:color w:val="000000"/>
          <w:lang w:val="en-US" w:eastAsia="es-ES"/>
        </w:rPr>
        <w:t xml:space="preserve"> tissue.</w:t>
      </w:r>
    </w:p>
    <w:p w14:paraId="76B8A256" w14:textId="77777777" w:rsidR="00DD50F0" w:rsidRDefault="00182724">
      <w:pPr>
        <w:spacing w:line="360" w:lineRule="auto"/>
        <w:ind w:right="-376"/>
        <w:jc w:val="both"/>
        <w:rPr>
          <w:rFonts w:eastAsia="SimSun"/>
          <w:bCs/>
          <w:color w:val="000000"/>
          <w:lang w:val="en-US" w:eastAsia="es-ES"/>
        </w:rPr>
      </w:pPr>
      <w:r>
        <w:rPr>
          <w:rFonts w:eastAsia="SimSun"/>
          <w:b/>
          <w:bCs/>
          <w:color w:val="000000"/>
          <w:lang w:val="en-US" w:eastAsia="es-ES"/>
        </w:rPr>
        <w:t>Objective</w:t>
      </w:r>
      <w:r>
        <w:rPr>
          <w:rFonts w:eastAsia="SimSun"/>
          <w:b/>
          <w:color w:val="000000"/>
          <w:lang w:val="en-US" w:eastAsia="es-ES"/>
        </w:rPr>
        <w:t>:</w:t>
      </w:r>
      <w:r>
        <w:rPr>
          <w:rFonts w:eastAsia="SimSun"/>
          <w:bCs/>
          <w:color w:val="000000"/>
          <w:lang w:val="en-US" w:eastAsia="es-ES"/>
        </w:rPr>
        <w:t xml:space="preserve"> To describe a proposed modificati</w:t>
      </w:r>
      <w:r>
        <w:rPr>
          <w:rFonts w:eastAsia="SimSun"/>
          <w:bCs/>
          <w:color w:val="000000"/>
          <w:lang w:val="en-US" w:eastAsia="es-ES"/>
        </w:rPr>
        <w:t>on to the minimally invasive strabismus surgery technique.</w:t>
      </w:r>
    </w:p>
    <w:p w14:paraId="2438B19C" w14:textId="77777777" w:rsidR="00DD50F0" w:rsidRDefault="00182724">
      <w:pPr>
        <w:spacing w:line="360" w:lineRule="auto"/>
        <w:ind w:right="-376"/>
        <w:jc w:val="both"/>
        <w:rPr>
          <w:rFonts w:eastAsia="SimSun"/>
          <w:bCs/>
          <w:color w:val="000000"/>
          <w:lang w:val="en-US" w:eastAsia="es-ES"/>
        </w:rPr>
      </w:pPr>
      <w:r>
        <w:rPr>
          <w:rFonts w:eastAsia="SimSun"/>
          <w:b/>
          <w:bCs/>
          <w:color w:val="000000"/>
          <w:lang w:val="en-US" w:eastAsia="es-ES"/>
        </w:rPr>
        <w:t>Method</w:t>
      </w:r>
      <w:r>
        <w:rPr>
          <w:rFonts w:eastAsia="SimSun"/>
          <w:b/>
          <w:color w:val="000000"/>
          <w:lang w:val="en-US" w:eastAsia="es-ES"/>
        </w:rPr>
        <w:t>:</w:t>
      </w:r>
      <w:r>
        <w:rPr>
          <w:rFonts w:eastAsia="SimSun"/>
          <w:bCs/>
          <w:color w:val="000000"/>
          <w:lang w:val="en-US" w:eastAsia="es-ES"/>
        </w:rPr>
        <w:t xml:space="preserve"> The literature in Spanish and English was reviewed, without date restrictions, to investigate reported modifications to the minimally invasive strabismus surgery technique. In the revised m</w:t>
      </w:r>
      <w:r>
        <w:rPr>
          <w:rFonts w:eastAsia="SimSun"/>
          <w:bCs/>
          <w:color w:val="000000"/>
          <w:lang w:val="en-US" w:eastAsia="es-ES"/>
        </w:rPr>
        <w:t>odifications, the possibility of the complication of slipped muscle or lost muscle coexists. To perform a safe surgical technique, the aspects that can influence it are identified, which are muscle grip and scleral fixation, without expanding the microinci</w:t>
      </w:r>
      <w:r>
        <w:rPr>
          <w:rFonts w:eastAsia="SimSun"/>
          <w:bCs/>
          <w:color w:val="000000"/>
          <w:lang w:val="en-US" w:eastAsia="es-ES"/>
        </w:rPr>
        <w:t>sions.</w:t>
      </w:r>
    </w:p>
    <w:p w14:paraId="2E026499" w14:textId="77777777" w:rsidR="00DD50F0" w:rsidRDefault="00182724">
      <w:pPr>
        <w:spacing w:line="360" w:lineRule="auto"/>
        <w:ind w:right="-376"/>
        <w:jc w:val="both"/>
        <w:rPr>
          <w:rFonts w:eastAsia="SimSun"/>
          <w:bCs/>
          <w:color w:val="000000"/>
          <w:lang w:val="en-US" w:eastAsia="es-ES"/>
        </w:rPr>
      </w:pPr>
      <w:r>
        <w:rPr>
          <w:rFonts w:eastAsia="SimSun"/>
          <w:b/>
          <w:bCs/>
          <w:color w:val="000000"/>
          <w:lang w:val="en-US" w:eastAsia="es-ES"/>
        </w:rPr>
        <w:t>Results</w:t>
      </w:r>
      <w:r>
        <w:rPr>
          <w:rFonts w:eastAsia="SimSun"/>
          <w:b/>
          <w:color w:val="000000"/>
          <w:lang w:val="en-US" w:eastAsia="es-ES"/>
        </w:rPr>
        <w:t>:</w:t>
      </w:r>
      <w:r>
        <w:rPr>
          <w:rFonts w:eastAsia="SimSun"/>
          <w:bCs/>
          <w:color w:val="000000"/>
          <w:lang w:val="en-US" w:eastAsia="es-ES"/>
        </w:rPr>
        <w:t xml:space="preserve"> In the modified technique, curved Moody-Castroviejo forceps were used to expand the operating field. A single nonabsorbable polyglycolic acid suture was used for muscle attachment; it is passed first through the muscle thickness and then th</w:t>
      </w:r>
      <w:r>
        <w:rPr>
          <w:rFonts w:eastAsia="SimSun"/>
          <w:bCs/>
          <w:color w:val="000000"/>
          <w:lang w:val="en-US" w:eastAsia="es-ES"/>
        </w:rPr>
        <w:t xml:space="preserve">rough the upper and lower ends of the muscle insertion, which offers safety to the procedure. The use of the Dardenne, an ophthalmological instrument used in performing </w:t>
      </w:r>
      <w:proofErr w:type="spellStart"/>
      <w:r>
        <w:rPr>
          <w:rFonts w:eastAsia="SimSun"/>
          <w:bCs/>
          <w:color w:val="000000"/>
          <w:lang w:val="en-US" w:eastAsia="es-ES"/>
        </w:rPr>
        <w:lastRenderedPageBreak/>
        <w:t>pupilloplasties</w:t>
      </w:r>
      <w:proofErr w:type="spellEnd"/>
      <w:r>
        <w:rPr>
          <w:rFonts w:eastAsia="SimSun"/>
          <w:bCs/>
          <w:color w:val="000000"/>
          <w:lang w:val="en-US" w:eastAsia="es-ES"/>
        </w:rPr>
        <w:t xml:space="preserve">, is proposed to bring the opposite end of the suture and make a </w:t>
      </w:r>
      <w:proofErr w:type="spellStart"/>
      <w:r>
        <w:rPr>
          <w:rFonts w:eastAsia="SimSun"/>
          <w:bCs/>
          <w:color w:val="000000"/>
          <w:lang w:val="en-US" w:eastAsia="es-ES"/>
        </w:rPr>
        <w:t>Siepser</w:t>
      </w:r>
      <w:proofErr w:type="spellEnd"/>
      <w:r>
        <w:rPr>
          <w:rFonts w:eastAsia="SimSun"/>
          <w:bCs/>
          <w:color w:val="000000"/>
          <w:lang w:val="en-US" w:eastAsia="es-ES"/>
        </w:rPr>
        <w:t xml:space="preserve"> knot. When cutting the suture, the ends remain below the conjunctival tunnel, without expanding microincisions.</w:t>
      </w:r>
    </w:p>
    <w:p w14:paraId="2CD9FA87" w14:textId="77777777" w:rsidR="00DD50F0" w:rsidRDefault="00182724">
      <w:pPr>
        <w:spacing w:line="360" w:lineRule="auto"/>
        <w:ind w:right="-376"/>
        <w:jc w:val="both"/>
        <w:rPr>
          <w:rFonts w:eastAsia="SimSun"/>
          <w:bCs/>
          <w:color w:val="000000"/>
          <w:lang w:val="en-US" w:eastAsia="es-ES"/>
        </w:rPr>
      </w:pPr>
      <w:r>
        <w:rPr>
          <w:rFonts w:eastAsia="SimSun"/>
          <w:b/>
          <w:bCs/>
          <w:color w:val="000000"/>
          <w:lang w:val="en-US" w:eastAsia="es-ES"/>
        </w:rPr>
        <w:t>Conclusions</w:t>
      </w:r>
      <w:r>
        <w:rPr>
          <w:rFonts w:eastAsia="SimSun"/>
          <w:b/>
          <w:color w:val="000000"/>
          <w:lang w:val="en-US" w:eastAsia="es-ES"/>
        </w:rPr>
        <w:t>:</w:t>
      </w:r>
      <w:r>
        <w:rPr>
          <w:rFonts w:eastAsia="SimSun"/>
          <w:bCs/>
          <w:color w:val="000000"/>
          <w:lang w:val="en-US" w:eastAsia="es-ES"/>
        </w:rPr>
        <w:t xml:space="preserve"> Proposed modifications to the minimally invasive strabismus surgery technique, allow better grip and fixation of the muscle.</w:t>
      </w:r>
    </w:p>
    <w:p w14:paraId="416CE8AE" w14:textId="77777777" w:rsidR="00DD50F0" w:rsidRDefault="00182724">
      <w:pPr>
        <w:spacing w:line="360" w:lineRule="auto"/>
        <w:ind w:right="-376"/>
        <w:jc w:val="both"/>
        <w:rPr>
          <w:rFonts w:eastAsia="SimSun"/>
          <w:color w:val="000000"/>
          <w:lang w:val="en-US" w:eastAsia="es-ES"/>
        </w:rPr>
      </w:pPr>
      <w:r>
        <w:rPr>
          <w:rFonts w:eastAsia="SimSun"/>
          <w:b/>
          <w:bCs/>
          <w:color w:val="000000"/>
          <w:lang w:val="en-US" w:eastAsia="es-ES"/>
        </w:rPr>
        <w:t>Keywo</w:t>
      </w:r>
      <w:r>
        <w:rPr>
          <w:rFonts w:eastAsia="SimSun"/>
          <w:b/>
          <w:bCs/>
          <w:color w:val="000000"/>
          <w:lang w:val="en-US" w:eastAsia="es-ES"/>
        </w:rPr>
        <w:t>rds:</w:t>
      </w:r>
      <w:r>
        <w:rPr>
          <w:rFonts w:eastAsia="SimSun"/>
          <w:color w:val="000000"/>
          <w:lang w:val="en-US" w:eastAsia="es-ES"/>
        </w:rPr>
        <w:t xml:space="preserve"> complications; oculomotor muscles; strabismus.</w:t>
      </w:r>
    </w:p>
    <w:p w14:paraId="0A273AAC" w14:textId="77777777" w:rsidR="00DD50F0" w:rsidRDefault="00DD50F0">
      <w:pPr>
        <w:spacing w:line="360" w:lineRule="auto"/>
        <w:ind w:right="-374"/>
        <w:jc w:val="both"/>
        <w:rPr>
          <w:rFonts w:eastAsia="SimSun"/>
          <w:color w:val="000000"/>
          <w:lang w:val="en-US" w:eastAsia="es-ES"/>
        </w:rPr>
      </w:pPr>
    </w:p>
    <w:p w14:paraId="1E029BB3" w14:textId="77777777" w:rsidR="00DD50F0" w:rsidRDefault="00DD50F0">
      <w:pPr>
        <w:spacing w:line="360" w:lineRule="auto"/>
        <w:ind w:right="-374"/>
        <w:jc w:val="both"/>
        <w:rPr>
          <w:rFonts w:eastAsia="SimSun"/>
          <w:color w:val="000000"/>
          <w:lang w:val="en-US" w:eastAsia="es-ES"/>
        </w:rPr>
      </w:pPr>
    </w:p>
    <w:p w14:paraId="651BD2E1" w14:textId="77777777" w:rsidR="00DD50F0" w:rsidRDefault="00182724">
      <w:pPr>
        <w:spacing w:line="360" w:lineRule="auto"/>
        <w:ind w:right="-374"/>
        <w:jc w:val="both"/>
        <w:rPr>
          <w:rFonts w:eastAsia="SimSun"/>
          <w:color w:val="000000"/>
          <w:lang w:val="es-CU" w:eastAsia="es-ES"/>
        </w:rPr>
      </w:pPr>
      <w:r>
        <w:rPr>
          <w:rFonts w:eastAsia="SimSun"/>
          <w:color w:val="000000"/>
          <w:lang w:val="es-CU" w:eastAsia="es-ES"/>
        </w:rPr>
        <w:t>Recibido: 28/08/2023</w:t>
      </w:r>
    </w:p>
    <w:p w14:paraId="7775EC0F" w14:textId="77777777" w:rsidR="00DD50F0" w:rsidRDefault="00182724">
      <w:pPr>
        <w:spacing w:line="360" w:lineRule="auto"/>
        <w:ind w:right="-374"/>
        <w:jc w:val="both"/>
        <w:rPr>
          <w:rFonts w:eastAsia="SimSun"/>
          <w:color w:val="000000"/>
          <w:lang w:val="es-CU" w:eastAsia="es-ES"/>
        </w:rPr>
      </w:pPr>
      <w:r>
        <w:rPr>
          <w:rFonts w:eastAsia="SimSun"/>
          <w:color w:val="000000"/>
          <w:lang w:val="es-CU" w:eastAsia="es-ES"/>
        </w:rPr>
        <w:t>Aprobado: 24/10/2023</w:t>
      </w:r>
    </w:p>
    <w:p w14:paraId="01EDF1FD" w14:textId="77777777" w:rsidR="00DD50F0" w:rsidRDefault="00DD50F0">
      <w:pPr>
        <w:spacing w:line="360" w:lineRule="auto"/>
        <w:ind w:right="-374"/>
        <w:jc w:val="both"/>
        <w:rPr>
          <w:rFonts w:eastAsia="SimSun"/>
          <w:color w:val="000000"/>
          <w:lang w:val="es-CU" w:eastAsia="es-ES"/>
        </w:rPr>
      </w:pPr>
    </w:p>
    <w:p w14:paraId="2069382D" w14:textId="77777777" w:rsidR="00DD50F0" w:rsidRDefault="00DD50F0">
      <w:pPr>
        <w:spacing w:line="360" w:lineRule="auto"/>
        <w:ind w:right="-376"/>
        <w:jc w:val="both"/>
        <w:rPr>
          <w:b/>
          <w:lang w:val="es-CU"/>
        </w:rPr>
      </w:pPr>
    </w:p>
    <w:p w14:paraId="7F9CD1D7" w14:textId="77777777" w:rsidR="00DD50F0" w:rsidRDefault="00182724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INTRODUCCIÓN</w:t>
      </w:r>
    </w:p>
    <w:p w14:paraId="3E2B1E7D" w14:textId="77777777" w:rsidR="00DD50F0" w:rsidRDefault="00182724">
      <w:pPr>
        <w:spacing w:line="360" w:lineRule="auto"/>
        <w:jc w:val="both"/>
        <w:rPr>
          <w:color w:val="000000"/>
          <w:vertAlign w:val="superscript"/>
        </w:rPr>
      </w:pPr>
      <w:r>
        <w:rPr>
          <w:lang w:eastAsia="zh-CN"/>
        </w:rPr>
        <w:t>En los últimos años s</w:t>
      </w:r>
      <w:r>
        <w:rPr>
          <w:color w:val="000000"/>
        </w:rPr>
        <w:t xml:space="preserve">e han descrito incisiones pequeñas en la cirugía de estrabismo, como la técnica de fondo de saco; incisión </w:t>
      </w:r>
      <w:r>
        <w:rPr>
          <w:color w:val="000000"/>
        </w:rPr>
        <w:t xml:space="preserve">recomendada para la cirugía del músculo oblicuo inferior. Para los músculos rectos proporciona menor campo operatorio, requiere mayor experiencia profesional y de un ayudante experimentado para realizar la </w:t>
      </w:r>
      <w:proofErr w:type="gramStart"/>
      <w:r>
        <w:rPr>
          <w:color w:val="000000"/>
        </w:rPr>
        <w:t>cirugía.</w:t>
      </w:r>
      <w:r>
        <w:rPr>
          <w:color w:val="000000"/>
          <w:vertAlign w:val="superscript"/>
        </w:rPr>
        <w:t>(</w:t>
      </w:r>
      <w:proofErr w:type="gramEnd"/>
      <w:r>
        <w:rPr>
          <w:color w:val="000000"/>
          <w:vertAlign w:val="superscript"/>
        </w:rPr>
        <w:t>1,2,3)</w:t>
      </w:r>
    </w:p>
    <w:p w14:paraId="173D8524" w14:textId="77777777" w:rsidR="00DD50F0" w:rsidRDefault="00182724">
      <w:pPr>
        <w:spacing w:line="360" w:lineRule="auto"/>
        <w:jc w:val="both"/>
        <w:rPr>
          <w:color w:val="000000"/>
          <w:vertAlign w:val="superscript"/>
        </w:rPr>
      </w:pPr>
      <w:r>
        <w:rPr>
          <w:color w:val="000000"/>
        </w:rPr>
        <w:t>Otros procedimientos descritos son</w:t>
      </w:r>
      <w:r>
        <w:rPr>
          <w:color w:val="000000"/>
        </w:rPr>
        <w:t xml:space="preserve">: la incisión radial cubierta por el párpado superior, la </w:t>
      </w:r>
      <w:proofErr w:type="spellStart"/>
      <w:r>
        <w:rPr>
          <w:color w:val="000000"/>
        </w:rPr>
        <w:t>paralimbal</w:t>
      </w:r>
      <w:proofErr w:type="spellEnd"/>
      <w:r>
        <w:rPr>
          <w:color w:val="000000"/>
        </w:rPr>
        <w:t xml:space="preserve"> entre el limbo y la inserción del músculo recto. La técnica de 2 pequeñas aperturas radiales desarrollada por </w:t>
      </w:r>
      <w:proofErr w:type="spellStart"/>
      <w:r>
        <w:rPr>
          <w:i/>
          <w:color w:val="000000"/>
        </w:rPr>
        <w:t>Gobin</w:t>
      </w:r>
      <w:proofErr w:type="spellEnd"/>
      <w:r>
        <w:rPr>
          <w:iCs/>
          <w:color w:val="000000"/>
        </w:rPr>
        <w:t xml:space="preserve"> y otros</w:t>
      </w:r>
      <w:r>
        <w:rPr>
          <w:color w:val="000000"/>
        </w:rPr>
        <w:t>,</w:t>
      </w:r>
      <w:r>
        <w:rPr>
          <w:color w:val="000000"/>
          <w:vertAlign w:val="superscript"/>
        </w:rPr>
        <w:t>(4)</w:t>
      </w:r>
      <w:r>
        <w:rPr>
          <w:color w:val="000000"/>
        </w:rPr>
        <w:t xml:space="preserve"> una en el borde superior y otra en el borde inferior, para </w:t>
      </w:r>
      <w:r>
        <w:rPr>
          <w:color w:val="000000"/>
        </w:rPr>
        <w:t xml:space="preserve">acceder a los músculos rectos y realizar la recesión por suturas colgantes, es una aproximación a la técnica descrita y perfeccionada por </w:t>
      </w:r>
      <w:proofErr w:type="spellStart"/>
      <w:r>
        <w:rPr>
          <w:i/>
          <w:color w:val="000000"/>
        </w:rPr>
        <w:t>Mojon</w:t>
      </w:r>
      <w:proofErr w:type="spellEnd"/>
      <w:r>
        <w:rPr>
          <w:color w:val="000000"/>
          <w:vertAlign w:val="superscript"/>
        </w:rPr>
        <w:t>(1)</w:t>
      </w:r>
      <w:r>
        <w:rPr>
          <w:color w:val="000000"/>
        </w:rPr>
        <w:t xml:space="preserve"> en el 2007, quien la designó como cirugía mínimamente invasiva de estrabismo (</w:t>
      </w:r>
      <w:proofErr w:type="spellStart"/>
      <w:r>
        <w:rPr>
          <w:i/>
          <w:color w:val="000000"/>
        </w:rPr>
        <w:t>minimally</w:t>
      </w:r>
      <w:proofErr w:type="spellEnd"/>
      <w:r>
        <w:rPr>
          <w:i/>
          <w:color w:val="000000"/>
        </w:rPr>
        <w:t xml:space="preserve"> invasive </w:t>
      </w:r>
      <w:proofErr w:type="spellStart"/>
      <w:r>
        <w:rPr>
          <w:i/>
          <w:color w:val="000000"/>
        </w:rPr>
        <w:t>strabismus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s</w:t>
      </w:r>
      <w:r>
        <w:rPr>
          <w:i/>
          <w:color w:val="000000"/>
        </w:rPr>
        <w:t>urgery</w:t>
      </w:r>
      <w:proofErr w:type="spellEnd"/>
      <w:r>
        <w:rPr>
          <w:i/>
          <w:color w:val="000000"/>
        </w:rPr>
        <w:t xml:space="preserve"> - </w:t>
      </w:r>
      <w:r>
        <w:rPr>
          <w:color w:val="000000"/>
        </w:rPr>
        <w:t xml:space="preserve">MISS), </w:t>
      </w:r>
      <w:r>
        <w:t>en la que</w:t>
      </w:r>
      <w:r>
        <w:rPr>
          <w:color w:val="000000"/>
        </w:rPr>
        <w:t xml:space="preserve"> realiza 2 incisiones radiales, una a cada lado del músculo, 1 mm de longitud menor que la magnitud de la cirugía planeada.</w:t>
      </w:r>
    </w:p>
    <w:p w14:paraId="2E2986DA" w14:textId="77777777" w:rsidR="00DD50F0" w:rsidRDefault="00182724">
      <w:pPr>
        <w:spacing w:line="360" w:lineRule="auto"/>
        <w:jc w:val="both"/>
        <w:rPr>
          <w:rFonts w:eastAsia="SimSun"/>
          <w:color w:val="000000"/>
          <w:lang w:eastAsia="zh-CN"/>
        </w:rPr>
      </w:pPr>
      <w:r>
        <w:rPr>
          <w:lang w:eastAsia="zh-CN"/>
        </w:rPr>
        <w:t xml:space="preserve">La </w:t>
      </w:r>
      <w:r>
        <w:rPr>
          <w:color w:val="000000"/>
        </w:rPr>
        <w:t xml:space="preserve">cirugía mínimamente invasiva de estrabismo descrita por </w:t>
      </w:r>
      <w:proofErr w:type="spellStart"/>
      <w:proofErr w:type="gramStart"/>
      <w:r>
        <w:rPr>
          <w:i/>
          <w:color w:val="000000"/>
        </w:rPr>
        <w:t>Mojon</w:t>
      </w:r>
      <w:proofErr w:type="spellEnd"/>
      <w:r>
        <w:rPr>
          <w:color w:val="000000"/>
          <w:vertAlign w:val="superscript"/>
        </w:rPr>
        <w:t>(</w:t>
      </w:r>
      <w:proofErr w:type="gramEnd"/>
      <w:r>
        <w:rPr>
          <w:color w:val="000000"/>
          <w:vertAlign w:val="superscript"/>
        </w:rPr>
        <w:t>1)</w:t>
      </w:r>
      <w:r>
        <w:rPr>
          <w:rFonts w:eastAsia="SimSun"/>
          <w:color w:val="000000"/>
          <w:lang w:eastAsia="zh-CN"/>
        </w:rPr>
        <w:t xml:space="preserve"> cambió el concepto de la cirugía de estrabismo, al no realizar grandes disecciones, solo una mínima disrupción anatómica entre el músculo y el tejido </w:t>
      </w:r>
      <w:proofErr w:type="spellStart"/>
      <w:r>
        <w:rPr>
          <w:rFonts w:eastAsia="SimSun"/>
          <w:color w:val="000000"/>
          <w:lang w:eastAsia="zh-CN"/>
        </w:rPr>
        <w:t>perimuscular</w:t>
      </w:r>
      <w:proofErr w:type="spellEnd"/>
      <w:r>
        <w:rPr>
          <w:rFonts w:eastAsia="SimSun"/>
          <w:color w:val="000000"/>
          <w:lang w:eastAsia="zh-CN"/>
        </w:rPr>
        <w:t>, comparada con la incisión c</w:t>
      </w:r>
      <w:r>
        <w:rPr>
          <w:rFonts w:eastAsia="SimSun"/>
          <w:color w:val="000000"/>
          <w:lang w:eastAsia="zh-CN"/>
        </w:rPr>
        <w:t xml:space="preserve">onjuntival </w:t>
      </w:r>
      <w:proofErr w:type="spellStart"/>
      <w:r>
        <w:rPr>
          <w:rFonts w:eastAsia="SimSun"/>
          <w:color w:val="000000"/>
          <w:lang w:eastAsia="zh-CN"/>
        </w:rPr>
        <w:t>limbar</w:t>
      </w:r>
      <w:proofErr w:type="spellEnd"/>
      <w:r>
        <w:rPr>
          <w:rFonts w:eastAsia="SimSun"/>
          <w:color w:val="000000"/>
          <w:lang w:eastAsia="zh-CN"/>
        </w:rPr>
        <w:t>, que es el abordaje de músculos extraoculares más empleado por los oftalmólogos pediátricos.</w:t>
      </w:r>
      <w:r>
        <w:rPr>
          <w:rFonts w:eastAsia="SimSun"/>
          <w:color w:val="000000"/>
          <w:vertAlign w:val="superscript"/>
          <w:lang w:eastAsia="zh-CN"/>
        </w:rPr>
        <w:t>(5)</w:t>
      </w:r>
    </w:p>
    <w:p w14:paraId="0A272BB2" w14:textId="77777777" w:rsidR="00DD50F0" w:rsidRDefault="00182724">
      <w:pPr>
        <w:spacing w:line="360" w:lineRule="auto"/>
        <w:jc w:val="both"/>
      </w:pPr>
      <w:r>
        <w:rPr>
          <w:rFonts w:eastAsia="SoberanaSans-Light"/>
          <w:lang w:eastAsia="ar-SA"/>
        </w:rPr>
        <w:lastRenderedPageBreak/>
        <w:t xml:space="preserve">En junio del 2018, se realizó por primera vez </w:t>
      </w:r>
      <w:r>
        <w:rPr>
          <w:color w:val="000000"/>
        </w:rPr>
        <w:t>cirugía mínimamente invasiva de estrabismo,</w:t>
      </w:r>
      <w:r>
        <w:rPr>
          <w:rFonts w:eastAsia="SoberanaSans-Light"/>
          <w:lang w:eastAsia="ar-SA"/>
        </w:rPr>
        <w:t xml:space="preserve"> en el Instituto Cubano de Oftalmología “Ramón Pando </w:t>
      </w:r>
      <w:r>
        <w:rPr>
          <w:rFonts w:eastAsia="SoberanaSans-Light"/>
          <w:lang w:eastAsia="ar-SA"/>
        </w:rPr>
        <w:t>Ferrer” (</w:t>
      </w:r>
      <w:r>
        <w:t>ICORPF</w:t>
      </w:r>
      <w:r>
        <w:rPr>
          <w:rFonts w:eastAsia="SoberanaSans-Light"/>
          <w:lang w:eastAsia="ar-SA"/>
        </w:rPr>
        <w:t xml:space="preserve">) según la técnica descrita por </w:t>
      </w:r>
      <w:proofErr w:type="spellStart"/>
      <w:r>
        <w:rPr>
          <w:rFonts w:eastAsia="SoberanaSans-Light"/>
          <w:i/>
          <w:lang w:eastAsia="ar-SA"/>
        </w:rPr>
        <w:t>Mojon</w:t>
      </w:r>
      <w:proofErr w:type="spellEnd"/>
      <w:r>
        <w:rPr>
          <w:rFonts w:eastAsia="SoberanaSans-Light"/>
          <w:lang w:eastAsia="ar-SA"/>
        </w:rPr>
        <w:t>.</w:t>
      </w:r>
      <w:r>
        <w:rPr>
          <w:rFonts w:eastAsia="SoberanaSans-Light"/>
          <w:vertAlign w:val="superscript"/>
          <w:lang w:eastAsia="ar-SA"/>
        </w:rPr>
        <w:t>(5)</w:t>
      </w:r>
      <w:r>
        <w:rPr>
          <w:rFonts w:eastAsia="SoberanaSans-Light"/>
          <w:lang w:eastAsia="ar-SA"/>
        </w:rPr>
        <w:t xml:space="preserve"> Se</w:t>
      </w:r>
      <w:r>
        <w:t xml:space="preserve"> recomienda a los cirujanos que se inician en  la técnica quirúrgica que empiecen con pacientes con estrabismos horizontales y en edades comprendidas entre 14 y 40 años, porque los niños tienen excesiva cápsula de </w:t>
      </w:r>
      <w:proofErr w:type="spellStart"/>
      <w:r>
        <w:t>Tenon</w:t>
      </w:r>
      <w:proofErr w:type="spellEnd"/>
      <w:r>
        <w:t xml:space="preserve">  y los adultos inelasticidad de la c</w:t>
      </w:r>
      <w:r>
        <w:t xml:space="preserve">onjuntiva, que facilita los desgarros de las </w:t>
      </w:r>
      <w:proofErr w:type="spellStart"/>
      <w:r>
        <w:t>microincisiones</w:t>
      </w:r>
      <w:proofErr w:type="spellEnd"/>
      <w:r>
        <w:t xml:space="preserve"> conjuntivales.</w:t>
      </w:r>
      <w:r>
        <w:rPr>
          <w:vertAlign w:val="superscript"/>
        </w:rPr>
        <w:t>(2)</w:t>
      </w:r>
    </w:p>
    <w:p w14:paraId="1BC3FE9E" w14:textId="77777777" w:rsidR="00DD50F0" w:rsidRDefault="00182724">
      <w:pPr>
        <w:spacing w:line="360" w:lineRule="auto"/>
        <w:jc w:val="both"/>
      </w:pPr>
      <w:r>
        <w:t xml:space="preserve">La </w:t>
      </w:r>
      <w:proofErr w:type="spellStart"/>
      <w:r>
        <w:t>esotropía</w:t>
      </w:r>
      <w:proofErr w:type="spellEnd"/>
      <w:r>
        <w:t xml:space="preserve"> es el tipo de estrabismo más frecuente observado en la práctica clínica en la infancia, representa más del 50 % de las desviaciones oculares en la población </w:t>
      </w:r>
      <w:proofErr w:type="gramStart"/>
      <w:r>
        <w:t>pediátr</w:t>
      </w:r>
      <w:r>
        <w:t>ica.</w:t>
      </w:r>
      <w:r>
        <w:rPr>
          <w:color w:val="000000"/>
          <w:spacing w:val="20"/>
          <w:vertAlign w:val="superscript"/>
        </w:rPr>
        <w:t>(</w:t>
      </w:r>
      <w:proofErr w:type="gramEnd"/>
      <w:r>
        <w:rPr>
          <w:color w:val="000000"/>
          <w:spacing w:val="20"/>
          <w:vertAlign w:val="superscript"/>
        </w:rPr>
        <w:t xml:space="preserve">6) </w:t>
      </w:r>
      <w:r>
        <w:t xml:space="preserve">Al analizar las ventajas de esta técnica quirúrgica, se decidió realizar en pacientes de un año de edad. </w:t>
      </w:r>
    </w:p>
    <w:p w14:paraId="490BBAA8" w14:textId="77777777" w:rsidR="00DD50F0" w:rsidRDefault="00182724">
      <w:pPr>
        <w:spacing w:line="360" w:lineRule="auto"/>
        <w:jc w:val="both"/>
        <w:rPr>
          <w:vertAlign w:val="superscript"/>
        </w:rPr>
      </w:pPr>
      <w:r>
        <w:rPr>
          <w:rFonts w:eastAsia="SoberanaSans-Light"/>
          <w:lang w:eastAsia="ar-SA"/>
        </w:rPr>
        <w:t>Los niños</w:t>
      </w:r>
      <w:r>
        <w:rPr>
          <w:color w:val="000000"/>
        </w:rPr>
        <w:t xml:space="preserve"> tienen </w:t>
      </w:r>
      <w:r>
        <w:rPr>
          <w:rFonts w:eastAsia="SoberanaSans-Light"/>
          <w:lang w:eastAsia="ar-SA"/>
        </w:rPr>
        <w:t xml:space="preserve">abundante cápsula de </w:t>
      </w:r>
      <w:proofErr w:type="spellStart"/>
      <w:r>
        <w:rPr>
          <w:rFonts w:eastAsia="SoberanaSans-Light"/>
          <w:lang w:eastAsia="ar-SA"/>
        </w:rPr>
        <w:t>Tenon</w:t>
      </w:r>
      <w:proofErr w:type="spellEnd"/>
      <w:r>
        <w:rPr>
          <w:rFonts w:eastAsia="SoberanaSans-Light"/>
          <w:lang w:eastAsia="ar-SA"/>
        </w:rPr>
        <w:t>; siempre fue una preocupación al pasar la sutura solo por los extremos del músculo recto, con poca</w:t>
      </w:r>
      <w:r>
        <w:rPr>
          <w:rFonts w:eastAsia="SoberanaSans-Light"/>
          <w:lang w:eastAsia="ar-SA"/>
        </w:rPr>
        <w:t xml:space="preserve"> exposición de este, incluir solo la capsula muscular, no el tendón muscular, y tener una complicación </w:t>
      </w:r>
      <w:r>
        <w:t>grave de la cirugía de estrabismo, que es el músculo deslizado o el músculo perdido. En esta complicación, una parte, o todo el músculo operado, se desli</w:t>
      </w:r>
      <w:r>
        <w:t xml:space="preserve">za dentro de la cápsula muscular y queda vacía suturada a la esclera. Puede pasar desapercibida en la cirugía y al contraerse el músculo se desliza en el </w:t>
      </w:r>
      <w:proofErr w:type="gramStart"/>
      <w:r>
        <w:t>interior.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7,8)</w:t>
      </w:r>
    </w:p>
    <w:p w14:paraId="62048EE7" w14:textId="77777777" w:rsidR="00DD50F0" w:rsidRDefault="00182724">
      <w:pPr>
        <w:spacing w:line="360" w:lineRule="auto"/>
        <w:jc w:val="both"/>
      </w:pPr>
      <w:r>
        <w:t>Uno de los problemas más desafiantes es resolver esta complicación. El músculo que prov</w:t>
      </w:r>
      <w:r>
        <w:t xml:space="preserve">oca mayor dificultad es el recto medio, por no tener uniones con otros músculos, se desplaza hacia atrás en el espacio </w:t>
      </w:r>
      <w:proofErr w:type="spellStart"/>
      <w:r>
        <w:t>subtenoniano</w:t>
      </w:r>
      <w:proofErr w:type="spellEnd"/>
      <w:r>
        <w:t xml:space="preserve"> y tiene un arco de contacto más corto.</w:t>
      </w:r>
      <w:r>
        <w:rPr>
          <w:vertAlign w:val="superscript"/>
        </w:rPr>
        <w:t>(9)</w:t>
      </w:r>
      <w:r>
        <w:t xml:space="preserve"> Si la pérdida ocurre durante la cirugía, se debe hacer lo posible para encontrar e</w:t>
      </w:r>
      <w:r>
        <w:t>l músculo en el mismo acto quirúrgico.</w:t>
      </w:r>
      <w:r>
        <w:rPr>
          <w:vertAlign w:val="superscript"/>
        </w:rPr>
        <w:t>(6,9)</w:t>
      </w:r>
      <w:r>
        <w:t xml:space="preserve"> En los casos que no se localice el recto medio por inspección, hay reportes de recuperación mediante abordaje endoscópico </w:t>
      </w:r>
      <w:proofErr w:type="spellStart"/>
      <w:r>
        <w:t>transnasal</w:t>
      </w:r>
      <w:proofErr w:type="spellEnd"/>
      <w:r>
        <w:t xml:space="preserve">, a través del seno etmoidal o mediante la realización de una </w:t>
      </w:r>
      <w:proofErr w:type="spellStart"/>
      <w:r>
        <w:t>orbitotomía</w:t>
      </w:r>
      <w:proofErr w:type="spellEnd"/>
      <w:r>
        <w:t xml:space="preserve"> medial</w:t>
      </w:r>
      <w:r>
        <w:t>.</w:t>
      </w:r>
      <w:r>
        <w:rPr>
          <w:vertAlign w:val="superscript"/>
        </w:rPr>
        <w:t>(10)</w:t>
      </w:r>
      <w:r>
        <w:t xml:space="preserve"> Otra opción es la cirugía de transposición muscular, siempre valorar riesgo beneficio, por la posibilidad de isquemia del segmento anterior.</w:t>
      </w:r>
      <w:r>
        <w:rPr>
          <w:vertAlign w:val="superscript"/>
        </w:rPr>
        <w:t>(6,7)</w:t>
      </w:r>
    </w:p>
    <w:p w14:paraId="63EB25E2" w14:textId="77777777" w:rsidR="00DD50F0" w:rsidRDefault="00182724">
      <w:pPr>
        <w:spacing w:line="360" w:lineRule="auto"/>
        <w:jc w:val="both"/>
        <w:rPr>
          <w:color w:val="000000"/>
        </w:rPr>
      </w:pPr>
      <w:r>
        <w:rPr>
          <w:color w:val="000000"/>
        </w:rPr>
        <w:t>El propósito de este trabajo es describir una propuesta de modificación a la técnica de cirugía mínimame</w:t>
      </w:r>
      <w:r>
        <w:rPr>
          <w:color w:val="000000"/>
        </w:rPr>
        <w:t>nte invasiva de estrabismo.</w:t>
      </w:r>
    </w:p>
    <w:p w14:paraId="4F193381" w14:textId="77777777" w:rsidR="00DD50F0" w:rsidRDefault="00DD50F0">
      <w:pPr>
        <w:spacing w:line="360" w:lineRule="auto"/>
        <w:jc w:val="both"/>
      </w:pPr>
    </w:p>
    <w:p w14:paraId="14D9C4FE" w14:textId="77777777" w:rsidR="00DD50F0" w:rsidRDefault="00DD50F0">
      <w:pPr>
        <w:spacing w:line="360" w:lineRule="auto"/>
        <w:jc w:val="both"/>
      </w:pPr>
    </w:p>
    <w:p w14:paraId="0166F1AF" w14:textId="77777777" w:rsidR="00DD50F0" w:rsidRDefault="00182724">
      <w:pPr>
        <w:spacing w:line="360" w:lineRule="auto"/>
        <w:jc w:val="center"/>
        <w:rPr>
          <w:b/>
          <w:sz w:val="32"/>
          <w:szCs w:val="32"/>
        </w:rPr>
      </w:pPr>
      <w:r>
        <w:br w:type="page"/>
      </w:r>
    </w:p>
    <w:p w14:paraId="65527CE5" w14:textId="77777777" w:rsidR="00DD50F0" w:rsidRDefault="0018272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MÉTODOS</w:t>
      </w:r>
    </w:p>
    <w:p w14:paraId="288E517C" w14:textId="77777777" w:rsidR="00DD50F0" w:rsidRDefault="00182724">
      <w:pPr>
        <w:spacing w:line="360" w:lineRule="auto"/>
        <w:jc w:val="both"/>
        <w:rPr>
          <w:lang w:val="es-MX"/>
        </w:rPr>
      </w:pPr>
      <w:r>
        <w:t xml:space="preserve">La búsqueda bibliográfica de estudios publicados en español e inglés se realizaron hasta junio de 2023, en las bases de datos de PubMed, Cochrane Library, </w:t>
      </w:r>
      <w:proofErr w:type="spellStart"/>
      <w:r>
        <w:t>Infomed</w:t>
      </w:r>
      <w:proofErr w:type="spellEnd"/>
      <w:r>
        <w:t xml:space="preserve">, EBSCO, SciELO, Prima, </w:t>
      </w:r>
      <w:proofErr w:type="spellStart"/>
      <w:r>
        <w:t>Uptodate</w:t>
      </w:r>
      <w:proofErr w:type="spellEnd"/>
      <w:r>
        <w:t xml:space="preserve"> y de ensayos clínicos</w:t>
      </w:r>
      <w:r>
        <w:t xml:space="preserve">, sin restricciones de fecha. </w:t>
      </w:r>
      <w:r>
        <w:rPr>
          <w:lang w:val="es-MX"/>
        </w:rPr>
        <w:t xml:space="preserve">La estrategia de búsqueda utilizó los siguientes términos </w:t>
      </w:r>
      <w:proofErr w:type="spellStart"/>
      <w:r>
        <w:rPr>
          <w:lang w:val="es-MX"/>
        </w:rPr>
        <w:t>MeSH</w:t>
      </w:r>
      <w:proofErr w:type="spellEnd"/>
      <w:r>
        <w:rPr>
          <w:lang w:val="es-MX"/>
        </w:rPr>
        <w:t xml:space="preserve"> y palabras de texto: </w:t>
      </w:r>
    </w:p>
    <w:p w14:paraId="76D8BD63" w14:textId="77777777" w:rsidR="00DD50F0" w:rsidRDefault="00DD50F0">
      <w:pPr>
        <w:spacing w:line="360" w:lineRule="auto"/>
        <w:jc w:val="both"/>
        <w:rPr>
          <w:lang w:val="es-MX"/>
        </w:rPr>
      </w:pPr>
    </w:p>
    <w:p w14:paraId="73E679C5" w14:textId="77777777" w:rsidR="00DD50F0" w:rsidRDefault="00182724">
      <w:pPr>
        <w:spacing w:line="360" w:lineRule="auto"/>
        <w:ind w:left="567"/>
        <w:jc w:val="both"/>
        <w:rPr>
          <w:color w:val="000000"/>
          <w:lang w:val="en-CA"/>
        </w:rPr>
      </w:pPr>
      <w:proofErr w:type="gramStart"/>
      <w:r>
        <w:rPr>
          <w:color w:val="000000"/>
          <w:lang w:val="en-CA"/>
        </w:rPr>
        <w:t>minimal[</w:t>
      </w:r>
      <w:proofErr w:type="gramEnd"/>
      <w:r>
        <w:rPr>
          <w:color w:val="000000"/>
          <w:lang w:val="en-CA"/>
        </w:rPr>
        <w:t>All Fields] AND invasive[All Fields] AND ("strabismus"[</w:t>
      </w:r>
      <w:proofErr w:type="spellStart"/>
      <w:r>
        <w:rPr>
          <w:color w:val="000000"/>
          <w:lang w:val="en-CA"/>
        </w:rPr>
        <w:t>MeSH</w:t>
      </w:r>
      <w:proofErr w:type="spellEnd"/>
      <w:r>
        <w:rPr>
          <w:color w:val="000000"/>
          <w:lang w:val="en-CA"/>
        </w:rPr>
        <w:t xml:space="preserve"> Terms] OR "strabismus"[All Fields]) AND ("surgery"[Subheading] OR "surge</w:t>
      </w:r>
      <w:r>
        <w:rPr>
          <w:color w:val="000000"/>
          <w:lang w:val="en-CA"/>
        </w:rPr>
        <w:t>ry"[All Fields] OR "surgical procedures, operative"[</w:t>
      </w:r>
      <w:proofErr w:type="spellStart"/>
      <w:r>
        <w:rPr>
          <w:color w:val="000000"/>
          <w:lang w:val="en-CA"/>
        </w:rPr>
        <w:t>MeSH</w:t>
      </w:r>
      <w:proofErr w:type="spellEnd"/>
      <w:r>
        <w:rPr>
          <w:color w:val="000000"/>
          <w:lang w:val="en-CA"/>
        </w:rPr>
        <w:t xml:space="preserve"> Terms] OR ("surgical"[All Fields] AND "procedures"[All Fields] AND "operative"[All Fields]) OR "operative surgical procedures"[All Fields] OR "general surgery"[</w:t>
      </w:r>
      <w:proofErr w:type="spellStart"/>
      <w:r>
        <w:rPr>
          <w:color w:val="000000"/>
          <w:lang w:val="en-CA"/>
        </w:rPr>
        <w:t>MeSH</w:t>
      </w:r>
      <w:proofErr w:type="spellEnd"/>
      <w:r>
        <w:rPr>
          <w:color w:val="000000"/>
          <w:lang w:val="en-CA"/>
        </w:rPr>
        <w:t xml:space="preserve"> Terms] OR ("general"[All Fields] A</w:t>
      </w:r>
      <w:r>
        <w:rPr>
          <w:color w:val="000000"/>
          <w:lang w:val="en-CA"/>
        </w:rPr>
        <w:t xml:space="preserve">ND "surgery"[All Fields]) OR "general surgery"[All Fields]). </w:t>
      </w:r>
    </w:p>
    <w:p w14:paraId="6BDA6FAD" w14:textId="77777777" w:rsidR="00DD50F0" w:rsidRDefault="00DD50F0">
      <w:pPr>
        <w:spacing w:line="360" w:lineRule="auto"/>
        <w:jc w:val="both"/>
        <w:rPr>
          <w:lang w:val="en-US"/>
        </w:rPr>
      </w:pPr>
    </w:p>
    <w:p w14:paraId="35FB3C74" w14:textId="77777777" w:rsidR="00DD50F0" w:rsidRDefault="00182724">
      <w:pPr>
        <w:spacing w:line="360" w:lineRule="auto"/>
        <w:jc w:val="both"/>
        <w:rPr>
          <w:color w:val="000000"/>
        </w:rPr>
      </w:pPr>
      <w:r>
        <w:t xml:space="preserve">Las búsquedas dieron como resultado 48 publicaciones. Se revisaron los resúmenes y se seleccionaron 4 artículos que cumplían el criterio de inclusión: </w:t>
      </w:r>
      <w:r>
        <w:rPr>
          <w:color w:val="000000"/>
        </w:rPr>
        <w:t>modificaciones reportadas a la técnica mín</w:t>
      </w:r>
      <w:r>
        <w:rPr>
          <w:color w:val="000000"/>
        </w:rPr>
        <w:t xml:space="preserve">imamente invasiva de estrabismos descrita por </w:t>
      </w:r>
      <w:proofErr w:type="spellStart"/>
      <w:r>
        <w:rPr>
          <w:color w:val="000000"/>
        </w:rPr>
        <w:t>Mojon</w:t>
      </w:r>
      <w:proofErr w:type="spellEnd"/>
      <w:r>
        <w:rPr>
          <w:color w:val="000000"/>
        </w:rPr>
        <w:t xml:space="preserve"> en recesiones, resecciones o plegamientos de rectos horizontales. Se revisó el texto completo de las publicaciones seleccionadas. </w:t>
      </w:r>
    </w:p>
    <w:p w14:paraId="024B0AAE" w14:textId="77777777" w:rsidR="00DD50F0" w:rsidRDefault="00182724">
      <w:pPr>
        <w:spacing w:line="360" w:lineRule="auto"/>
        <w:jc w:val="both"/>
        <w:rPr>
          <w:color w:val="000000"/>
        </w:rPr>
      </w:pPr>
      <w:r>
        <w:t>En las modificaciones revisadas, coexiste la posibilidad de que ocurra la</w:t>
      </w:r>
      <w:r>
        <w:t xml:space="preserve"> complicación de </w:t>
      </w:r>
      <w:r>
        <w:t xml:space="preserve">músculo deslizado o músculo perdido. Para realizar una técnica quirúrgica segura se identificaron los aspectos que pueden influir en esta, que son el agarre muscular y su fijación </w:t>
      </w:r>
      <w:proofErr w:type="spellStart"/>
      <w:r>
        <w:t>escleral</w:t>
      </w:r>
      <w:proofErr w:type="spellEnd"/>
      <w:r>
        <w:t xml:space="preserve">, sin ampliar las </w:t>
      </w:r>
      <w:proofErr w:type="spellStart"/>
      <w:r>
        <w:t>microincisiones</w:t>
      </w:r>
      <w:proofErr w:type="spellEnd"/>
      <w:r>
        <w:t>.</w:t>
      </w:r>
    </w:p>
    <w:p w14:paraId="13E57534" w14:textId="77777777" w:rsidR="00DD50F0" w:rsidRDefault="00182724">
      <w:pPr>
        <w:spacing w:line="360" w:lineRule="auto"/>
        <w:jc w:val="both"/>
      </w:pPr>
      <w:r>
        <w:t>La investigación</w:t>
      </w:r>
      <w:r>
        <w:t xml:space="preserve"> se realizó según los principios establecidos en la Declaración de Helsinki, 7ma revisión Brasil, 2013.</w:t>
      </w:r>
      <w:r>
        <w:fldChar w:fldCharType="begin"/>
      </w:r>
      <w:r>
        <w:instrText>ADDIN EN.CITE &lt;EndNote&gt;&lt;Cite&gt;&lt;Author&gt;Mundial&lt;/Author&gt;&lt;Year&gt;2019&lt;/Year&gt;&lt;RecNum&gt;26&lt;/RecNum&gt;&lt;DisplayText&gt;(26)&lt;/DisplayText&gt;&lt;record&gt;&lt;rec-number&gt;26&lt;/rec-numbe</w:instrText>
      </w:r>
      <w:r>
        <w:instrText>r&gt;&lt;foreign-keys&gt;&lt;key app="EN" db-id="rwr2f9sznaxzpse0vpq5w5w6xzpvt92af0z0" timestamp="1677659555"&gt;26&lt;/key&gt;&lt;/foreign-keys&gt;&lt;ref-type name="Journal Article"&gt;17&lt;/ref-type&gt;&lt;contributors&gt;&lt;authors&gt;&lt;author&gt;Mundial, Asociación Médica&lt;/author&gt;&lt;/authors&gt;&lt;/contributor</w:instrText>
      </w:r>
      <w:r>
        <w:instrText>s&gt;&lt;titles&gt;&lt;title&gt;Declaración de Helsinki de la AMM-Principios éticos para las investigaciones médicas en seres humanos&lt;/title&gt;&lt;/titles&gt;&lt;dates&gt;&lt;year&gt;2019&lt;/year&gt;&lt;/dates&gt;&lt;urls&gt;&lt;/urls&gt;&lt;/record&gt;&lt;/Cite&gt;&lt;/EndNote&gt;</w:instrText>
      </w:r>
      <w:r>
        <w:fldChar w:fldCharType="separate"/>
      </w:r>
      <w:r>
        <w:rPr>
          <w:vertAlign w:val="superscript"/>
        </w:rPr>
        <w:t>(11)</w:t>
      </w:r>
      <w:r>
        <w:fldChar w:fldCharType="end"/>
      </w:r>
      <w:r>
        <w:t xml:space="preserve"> </w:t>
      </w:r>
      <w:r>
        <w:t xml:space="preserve">Se sometió a la discusión y </w:t>
      </w:r>
      <w:r>
        <w:t>aprobación del Servicio de Oftalmología Pediátrica y Estrabismo, el Comité de Ética Médica y el Consejo Científico del ICORPF, Acuerdo No. 1 (</w:t>
      </w:r>
      <w:r>
        <w:t>Acta No 1 con fecha 16 de enero del 2019). Fue aprobado como proyecto de investigación en la Escuela Nacional de S</w:t>
      </w:r>
      <w:r>
        <w:t>alud Pública (ENSAP), con el número 1802040.</w:t>
      </w:r>
    </w:p>
    <w:p w14:paraId="64CE0403" w14:textId="77777777" w:rsidR="00DD50F0" w:rsidRDefault="00DD50F0">
      <w:pPr>
        <w:spacing w:line="360" w:lineRule="auto"/>
        <w:jc w:val="both"/>
      </w:pPr>
    </w:p>
    <w:p w14:paraId="4E7CD9CE" w14:textId="77777777" w:rsidR="00DD50F0" w:rsidRDefault="00DD50F0">
      <w:pPr>
        <w:spacing w:line="360" w:lineRule="auto"/>
        <w:jc w:val="both"/>
      </w:pPr>
    </w:p>
    <w:p w14:paraId="26BC9133" w14:textId="77777777" w:rsidR="00DD50F0" w:rsidRDefault="0018272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RESULTADOS</w:t>
      </w:r>
    </w:p>
    <w:p w14:paraId="2B1B1171" w14:textId="77777777" w:rsidR="00DD50F0" w:rsidRDefault="00182724">
      <w:pPr>
        <w:spacing w:line="360" w:lineRule="auto"/>
        <w:jc w:val="both"/>
        <w:rPr>
          <w:color w:val="000000"/>
        </w:rPr>
      </w:pPr>
      <w:r>
        <w:rPr>
          <w:lang w:val="es-VE"/>
        </w:rPr>
        <w:t xml:space="preserve">Se describe la propuesta modificada de cirugía </w:t>
      </w:r>
      <w:r>
        <w:rPr>
          <w:color w:val="000000"/>
        </w:rPr>
        <w:t>mínimamente invasiva de recesión del recto medial. También se puede emplear en resecciones o plegamientos. S</w:t>
      </w:r>
      <w:proofErr w:type="spellStart"/>
      <w:r>
        <w:rPr>
          <w:lang w:val="es-VE"/>
        </w:rPr>
        <w:t>e</w:t>
      </w:r>
      <w:proofErr w:type="spellEnd"/>
      <w:r>
        <w:rPr>
          <w:lang w:val="es-VE"/>
        </w:rPr>
        <w:t xml:space="preserve"> realiza siempre con microscopio quirúrgic</w:t>
      </w:r>
      <w:r>
        <w:rPr>
          <w:lang w:val="es-VE"/>
        </w:rPr>
        <w:t>o.</w:t>
      </w:r>
    </w:p>
    <w:p w14:paraId="4878F391" w14:textId="77777777" w:rsidR="00DD50F0" w:rsidRDefault="00182724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Descripción de la técnica</w:t>
      </w:r>
    </w:p>
    <w:p w14:paraId="6324E182" w14:textId="77777777" w:rsidR="00DD50F0" w:rsidRDefault="00182724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color w:val="000000"/>
        </w:rPr>
        <w:t>Se realiza asepsia y antisepsia.</w:t>
      </w:r>
    </w:p>
    <w:p w14:paraId="18EC1E48" w14:textId="77777777" w:rsidR="00DD50F0" w:rsidRDefault="00182724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color w:val="000000"/>
        </w:rPr>
        <w:t>Se coloca blefaróstato.</w:t>
      </w:r>
    </w:p>
    <w:p w14:paraId="355272C5" w14:textId="77777777" w:rsidR="00DD50F0" w:rsidRDefault="00182724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color w:val="000000"/>
        </w:rPr>
        <w:t xml:space="preserve">Se sitúan las pinzas curvas de </w:t>
      </w:r>
      <w:proofErr w:type="spellStart"/>
      <w:r>
        <w:rPr>
          <w:color w:val="000000"/>
        </w:rPr>
        <w:t>Moody</w:t>
      </w:r>
      <w:proofErr w:type="spellEnd"/>
      <w:r>
        <w:rPr>
          <w:color w:val="000000"/>
        </w:rPr>
        <w:t>-Castroviejo en hora 12 y hora 6, próximos al limbo córneo-</w:t>
      </w:r>
      <w:proofErr w:type="spellStart"/>
      <w:r>
        <w:rPr>
          <w:color w:val="000000"/>
        </w:rPr>
        <w:t>escleral</w:t>
      </w:r>
      <w:proofErr w:type="spellEnd"/>
      <w:r>
        <w:rPr>
          <w:color w:val="000000"/>
        </w:rPr>
        <w:t>.</w:t>
      </w:r>
    </w:p>
    <w:p w14:paraId="3709B567" w14:textId="77777777" w:rsidR="00DD50F0" w:rsidRDefault="00182724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color w:val="000000"/>
        </w:rPr>
        <w:t xml:space="preserve">Se realizan 2 incisiones paralelas al borde superior e </w:t>
      </w:r>
      <w:r>
        <w:rPr>
          <w:color w:val="000000"/>
        </w:rPr>
        <w:t xml:space="preserve">inferior del margen muscular, de 1 mm, menor que la magnitud planeada para </w:t>
      </w:r>
      <w:proofErr w:type="spellStart"/>
      <w:r>
        <w:rPr>
          <w:color w:val="000000"/>
        </w:rPr>
        <w:t>recesionar</w:t>
      </w:r>
      <w:proofErr w:type="spellEnd"/>
      <w:r>
        <w:rPr>
          <w:color w:val="000000"/>
        </w:rPr>
        <w:t>.</w:t>
      </w:r>
    </w:p>
    <w:p w14:paraId="0A80EEFD" w14:textId="77777777" w:rsidR="00DD50F0" w:rsidRDefault="00182724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color w:val="000000"/>
        </w:rPr>
        <w:t xml:space="preserve">Se unen las 2 incisiones por un túnel subconjuntival, para lo cual se utiliza una tijera de conjuntiva de fleje Westcott. </w:t>
      </w:r>
    </w:p>
    <w:p w14:paraId="0F5D06BA" w14:textId="77777777" w:rsidR="00DD50F0" w:rsidRDefault="00182724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color w:val="000000"/>
        </w:rPr>
        <w:t>Por una incisión se introduce el gancho de est</w:t>
      </w:r>
      <w:r>
        <w:rPr>
          <w:color w:val="000000"/>
        </w:rPr>
        <w:t>rabismo y se aísla el músculo.</w:t>
      </w:r>
    </w:p>
    <w:p w14:paraId="7ED7C47D" w14:textId="77777777" w:rsidR="00DD50F0" w:rsidRDefault="00182724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color w:val="000000"/>
        </w:rPr>
        <w:t>Se decolan los ligamentos y la membrana intermuscular de esa zona.</w:t>
      </w:r>
    </w:p>
    <w:p w14:paraId="3699F515" w14:textId="77777777" w:rsidR="00DD50F0" w:rsidRDefault="00182724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color w:val="000000"/>
        </w:rPr>
        <w:t>Después se desplaza de forma delicada la conjuntiva que lo cubre; para esta maniobra se emplea un gancho de 6 mm (</w:t>
      </w:r>
      <w:proofErr w:type="spellStart"/>
      <w:r>
        <w:rPr>
          <w:i/>
        </w:rPr>
        <w:t>Teaser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hook</w:t>
      </w:r>
      <w:proofErr w:type="spellEnd"/>
      <w:r>
        <w:t>).</w:t>
      </w:r>
    </w:p>
    <w:p w14:paraId="4B5C0244" w14:textId="77777777" w:rsidR="00DD50F0" w:rsidRDefault="00182724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color w:val="000000"/>
        </w:rPr>
        <w:t>Se pasa sutura no reabsorbible</w:t>
      </w:r>
      <w:r>
        <w:rPr>
          <w:color w:val="000000"/>
        </w:rPr>
        <w:t xml:space="preserve">, de ácido </w:t>
      </w:r>
      <w:proofErr w:type="spellStart"/>
      <w:r>
        <w:rPr>
          <w:color w:val="000000"/>
        </w:rPr>
        <w:t>poliglicólico</w:t>
      </w:r>
      <w:proofErr w:type="spellEnd"/>
      <w:r>
        <w:rPr>
          <w:color w:val="000000"/>
        </w:rPr>
        <w:t>, doble aguja espatulada, un cuarto de ciclo 6,0 (</w:t>
      </w:r>
      <w:proofErr w:type="spellStart"/>
      <w:r>
        <w:rPr>
          <w:color w:val="000000"/>
        </w:rPr>
        <w:t>Atramat</w:t>
      </w:r>
      <w:proofErr w:type="spellEnd"/>
      <w:r>
        <w:rPr>
          <w:color w:val="000000"/>
        </w:rPr>
        <w:t>) por el espesor del tendón muscular, 1 o 2 mm por detrás de la inserción anatómica.</w:t>
      </w:r>
    </w:p>
    <w:p w14:paraId="23CFCA2A" w14:textId="77777777" w:rsidR="00DD50F0" w:rsidRDefault="00182724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color w:val="000000"/>
        </w:rPr>
        <w:t>A continuación, se aplica la sutura al espesor total por el extremo superior e inferior de</w:t>
      </w:r>
      <w:r>
        <w:rPr>
          <w:color w:val="000000"/>
        </w:rPr>
        <w:t xml:space="preserve"> la inserción muscular.</w:t>
      </w:r>
    </w:p>
    <w:p w14:paraId="758B7077" w14:textId="77777777" w:rsidR="00DD50F0" w:rsidRDefault="00182724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color w:val="000000"/>
        </w:rPr>
        <w:t xml:space="preserve">Se cruza la sutura para que no se afloje, se corta el tendón muscular al nivel de su inserción. </w:t>
      </w:r>
    </w:p>
    <w:p w14:paraId="016682D0" w14:textId="77777777" w:rsidR="00DD50F0" w:rsidRDefault="00182724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color w:val="000000"/>
        </w:rPr>
        <w:t xml:space="preserve">Se colocan las pinzas curvas de </w:t>
      </w:r>
      <w:proofErr w:type="spellStart"/>
      <w:r>
        <w:rPr>
          <w:color w:val="000000"/>
        </w:rPr>
        <w:t>Moody</w:t>
      </w:r>
      <w:proofErr w:type="spellEnd"/>
      <w:r>
        <w:rPr>
          <w:color w:val="000000"/>
        </w:rPr>
        <w:t>-Castroviejo en los extremos de la inserción anatómica y se realiza la recesión a la medida planif</w:t>
      </w:r>
      <w:r>
        <w:rPr>
          <w:color w:val="000000"/>
        </w:rPr>
        <w:t xml:space="preserve">icada; la aguja debe recorrer un aproximado de 1,5 mm de longitud y 0,2 mm de profundidad en la esclera, para fijar el músculo; con el </w:t>
      </w:r>
      <w:proofErr w:type="spellStart"/>
      <w:r>
        <w:rPr>
          <w:color w:val="000000"/>
        </w:rPr>
        <w:t>Dardenne</w:t>
      </w:r>
      <w:proofErr w:type="spellEnd"/>
      <w:r>
        <w:rPr>
          <w:color w:val="000000"/>
        </w:rPr>
        <w:t xml:space="preserve">, se trae un extremo de la sutura y se realiza nudo de </w:t>
      </w:r>
      <w:proofErr w:type="spellStart"/>
      <w:r>
        <w:t>Siepser</w:t>
      </w:r>
      <w:proofErr w:type="spellEnd"/>
      <w:r>
        <w:t>.</w:t>
      </w:r>
    </w:p>
    <w:p w14:paraId="54B52986" w14:textId="77777777" w:rsidR="00DD50F0" w:rsidRDefault="00182724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t xml:space="preserve">Se corta la sutura y quedan los cabos por debajo </w:t>
      </w:r>
      <w:r>
        <w:t>del túnel conjuntival</w:t>
      </w:r>
      <w:r>
        <w:rPr>
          <w:color w:val="000000"/>
        </w:rPr>
        <w:t xml:space="preserve">. </w:t>
      </w:r>
    </w:p>
    <w:p w14:paraId="4506C9DB" w14:textId="77777777" w:rsidR="00DD50F0" w:rsidRDefault="00182724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color w:val="000000"/>
        </w:rPr>
        <w:lastRenderedPageBreak/>
        <w:t xml:space="preserve">Se cierra la conjuntiva con sutura no reabsorbible de ácido </w:t>
      </w:r>
      <w:proofErr w:type="spellStart"/>
      <w:r>
        <w:rPr>
          <w:color w:val="000000"/>
        </w:rPr>
        <w:t>poliglicólico</w:t>
      </w:r>
      <w:proofErr w:type="spellEnd"/>
      <w:r>
        <w:rPr>
          <w:color w:val="000000"/>
        </w:rPr>
        <w:t>, doble aguja espatulada, un cuarto de ciclo 6,0 (</w:t>
      </w:r>
      <w:proofErr w:type="spellStart"/>
      <w:r>
        <w:rPr>
          <w:color w:val="000000"/>
        </w:rPr>
        <w:t>Atramat</w:t>
      </w:r>
      <w:proofErr w:type="spellEnd"/>
      <w:r>
        <w:rPr>
          <w:color w:val="000000"/>
        </w:rPr>
        <w:t>), punto suelto invertido, si las incisiones son mayores de 4,5 mm o no quedan los bordes afrontados (</w:t>
      </w:r>
      <w:r>
        <w:rPr>
          <w:color w:val="000000"/>
        </w:rPr>
        <w:t>Fig. 1).</w:t>
      </w:r>
    </w:p>
    <w:p w14:paraId="307AA323" w14:textId="77777777" w:rsidR="00DD50F0" w:rsidRDefault="00DD5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14:paraId="6BD1419D" w14:textId="77777777" w:rsidR="00DD50F0" w:rsidRDefault="00182724">
      <w:pPr>
        <w:pStyle w:val="HTMLconformatoprevio"/>
        <w:spacing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noProof/>
        </w:rPr>
        <w:drawing>
          <wp:anchor distT="0" distB="0" distL="0" distR="0" simplePos="0" relativeHeight="48" behindDoc="0" locked="0" layoutInCell="0" allowOverlap="1" wp14:anchorId="7B42CA4D" wp14:editId="4C57E2E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925570" cy="4735195"/>
            <wp:effectExtent l="0" t="0" r="0" b="0"/>
            <wp:wrapTopAndBottom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570" cy="473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2"/>
          <w:szCs w:val="22"/>
          <w:lang w:val="en-US" w:eastAsia="en-US"/>
        </w:rPr>
        <w:t>Fig</w:t>
      </w:r>
      <w:r>
        <w:rPr>
          <w:rFonts w:ascii="Times New Roman" w:hAnsi="Times New Roman" w:cs="Times New Roman"/>
          <w:b/>
          <w:sz w:val="22"/>
          <w:szCs w:val="22"/>
          <w:lang w:val="es-CU" w:eastAsia="en-US"/>
        </w:rPr>
        <w:t xml:space="preserve">. </w:t>
      </w:r>
      <w:r>
        <w:rPr>
          <w:rFonts w:ascii="Times New Roman" w:hAnsi="Times New Roman" w:cs="Times New Roman"/>
          <w:b/>
          <w:sz w:val="22"/>
          <w:szCs w:val="22"/>
          <w:lang w:val="en-US" w:eastAsia="en-US"/>
        </w:rPr>
        <w:t>1</w:t>
      </w:r>
      <w:r>
        <w:rPr>
          <w:rFonts w:ascii="Times New Roman" w:hAnsi="Times New Roman" w:cs="Times New Roman"/>
          <w:b/>
          <w:sz w:val="22"/>
          <w:szCs w:val="22"/>
          <w:lang w:val="es-CU" w:eastAsia="en-US"/>
        </w:rPr>
        <w:t>-</w:t>
      </w:r>
      <w:r>
        <w:rPr>
          <w:rFonts w:ascii="Times New Roman" w:hAnsi="Times New Roman" w:cs="Times New Roman"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02124"/>
          <w:sz w:val="22"/>
          <w:szCs w:val="22"/>
          <w:lang w:val="es-ES_tradnl"/>
        </w:rPr>
        <w:t>Pasos quirúrgicos de la operación de estrabismo mínimamente invasiva modificada.</w:t>
      </w:r>
      <w:r>
        <w:rPr>
          <w:rFonts w:ascii="Times New Roman" w:hAnsi="Times New Roman" w:cs="Times New Roman"/>
          <w:sz w:val="22"/>
          <w:szCs w:val="22"/>
          <w:lang w:val="en-US" w:eastAsia="en-US"/>
        </w:rPr>
        <w:t xml:space="preserve"> A</w:t>
      </w:r>
      <w:r>
        <w:rPr>
          <w:rFonts w:ascii="Times New Roman" w:hAnsi="Times New Roman" w:cs="Times New Roman"/>
          <w:sz w:val="22"/>
          <w:szCs w:val="22"/>
          <w:lang w:val="es-CU" w:eastAsia="en-US"/>
        </w:rPr>
        <w:t>:</w:t>
      </w:r>
      <w:r>
        <w:rPr>
          <w:rFonts w:ascii="Times New Roman" w:hAnsi="Times New Roman" w:cs="Times New Roman"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dos incisiones paralelas al borde superior e inferior del margen muscular. B: túnel subconjuntival. C: se aísla el músculo con gancho de estrabismo. D: se pasa sutura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Atramat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6,0 por el espesor del tendón muscular. E: </w:t>
      </w:r>
      <w:r>
        <w:rPr>
          <w:rFonts w:ascii="Times New Roman" w:hAnsi="Times New Roman" w:cs="Times New Roman"/>
          <w:color w:val="202124"/>
          <w:sz w:val="22"/>
          <w:szCs w:val="22"/>
          <w:lang w:val="es-ES"/>
        </w:rPr>
        <w:t xml:space="preserve">se aplican 2 suturas en los bordes </w:t>
      </w:r>
      <w:r>
        <w:rPr>
          <w:rFonts w:ascii="Times New Roman" w:hAnsi="Times New Roman" w:cs="Times New Roman"/>
          <w:color w:val="000000"/>
          <w:sz w:val="22"/>
          <w:szCs w:val="22"/>
        </w:rPr>
        <w:t>sup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erior e inferior del tendón muscular. F: se corta el tendón muscular. G: recesión a la medida planificada, con el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Dardenne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se trae un extremo de la sutura. H: nudo de </w:t>
      </w:r>
      <w:proofErr w:type="spellStart"/>
      <w:r>
        <w:rPr>
          <w:rFonts w:ascii="Times New Roman" w:hAnsi="Times New Roman" w:cs="Times New Roman"/>
          <w:sz w:val="22"/>
          <w:szCs w:val="22"/>
          <w:lang w:val="es-ES_tradnl"/>
        </w:rPr>
        <w:t>Siepser</w:t>
      </w:r>
      <w:proofErr w:type="spellEnd"/>
      <w:r>
        <w:rPr>
          <w:rFonts w:ascii="Times New Roman" w:hAnsi="Times New Roman" w:cs="Times New Roman"/>
          <w:sz w:val="22"/>
          <w:szCs w:val="22"/>
          <w:lang w:val="es-ES_tradnl"/>
        </w:rPr>
        <w:t>. I: se corta la sutura. J: quedan los cabos por debajo del túnel conjuntival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5CF2450" w14:textId="77777777" w:rsidR="00DD50F0" w:rsidRDefault="00DD50F0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14:paraId="06B0E9B5" w14:textId="77777777" w:rsidR="00DD50F0" w:rsidRDefault="00DD50F0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14:paraId="4C0273A9" w14:textId="77777777" w:rsidR="00DD50F0" w:rsidRDefault="00182724">
      <w:pPr>
        <w:pStyle w:val="HTMLconformatoprevio"/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 w:eastAsia="en-US"/>
        </w:rPr>
        <w:t>DISCUSIÓN</w:t>
      </w:r>
    </w:p>
    <w:p w14:paraId="151BE8FF" w14:textId="77777777" w:rsidR="00DD50F0" w:rsidRDefault="0018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es-MX" w:eastAsia="es-MX"/>
        </w:rPr>
      </w:pPr>
      <w:r>
        <w:rPr>
          <w:lang w:val="es-VE"/>
        </w:rPr>
        <w:t xml:space="preserve">Las principales diferencias entre la técnica descrita por </w:t>
      </w:r>
      <w:proofErr w:type="spellStart"/>
      <w:r>
        <w:rPr>
          <w:i/>
          <w:lang w:val="es-VE"/>
        </w:rPr>
        <w:t>Mojon</w:t>
      </w:r>
      <w:proofErr w:type="spellEnd"/>
      <w:r>
        <w:rPr>
          <w:iCs/>
          <w:vertAlign w:val="superscript"/>
          <w:lang w:val="es-VE"/>
        </w:rPr>
        <w:t>(1)</w:t>
      </w:r>
      <w:r>
        <w:rPr>
          <w:lang w:val="es-VE"/>
        </w:rPr>
        <w:t xml:space="preserve"> y la modificada, radican en que este autor utiliza una sutura de tracción </w:t>
      </w:r>
      <w:proofErr w:type="spellStart"/>
      <w:r>
        <w:rPr>
          <w:lang w:val="es-VE"/>
        </w:rPr>
        <w:t>limbar</w:t>
      </w:r>
      <w:proofErr w:type="spellEnd"/>
      <w:r>
        <w:rPr>
          <w:lang w:val="es-VE"/>
        </w:rPr>
        <w:t xml:space="preserve">, </w:t>
      </w:r>
      <w:r>
        <w:rPr>
          <w:color w:val="202124"/>
          <w:lang w:eastAsia="es-MX"/>
        </w:rPr>
        <w:t xml:space="preserve">para rotar el globo ocular y ampliar el campo quirúrgico; en ocasiones cauteriza los grandes vasos sanguíneos por debajo de la conjuntiva; emplea 2 suturas </w:t>
      </w:r>
      <w:r>
        <w:t xml:space="preserve">(Vicryl 7-0, </w:t>
      </w:r>
      <w:proofErr w:type="spellStart"/>
      <w:r>
        <w:t>Ethicon</w:t>
      </w:r>
      <w:proofErr w:type="spellEnd"/>
      <w:r>
        <w:t xml:space="preserve">, </w:t>
      </w:r>
      <w:proofErr w:type="spellStart"/>
      <w:r>
        <w:t>Spreintenbach</w:t>
      </w:r>
      <w:proofErr w:type="spellEnd"/>
      <w:r>
        <w:t xml:space="preserve">, </w:t>
      </w:r>
      <w:proofErr w:type="spellStart"/>
      <w:r>
        <w:t>Switzerland</w:t>
      </w:r>
      <w:proofErr w:type="spellEnd"/>
      <w:r>
        <w:t xml:space="preserve">), </w:t>
      </w:r>
      <w:r>
        <w:rPr>
          <w:color w:val="000000"/>
        </w:rPr>
        <w:t>que pasa por los extremos superior e inferior del</w:t>
      </w:r>
      <w:r>
        <w:rPr>
          <w:color w:val="000000"/>
        </w:rPr>
        <w:t xml:space="preserve"> músculo y al </w:t>
      </w:r>
      <w:proofErr w:type="spellStart"/>
      <w:r>
        <w:rPr>
          <w:color w:val="000000"/>
        </w:rPr>
        <w:t>recesionar</w:t>
      </w:r>
      <w:proofErr w:type="spellEnd"/>
      <w:r>
        <w:rPr>
          <w:color w:val="000000"/>
        </w:rPr>
        <w:t xml:space="preserve"> debe estirar el tendón, para evitar el arqueamiento de la parte media del músculo. E</w:t>
      </w:r>
      <w:r>
        <w:rPr>
          <w:color w:val="202124"/>
          <w:lang w:eastAsia="es-MX"/>
        </w:rPr>
        <w:t xml:space="preserve">n la técnica modificada se emplean </w:t>
      </w:r>
      <w:r>
        <w:rPr>
          <w:color w:val="000000"/>
        </w:rPr>
        <w:t xml:space="preserve">pinzas curvas de </w:t>
      </w:r>
      <w:proofErr w:type="spellStart"/>
      <w:r>
        <w:rPr>
          <w:color w:val="000000"/>
        </w:rPr>
        <w:t>Moody</w:t>
      </w:r>
      <w:proofErr w:type="spellEnd"/>
      <w:r>
        <w:rPr>
          <w:color w:val="000000"/>
        </w:rPr>
        <w:t>-Castroviejo, que se esterilizan con el resto del instrumental quirúrgico; nunca se cauter</w:t>
      </w:r>
      <w:r>
        <w:rPr>
          <w:color w:val="000000"/>
        </w:rPr>
        <w:t xml:space="preserve">izan los vasos sanguíneos; se utiliza una sola sutura no reabsorbible de ácido </w:t>
      </w:r>
      <w:proofErr w:type="spellStart"/>
      <w:r>
        <w:rPr>
          <w:color w:val="000000"/>
        </w:rPr>
        <w:t>poliglicólico</w:t>
      </w:r>
      <w:proofErr w:type="spellEnd"/>
      <w:r>
        <w:rPr>
          <w:color w:val="000000"/>
        </w:rPr>
        <w:t>, doble aguja espatulada, un cuarto de ciclo 6,0 (</w:t>
      </w:r>
      <w:proofErr w:type="spellStart"/>
      <w:r>
        <w:rPr>
          <w:color w:val="000000"/>
        </w:rPr>
        <w:t>Atramat</w:t>
      </w:r>
      <w:proofErr w:type="spellEnd"/>
      <w:r>
        <w:rPr>
          <w:color w:val="000000"/>
        </w:rPr>
        <w:t>), por el medio del espesor muscular y después por el polo superior e inferior de la inserción muscular; se</w:t>
      </w:r>
      <w:r>
        <w:rPr>
          <w:color w:val="000000"/>
        </w:rPr>
        <w:t xml:space="preserve"> garantiza que no ocurra desplazamiento del músculo dentro de su vaina. </w:t>
      </w:r>
      <w:r>
        <w:rPr>
          <w:lang w:val="es-MX" w:eastAsia="es-MX"/>
        </w:rPr>
        <w:t xml:space="preserve">  </w:t>
      </w:r>
    </w:p>
    <w:p w14:paraId="6AC646DE" w14:textId="77777777" w:rsidR="00DD50F0" w:rsidRDefault="00182724">
      <w:pPr>
        <w:spacing w:line="360" w:lineRule="auto"/>
        <w:jc w:val="both"/>
      </w:pPr>
      <w:r>
        <w:t xml:space="preserve">En la literatura revisada se encuentra que </w:t>
      </w:r>
      <w:proofErr w:type="spellStart"/>
      <w:proofErr w:type="gramStart"/>
      <w:r>
        <w:rPr>
          <w:i/>
        </w:rPr>
        <w:t>Mojon</w:t>
      </w:r>
      <w:proofErr w:type="spellEnd"/>
      <w:r>
        <w:rPr>
          <w:vertAlign w:val="superscript"/>
        </w:rPr>
        <w:t>(</w:t>
      </w:r>
      <w:proofErr w:type="gramEnd"/>
      <w:r>
        <w:rPr>
          <w:vertAlign w:val="superscript"/>
        </w:rPr>
        <w:t>12)</w:t>
      </w:r>
      <w:r>
        <w:t xml:space="preserve"> modifica la técnica descrita y propone realizar incisiones aún más pequeñas que en el MISS. Denomina a la nueva técnica “sutura </w:t>
      </w:r>
      <w:proofErr w:type="spellStart"/>
      <w:r>
        <w:t>transconjuntival</w:t>
      </w:r>
      <w:proofErr w:type="spellEnd"/>
      <w:r>
        <w:t>” (TRASU,</w:t>
      </w:r>
      <w:r>
        <w:rPr>
          <w:color w:val="000000"/>
        </w:rPr>
        <w:t xml:space="preserve"> por sus siglas en inglés</w:t>
      </w:r>
      <w:r>
        <w:t>). En este procedimiento, la incisión es 2,5 mm más pequeña que la recesión a realizar. Para suturar el músculo a la esclera, pasa la aguja a través de la conjuntiva, porque la incisión es muy pequeña; a co</w:t>
      </w:r>
      <w:r>
        <w:t xml:space="preserve">ntinuación, con el portaagujas la retira y sutura el músculo debajo de la conjuntiva. Este autor informa que la técnica TRASU no se asocia con una mayor tasa de complicaciones que la MISS. </w:t>
      </w:r>
    </w:p>
    <w:p w14:paraId="53999062" w14:textId="77777777" w:rsidR="00DD50F0" w:rsidRDefault="00182724">
      <w:pPr>
        <w:spacing w:line="360" w:lineRule="auto"/>
        <w:jc w:val="both"/>
        <w:rPr>
          <w:b/>
          <w:vertAlign w:val="superscript"/>
        </w:rPr>
      </w:pPr>
      <w:r>
        <w:t xml:space="preserve">También </w:t>
      </w:r>
      <w:proofErr w:type="spellStart"/>
      <w:proofErr w:type="gramStart"/>
      <w:r>
        <w:rPr>
          <w:i/>
          <w:iCs/>
        </w:rPr>
        <w:t>Mojon</w:t>
      </w:r>
      <w:proofErr w:type="spellEnd"/>
      <w:r>
        <w:rPr>
          <w:vertAlign w:val="superscript"/>
        </w:rPr>
        <w:t>(</w:t>
      </w:r>
      <w:proofErr w:type="gramEnd"/>
      <w:r>
        <w:rPr>
          <w:vertAlign w:val="superscript"/>
        </w:rPr>
        <w:t>13)</w:t>
      </w:r>
      <w:r>
        <w:t xml:space="preserve"> modifica la técnica de plegamiento de músculos r</w:t>
      </w:r>
      <w:r>
        <w:t>ectos. En lugar de disección total (TODI,</w:t>
      </w:r>
      <w:r>
        <w:rPr>
          <w:color w:val="000000"/>
        </w:rPr>
        <w:t xml:space="preserve"> por sus siglas en inglés</w:t>
      </w:r>
      <w:r>
        <w:t xml:space="preserve">), realiza solo una disección marginal (MADI, </w:t>
      </w:r>
      <w:r>
        <w:rPr>
          <w:color w:val="000000"/>
        </w:rPr>
        <w:t>por sus siglas en inglés</w:t>
      </w:r>
      <w:r>
        <w:t xml:space="preserve">) de la parte plegada del recto. En un estudio comparativo </w:t>
      </w:r>
      <w:proofErr w:type="gramStart"/>
      <w:r>
        <w:t>retrospectivo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 xml:space="preserve">13) </w:t>
      </w:r>
      <w:r>
        <w:t>de recesión MISS y plegamiento MADI, y rece</w:t>
      </w:r>
      <w:r>
        <w:t xml:space="preserve">sión MISS y plegamiento TODI, reporta que ambas técnicas fueron igual de efectivas y seguras. </w:t>
      </w:r>
    </w:p>
    <w:p w14:paraId="4544E26F" w14:textId="77777777" w:rsidR="00DD50F0" w:rsidRDefault="00182724">
      <w:pPr>
        <w:spacing w:line="360" w:lineRule="auto"/>
        <w:jc w:val="both"/>
      </w:pPr>
      <w:r>
        <w:rPr>
          <w:i/>
        </w:rPr>
        <w:t>Parveen A</w:t>
      </w:r>
      <w:r>
        <w:t xml:space="preserve"> y </w:t>
      </w:r>
      <w:proofErr w:type="gramStart"/>
      <w:r>
        <w:t>otros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14)</w:t>
      </w:r>
      <w:r>
        <w:t xml:space="preserve"> realizan una sola incisión </w:t>
      </w:r>
      <w:proofErr w:type="spellStart"/>
      <w:r>
        <w:t>paramuscular</w:t>
      </w:r>
      <w:proofErr w:type="spellEnd"/>
      <w:r>
        <w:t xml:space="preserve"> (SPM, </w:t>
      </w:r>
      <w:r>
        <w:rPr>
          <w:color w:val="000000"/>
        </w:rPr>
        <w:t>por sus siglas en inglés</w:t>
      </w:r>
      <w:r>
        <w:t xml:space="preserve">), que permite efectuar recesión y resección muscular, "media </w:t>
      </w:r>
      <w:r>
        <w:t>MISS".</w:t>
      </w:r>
      <w:r>
        <w:rPr>
          <w:vertAlign w:val="superscript"/>
        </w:rPr>
        <w:t xml:space="preserve"> </w:t>
      </w:r>
      <w:r>
        <w:t>La técnica de SPM consiste en colocar 2 marcas con puntos, a 10 mm de distancia, a lo largo de la conjuntiva, justo inferior y paralela al borde inferior del músculo recto; realizan incisión e identifican el borde inferior del músculo, lo aíslan con</w:t>
      </w:r>
      <w:r>
        <w:t xml:space="preserve"> un gancho </w:t>
      </w:r>
      <w:r>
        <w:lastRenderedPageBreak/>
        <w:t xml:space="preserve">muscular de Green, diseccionan la conjuntiva suprayacente, pasan un segundo gancho alrededor del tendón del músculo que ayuda a exponerlo y efectuar la recesión o resección muscular. </w:t>
      </w:r>
      <w:r>
        <w:rPr>
          <w:lang w:val="es-MX"/>
        </w:rPr>
        <w:t xml:space="preserve">Estos autores </w:t>
      </w:r>
      <w:r>
        <w:t>en su estudio, compararon la vía de abordaje SPM</w:t>
      </w:r>
      <w:r>
        <w:t xml:space="preserve"> con la </w:t>
      </w:r>
      <w:proofErr w:type="spellStart"/>
      <w:r>
        <w:t>paralimbar</w:t>
      </w:r>
      <w:proofErr w:type="spellEnd"/>
      <w:r>
        <w:t xml:space="preserve"> y reportan que ambos abordajes a los músculos extraoculares, son comparables en términos de comodidad y apariencia posoperatoria, pero el tiempo quirúrgico es más prolongado con SPM.</w:t>
      </w:r>
    </w:p>
    <w:p w14:paraId="7EAF8633" w14:textId="77777777" w:rsidR="00DD50F0" w:rsidRDefault="00182724">
      <w:pPr>
        <w:spacing w:line="360" w:lineRule="auto"/>
        <w:jc w:val="both"/>
      </w:pPr>
      <w:proofErr w:type="spellStart"/>
      <w:r>
        <w:rPr>
          <w:i/>
        </w:rPr>
        <w:t>Saxena</w:t>
      </w:r>
      <w:proofErr w:type="spellEnd"/>
      <w:r>
        <w:rPr>
          <w:i/>
        </w:rPr>
        <w:t xml:space="preserve"> </w:t>
      </w:r>
      <w:r>
        <w:t xml:space="preserve">y </w:t>
      </w:r>
      <w:proofErr w:type="gramStart"/>
      <w:r>
        <w:t>otros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15)</w:t>
      </w:r>
      <w:r>
        <w:t xml:space="preserve"> describen </w:t>
      </w:r>
      <w:r>
        <w:rPr>
          <w:rStyle w:val="y2iqfc"/>
          <w:color w:val="202124"/>
        </w:rPr>
        <w:t xml:space="preserve">un abordaje </w:t>
      </w:r>
      <w:proofErr w:type="spellStart"/>
      <w:r>
        <w:rPr>
          <w:rStyle w:val="y2iqfc"/>
          <w:color w:val="202124"/>
        </w:rPr>
        <w:t>paralimbal</w:t>
      </w:r>
      <w:proofErr w:type="spellEnd"/>
      <w:r>
        <w:rPr>
          <w:rStyle w:val="y2iqfc"/>
          <w:color w:val="202124"/>
        </w:rPr>
        <w:t xml:space="preserve"> de</w:t>
      </w:r>
      <w:r>
        <w:rPr>
          <w:rStyle w:val="y2iqfc"/>
          <w:color w:val="202124"/>
        </w:rPr>
        <w:t xml:space="preserve"> un solo corte </w:t>
      </w:r>
      <w:r>
        <w:rPr>
          <w:color w:val="212121"/>
          <w:shd w:val="clear" w:color="auto" w:fill="FFFFFF"/>
        </w:rPr>
        <w:t>(SSPLA, por sus siglas en inglés).</w:t>
      </w:r>
      <w:r>
        <w:t xml:space="preserve"> En el SSPLA, se sujeta la conjuntiva a 1 o 2 mm del limbo; se ejecuta un solo corte en forma de “V”, se realiza disección roma debajo de la conjuntiva, para exponer la inserción del músculo recto. La cirugí</w:t>
      </w:r>
      <w:r>
        <w:t>a posterior del músculo recto se realiza según lo planeado; al finalizar, se sutura el colgajo conjuntival en su vértice. En su estudio</w:t>
      </w:r>
      <w:r>
        <w:rPr>
          <w:rStyle w:val="y2iqfc"/>
          <w:color w:val="202124"/>
        </w:rPr>
        <w:t xml:space="preserve"> compararon la técnica de </w:t>
      </w:r>
      <w:r>
        <w:t>SSPLA</w:t>
      </w:r>
      <w:r>
        <w:rPr>
          <w:rStyle w:val="y2iqfc"/>
          <w:color w:val="202124"/>
        </w:rPr>
        <w:t xml:space="preserve"> con el enfoque </w:t>
      </w:r>
      <w:proofErr w:type="spellStart"/>
      <w:r>
        <w:rPr>
          <w:rStyle w:val="y2iqfc"/>
          <w:color w:val="202124"/>
        </w:rPr>
        <w:t>paralimbal</w:t>
      </w:r>
      <w:proofErr w:type="spellEnd"/>
      <w:r>
        <w:rPr>
          <w:rStyle w:val="y2iqfc"/>
          <w:color w:val="202124"/>
        </w:rPr>
        <w:t xml:space="preserve"> estándar y reportan que el </w:t>
      </w:r>
      <w:r>
        <w:t xml:space="preserve">SSPLA es más rápido y produce menor </w:t>
      </w:r>
      <w:r>
        <w:t>inflamación en el posoperatorio inmediato.</w:t>
      </w:r>
    </w:p>
    <w:p w14:paraId="2EBC567A" w14:textId="77777777" w:rsidR="00DD50F0" w:rsidRDefault="00182724">
      <w:pPr>
        <w:spacing w:line="360" w:lineRule="auto"/>
        <w:jc w:val="both"/>
      </w:pPr>
      <w:r>
        <w:t xml:space="preserve">Las modificaciones a la técnica de cirugía mínimamente invasiva de estrabismo, que propone este trabajo, permiten mejor agarre y fijación del músculo.  Se recomienda en niños pequeños, que tienen </w:t>
      </w:r>
      <w:r>
        <w:t xml:space="preserve">abundante cápsula de </w:t>
      </w:r>
      <w:proofErr w:type="spellStart"/>
      <w:r>
        <w:t>Tenon</w:t>
      </w:r>
      <w:proofErr w:type="spellEnd"/>
      <w:r>
        <w:t>, para disminuir el riesgo de una complicación grave: el músculo perdido o deslizado.</w:t>
      </w:r>
    </w:p>
    <w:p w14:paraId="0A4E5B38" w14:textId="77777777" w:rsidR="00DD50F0" w:rsidRDefault="00DD50F0">
      <w:pPr>
        <w:spacing w:line="360" w:lineRule="auto"/>
        <w:jc w:val="both"/>
      </w:pPr>
    </w:p>
    <w:p w14:paraId="7B0E1F19" w14:textId="77777777" w:rsidR="00DD50F0" w:rsidRDefault="00DD50F0">
      <w:pPr>
        <w:spacing w:line="360" w:lineRule="auto"/>
        <w:jc w:val="both"/>
      </w:pPr>
    </w:p>
    <w:p w14:paraId="67CC0548" w14:textId="77777777" w:rsidR="00DD50F0" w:rsidRDefault="00182724">
      <w:pPr>
        <w:spacing w:line="360" w:lineRule="auto"/>
        <w:jc w:val="center"/>
        <w:rPr>
          <w:b/>
          <w:sz w:val="32"/>
          <w:szCs w:val="32"/>
        </w:rPr>
      </w:pPr>
      <w:r>
        <w:rPr>
          <w:rFonts w:eastAsia="SimSun"/>
          <w:b/>
          <w:color w:val="000000"/>
          <w:sz w:val="32"/>
          <w:szCs w:val="32"/>
          <w:lang w:eastAsia="zh-CN"/>
        </w:rPr>
        <w:t xml:space="preserve">REFERENCIAS </w:t>
      </w:r>
      <w:r>
        <w:rPr>
          <w:b/>
          <w:sz w:val="32"/>
          <w:szCs w:val="32"/>
        </w:rPr>
        <w:t>BIBLIOGRÁFICAS</w:t>
      </w:r>
    </w:p>
    <w:p w14:paraId="18F37719" w14:textId="77777777" w:rsidR="00DD50F0" w:rsidRDefault="00182724">
      <w:pPr>
        <w:pStyle w:val="Prrafodelista"/>
        <w:spacing w:after="0" w:line="360" w:lineRule="auto"/>
        <w:ind w:left="0"/>
      </w:pPr>
      <w:r>
        <w:rPr>
          <w:rFonts w:cs="Times New Roman"/>
          <w:lang w:val="en-US"/>
        </w:rPr>
        <w:t xml:space="preserve">1. </w:t>
      </w:r>
      <w:proofErr w:type="spellStart"/>
      <w:r>
        <w:rPr>
          <w:rFonts w:cs="Times New Roman"/>
          <w:lang w:val="en-US"/>
        </w:rPr>
        <w:t>Mojon</w:t>
      </w:r>
      <w:proofErr w:type="spellEnd"/>
      <w:r>
        <w:rPr>
          <w:rFonts w:cs="Times New Roman"/>
          <w:lang w:val="en-US"/>
        </w:rPr>
        <w:t xml:space="preserve"> DS. Comparison of a new, minimally invasive strabismus surgery technique with the usual limbal approach fo</w:t>
      </w:r>
      <w:r>
        <w:rPr>
          <w:rFonts w:cs="Times New Roman"/>
          <w:lang w:val="en-US"/>
        </w:rPr>
        <w:t xml:space="preserve">r rectus muscle recession and plication. Br J </w:t>
      </w:r>
      <w:proofErr w:type="spellStart"/>
      <w:r>
        <w:rPr>
          <w:rFonts w:cs="Times New Roman"/>
          <w:lang w:val="en-US"/>
        </w:rPr>
        <w:t>Ophthalmol</w:t>
      </w:r>
      <w:proofErr w:type="spellEnd"/>
      <w:r>
        <w:rPr>
          <w:rFonts w:cs="Times New Roman"/>
          <w:lang w:val="en-US"/>
        </w:rPr>
        <w:t>. 2007; 91(1):76–82. DOI: 10.1136/bjo.2006.105353</w:t>
      </w:r>
    </w:p>
    <w:p w14:paraId="4F2CA8B0" w14:textId="2ABE7CE4" w:rsidR="00DD50F0" w:rsidRDefault="00182724">
      <w:pPr>
        <w:pStyle w:val="Prrafodelista"/>
        <w:spacing w:after="0" w:line="360" w:lineRule="auto"/>
        <w:ind w:left="0"/>
      </w:pPr>
      <w:r>
        <w:rPr>
          <w:rFonts w:cs="Times New Roman"/>
          <w:lang w:val="en-US"/>
        </w:rPr>
        <w:t xml:space="preserve">2. </w:t>
      </w:r>
      <w:proofErr w:type="spellStart"/>
      <w:r>
        <w:rPr>
          <w:rFonts w:cs="Times New Roman"/>
          <w:lang w:val="en-US"/>
        </w:rPr>
        <w:t>Mojon</w:t>
      </w:r>
      <w:proofErr w:type="spellEnd"/>
      <w:r>
        <w:rPr>
          <w:rFonts w:cs="Times New Roman"/>
          <w:lang w:val="en-US"/>
        </w:rPr>
        <w:t xml:space="preserve"> DS. Review: minimally invasive strabismus surgery. </w:t>
      </w:r>
      <w:proofErr w:type="spellStart"/>
      <w:r>
        <w:rPr>
          <w:rFonts w:cs="Times New Roman"/>
        </w:rPr>
        <w:t>Eye</w:t>
      </w:r>
      <w:proofErr w:type="spellEnd"/>
      <w:r>
        <w:rPr>
          <w:rFonts w:cs="Times New Roman"/>
        </w:rPr>
        <w:t xml:space="preserve"> (London). 2015; 29(2):225–</w:t>
      </w:r>
      <w:r>
        <w:rPr>
          <w:rFonts w:cs="Times New Roman"/>
        </w:rPr>
        <w:t>33. DOI: 10.1038/eye.2014.281</w:t>
      </w:r>
    </w:p>
    <w:p w14:paraId="7F504106" w14:textId="77777777" w:rsidR="00DD50F0" w:rsidRDefault="00182724">
      <w:pPr>
        <w:pStyle w:val="Prrafodelista"/>
        <w:spacing w:after="0" w:line="360" w:lineRule="auto"/>
        <w:ind w:left="0"/>
      </w:pPr>
      <w:r>
        <w:rPr>
          <w:rFonts w:cs="Times New Roman"/>
        </w:rPr>
        <w:t>3. Méndez-Sánchez T, Casanuev</w:t>
      </w:r>
      <w:r>
        <w:rPr>
          <w:rFonts w:cs="Times New Roman"/>
        </w:rPr>
        <w:t xml:space="preserve">a-Cabeza H, Naranjo-Fernández R, Hernández-Perugorria A, Hernández-Santos L, Pons-Castro L. Cirugía de estrabismo mínimamente invasiva. Rev </w:t>
      </w:r>
      <w:proofErr w:type="gramStart"/>
      <w:r>
        <w:rPr>
          <w:rFonts w:cs="Times New Roman"/>
        </w:rPr>
        <w:t>Cubana</w:t>
      </w:r>
      <w:proofErr w:type="gram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Oftalmol</w:t>
      </w:r>
      <w:proofErr w:type="spellEnd"/>
      <w:r>
        <w:rPr>
          <w:rFonts w:cs="Times New Roman"/>
        </w:rPr>
        <w:t xml:space="preserve">. 2019 [acceso: 29/05/2023]; 32(3): [aprox. 6 </w:t>
      </w:r>
      <w:proofErr w:type="spellStart"/>
      <w:r>
        <w:rPr>
          <w:rFonts w:cs="Times New Roman"/>
        </w:rPr>
        <w:t>pant</w:t>
      </w:r>
      <w:proofErr w:type="spellEnd"/>
      <w:r>
        <w:rPr>
          <w:rFonts w:cs="Times New Roman"/>
        </w:rPr>
        <w:t xml:space="preserve">.]. Disponible en: </w:t>
      </w:r>
      <w:hyperlink r:id="rId14">
        <w:r>
          <w:rPr>
            <w:rStyle w:val="EnlacedeInternet"/>
            <w:rFonts w:cs="Times New Roman"/>
            <w:u w:val="none"/>
          </w:rPr>
          <w:t>https://revoftalmologia.sld.cu/index.php/oftalmologia/article/view/781</w:t>
        </w:r>
      </w:hyperlink>
      <w:r>
        <w:rPr>
          <w:rFonts w:cs="Times New Roman"/>
        </w:rPr>
        <w:t xml:space="preserve"> </w:t>
      </w:r>
    </w:p>
    <w:p w14:paraId="44DB8242" w14:textId="68CA086C" w:rsidR="00DD50F0" w:rsidRDefault="00182724">
      <w:pPr>
        <w:pStyle w:val="Prrafodelista"/>
        <w:spacing w:after="0" w:line="360" w:lineRule="auto"/>
        <w:ind w:left="0"/>
      </w:pPr>
      <w:r>
        <w:rPr>
          <w:rFonts w:cs="Times New Roman"/>
          <w:lang w:val="en-US"/>
        </w:rPr>
        <w:lastRenderedPageBreak/>
        <w:t xml:space="preserve">4. </w:t>
      </w:r>
      <w:proofErr w:type="spellStart"/>
      <w:r>
        <w:rPr>
          <w:rFonts w:cs="Times New Roman"/>
          <w:lang w:val="en-US"/>
        </w:rPr>
        <w:t>Gobin</w:t>
      </w:r>
      <w:proofErr w:type="spellEnd"/>
      <w:r>
        <w:rPr>
          <w:rFonts w:cs="Times New Roman"/>
          <w:lang w:val="en-US"/>
        </w:rPr>
        <w:t xml:space="preserve"> MH, </w:t>
      </w:r>
      <w:proofErr w:type="spellStart"/>
      <w:r>
        <w:rPr>
          <w:rFonts w:cs="Times New Roman"/>
          <w:lang w:val="en-US"/>
        </w:rPr>
        <w:t>Bierlaagh</w:t>
      </w:r>
      <w:proofErr w:type="spellEnd"/>
      <w:r>
        <w:rPr>
          <w:rFonts w:cs="Times New Roman"/>
          <w:lang w:val="en-US"/>
        </w:rPr>
        <w:t xml:space="preserve"> JJM. </w:t>
      </w:r>
      <w:proofErr w:type="spellStart"/>
      <w:r>
        <w:rPr>
          <w:rFonts w:cs="Times New Roman"/>
          <w:lang w:val="en-US"/>
        </w:rPr>
        <w:t>Chirurgie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horizontale</w:t>
      </w:r>
      <w:proofErr w:type="spellEnd"/>
      <w:r>
        <w:rPr>
          <w:rFonts w:cs="Times New Roman"/>
          <w:lang w:val="en-US"/>
        </w:rPr>
        <w:t xml:space="preserve"> et </w:t>
      </w:r>
      <w:proofErr w:type="spellStart"/>
      <w:r>
        <w:rPr>
          <w:rFonts w:cs="Times New Roman"/>
          <w:lang w:val="en-US"/>
        </w:rPr>
        <w:t>cycloverticale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simultanee</w:t>
      </w:r>
      <w:proofErr w:type="spellEnd"/>
      <w:r>
        <w:rPr>
          <w:rFonts w:cs="Times New Roman"/>
          <w:lang w:val="en-US"/>
        </w:rPr>
        <w:t xml:space="preserve"> du </w:t>
      </w:r>
      <w:proofErr w:type="spellStart"/>
      <w:r>
        <w:rPr>
          <w:rFonts w:cs="Times New Roman"/>
          <w:lang w:val="en-US"/>
        </w:rPr>
        <w:t>strabisme</w:t>
      </w:r>
      <w:proofErr w:type="spellEnd"/>
      <w:r>
        <w:rPr>
          <w:rFonts w:cs="Times New Roman"/>
          <w:lang w:val="en-US"/>
        </w:rPr>
        <w:t xml:space="preserve">. Centrum </w:t>
      </w:r>
      <w:proofErr w:type="spellStart"/>
      <w:r>
        <w:rPr>
          <w:rFonts w:cs="Times New Roman"/>
          <w:lang w:val="en-US"/>
        </w:rPr>
        <w:t>voor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Strabologie</w:t>
      </w:r>
      <w:proofErr w:type="spellEnd"/>
      <w:r>
        <w:rPr>
          <w:rFonts w:cs="Times New Roman"/>
          <w:lang w:val="en-US"/>
        </w:rPr>
        <w:t>, Anve</w:t>
      </w:r>
      <w:r>
        <w:rPr>
          <w:rFonts w:cs="Times New Roman"/>
          <w:lang w:val="en-US"/>
        </w:rPr>
        <w:t xml:space="preserve">rs, Belgium. </w:t>
      </w:r>
      <w:proofErr w:type="spellStart"/>
      <w:r>
        <w:rPr>
          <w:rFonts w:cs="Times New Roman"/>
        </w:rPr>
        <w:t>Dordrecht</w:t>
      </w:r>
      <w:proofErr w:type="spellEnd"/>
      <w:r>
        <w:rPr>
          <w:rFonts w:cs="Times New Roman"/>
        </w:rPr>
        <w:t xml:space="preserve">: </w:t>
      </w:r>
      <w:proofErr w:type="spellStart"/>
      <w:r>
        <w:rPr>
          <w:rFonts w:cs="Times New Roman"/>
        </w:rPr>
        <w:t>Kluwer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Academic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Publishers</w:t>
      </w:r>
      <w:proofErr w:type="spellEnd"/>
      <w:r>
        <w:rPr>
          <w:rFonts w:cs="Times New Roman"/>
        </w:rPr>
        <w:t>; 1994</w:t>
      </w:r>
      <w:r>
        <w:rPr>
          <w:rFonts w:cs="Times New Roman"/>
        </w:rPr>
        <w:t xml:space="preserve"> [acceso: 25/11/2021]. Disponible en: </w:t>
      </w:r>
      <w:hyperlink r:id="rId15">
        <w:r>
          <w:rPr>
            <w:rStyle w:val="EnlacedeInternet"/>
            <w:rFonts w:cs="Times New Roman"/>
            <w:u w:val="none"/>
          </w:rPr>
          <w:t>https://lib.ugent.be/catalog/rug01:000318528</w:t>
        </w:r>
      </w:hyperlink>
      <w:r>
        <w:rPr>
          <w:rFonts w:cs="Times New Roman"/>
        </w:rPr>
        <w:t xml:space="preserve">  </w:t>
      </w:r>
    </w:p>
    <w:p w14:paraId="3420FA37" w14:textId="77777777" w:rsidR="00DD50F0" w:rsidRDefault="00182724">
      <w:pPr>
        <w:pStyle w:val="Prrafodelista"/>
        <w:spacing w:after="0" w:line="360" w:lineRule="auto"/>
        <w:ind w:left="0"/>
      </w:pPr>
      <w:r>
        <w:rPr>
          <w:rFonts w:cs="Times New Roman"/>
        </w:rPr>
        <w:t xml:space="preserve">5. Méndez Sánchez T, Liu M, Naranjo Fernández RM, </w:t>
      </w:r>
      <w:r>
        <w:rPr>
          <w:rFonts w:cs="Times New Roman"/>
        </w:rPr>
        <w:t xml:space="preserve">Casanueva Cabeza H, Hernández Santos L. Resultados de la cirugía mínimamente invasiva en pacientes con estrabismos horizontales. Rev </w:t>
      </w:r>
      <w:proofErr w:type="gramStart"/>
      <w:r>
        <w:rPr>
          <w:rFonts w:cs="Times New Roman"/>
        </w:rPr>
        <w:t>Cubana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Oftalmol</w:t>
      </w:r>
      <w:proofErr w:type="spellEnd"/>
      <w:r>
        <w:rPr>
          <w:rFonts w:cs="Times New Roman"/>
        </w:rPr>
        <w:t xml:space="preserve">. 2021 [acceso: 25/11/2021]; 34(3):1084. Disponible en: </w:t>
      </w:r>
      <w:hyperlink r:id="rId16">
        <w:r>
          <w:rPr>
            <w:rStyle w:val="EnlacedeInternet"/>
            <w:rFonts w:cs="Times New Roman"/>
            <w:u w:val="none"/>
          </w:rPr>
          <w:t>http://www.revoftalmologia.sld.cu/index.php/oftalmologia/article/view/1084</w:t>
        </w:r>
      </w:hyperlink>
      <w:r>
        <w:rPr>
          <w:rFonts w:cs="Times New Roman"/>
        </w:rPr>
        <w:t xml:space="preserve"> </w:t>
      </w:r>
    </w:p>
    <w:p w14:paraId="702BDA75" w14:textId="154BB0A3" w:rsidR="00DD50F0" w:rsidRDefault="00182724">
      <w:pPr>
        <w:pStyle w:val="Prrafodelista"/>
        <w:spacing w:after="0" w:line="360" w:lineRule="auto"/>
        <w:ind w:left="0"/>
      </w:pPr>
      <w:r>
        <w:rPr>
          <w:rFonts w:cs="Times New Roman"/>
          <w:lang w:val="en-US"/>
        </w:rPr>
        <w:t xml:space="preserve">6. Khan AO, Peter Chang </w:t>
      </w:r>
      <w:proofErr w:type="spellStart"/>
      <w:r>
        <w:rPr>
          <w:rFonts w:cs="Times New Roman"/>
          <w:lang w:val="en-US"/>
        </w:rPr>
        <w:t>TCh</w:t>
      </w:r>
      <w:proofErr w:type="spellEnd"/>
      <w:r>
        <w:rPr>
          <w:rFonts w:cs="Times New Roman"/>
          <w:lang w:val="en-US"/>
        </w:rPr>
        <w:t>, El-</w:t>
      </w:r>
      <w:proofErr w:type="spellStart"/>
      <w:r>
        <w:rPr>
          <w:rFonts w:cs="Times New Roman"/>
          <w:lang w:val="en-US"/>
        </w:rPr>
        <w:t>Dairi</w:t>
      </w:r>
      <w:proofErr w:type="spellEnd"/>
      <w:r>
        <w:rPr>
          <w:rFonts w:cs="Times New Roman"/>
          <w:lang w:val="en-US"/>
        </w:rPr>
        <w:t xml:space="preserve"> MA, Lee KA, </w:t>
      </w:r>
      <w:proofErr w:type="spellStart"/>
      <w:r>
        <w:rPr>
          <w:rFonts w:cs="Times New Roman"/>
          <w:lang w:val="en-US"/>
        </w:rPr>
        <w:t>Miraldi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proofErr w:type="gramStart"/>
      <w:r>
        <w:rPr>
          <w:rFonts w:cs="Times New Roman"/>
          <w:lang w:val="en-US"/>
        </w:rPr>
        <w:t>Utz,V</w:t>
      </w:r>
      <w:proofErr w:type="spellEnd"/>
      <w:proofErr w:type="gramEnd"/>
      <w:r>
        <w:rPr>
          <w:rFonts w:cs="Times New Roman"/>
          <w:lang w:val="en-US"/>
        </w:rPr>
        <w:t xml:space="preserve">, </w:t>
      </w:r>
      <w:proofErr w:type="spellStart"/>
      <w:r>
        <w:rPr>
          <w:rFonts w:cs="Times New Roman"/>
          <w:lang w:val="en-US"/>
        </w:rPr>
        <w:t>Mireskandari</w:t>
      </w:r>
      <w:proofErr w:type="spellEnd"/>
      <w:r>
        <w:rPr>
          <w:rFonts w:cs="Times New Roman"/>
          <w:lang w:val="en-US"/>
        </w:rPr>
        <w:t xml:space="preserve"> K, et al. Pediatric Ophthalmology and Strabismus. Section 6.</w:t>
      </w:r>
      <w:r>
        <w:rPr>
          <w:rFonts w:cs="Times New Roman"/>
          <w:lang w:val="en-US"/>
        </w:rPr>
        <w:t xml:space="preserve"> San Francisco, CA: American Academy of Ophthalmology (Basic and Clinical Science Course)</w:t>
      </w:r>
      <w:r w:rsidR="006D186C">
        <w:rPr>
          <w:rFonts w:cs="Times New Roman"/>
          <w:lang w:val="en-US"/>
        </w:rPr>
        <w:t>.</w:t>
      </w:r>
      <w:r>
        <w:rPr>
          <w:rFonts w:cs="Times New Roman"/>
          <w:lang w:val="en-US"/>
        </w:rPr>
        <w:t xml:space="preserve"> 2023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es-CU"/>
        </w:rPr>
        <w:t xml:space="preserve">[acceso: 29/05/2023]. Disponible en: </w:t>
      </w:r>
      <w:hyperlink r:id="rId17">
        <w:r>
          <w:rPr>
            <w:rStyle w:val="EnlacedeInternet"/>
            <w:rFonts w:cs="Times New Roman"/>
            <w:u w:val="none"/>
            <w:lang w:val="es-CU"/>
          </w:rPr>
          <w:t>https://store.aao.org/basic-and-clinical-science-course-section-06-pediatric-ophthalmology-and-strabismus.html</w:t>
        </w:r>
      </w:hyperlink>
      <w:r>
        <w:rPr>
          <w:rFonts w:cs="Times New Roman"/>
          <w:lang w:val="es-CU"/>
        </w:rPr>
        <w:t xml:space="preserve">  </w:t>
      </w:r>
    </w:p>
    <w:p w14:paraId="5D68A979" w14:textId="456C02E4" w:rsidR="00DD50F0" w:rsidRDefault="00182724">
      <w:pPr>
        <w:pStyle w:val="Prrafodelista"/>
        <w:spacing w:after="0" w:line="360" w:lineRule="auto"/>
        <w:ind w:left="0"/>
      </w:pPr>
      <w:r>
        <w:rPr>
          <w:rFonts w:cs="Times New Roman"/>
          <w:lang w:val="en-US"/>
        </w:rPr>
        <w:t xml:space="preserve">7. </w:t>
      </w:r>
      <w:proofErr w:type="spellStart"/>
      <w:r>
        <w:rPr>
          <w:rFonts w:cs="Times New Roman"/>
          <w:lang w:val="en-US"/>
        </w:rPr>
        <w:t>Phuljhele</w:t>
      </w:r>
      <w:proofErr w:type="spellEnd"/>
      <w:r>
        <w:rPr>
          <w:rFonts w:cs="Times New Roman"/>
          <w:lang w:val="en-US"/>
        </w:rPr>
        <w:t xml:space="preserve"> S, Saxena R, Sharma P, Saini M. Complications of Strabismus Surgery. In: </w:t>
      </w:r>
      <w:proofErr w:type="spellStart"/>
      <w:r>
        <w:rPr>
          <w:rFonts w:cs="Times New Roman"/>
          <w:lang w:val="en-US"/>
        </w:rPr>
        <w:t>AgrawalS</w:t>
      </w:r>
      <w:proofErr w:type="spellEnd"/>
      <w:r>
        <w:rPr>
          <w:rFonts w:cs="Times New Roman"/>
          <w:lang w:val="en-US"/>
        </w:rPr>
        <w:t>, editors. Strabismus. India: Springer Na</w:t>
      </w:r>
      <w:r>
        <w:rPr>
          <w:rFonts w:cs="Times New Roman"/>
          <w:lang w:val="en-US"/>
        </w:rPr>
        <w:t>ture Singapore</w:t>
      </w:r>
      <w:r w:rsidR="006D186C">
        <w:rPr>
          <w:rFonts w:cs="Times New Roman"/>
          <w:lang w:val="en-US"/>
        </w:rPr>
        <w:t>.</w:t>
      </w:r>
      <w:r>
        <w:rPr>
          <w:rFonts w:cs="Times New Roman"/>
          <w:lang w:val="en-US"/>
        </w:rPr>
        <w:t xml:space="preserve"> 2019</w:t>
      </w:r>
      <w:r w:rsidR="006D186C">
        <w:rPr>
          <w:rFonts w:cs="Times New Roman"/>
          <w:lang w:val="en-US"/>
        </w:rPr>
        <w:t>;</w:t>
      </w:r>
      <w:r>
        <w:rPr>
          <w:rFonts w:cs="Times New Roman"/>
          <w:lang w:val="en-US"/>
        </w:rPr>
        <w:t xml:space="preserve"> p. 159- 67. </w:t>
      </w:r>
    </w:p>
    <w:p w14:paraId="133A6140" w14:textId="34D523E1" w:rsidR="00DD50F0" w:rsidRDefault="00182724">
      <w:pPr>
        <w:pStyle w:val="Prrafodelista"/>
        <w:spacing w:after="0" w:line="360" w:lineRule="auto"/>
        <w:ind w:left="0"/>
      </w:pPr>
      <w:r>
        <w:rPr>
          <w:rFonts w:cs="Times New Roman"/>
          <w:lang w:val="en-US"/>
        </w:rPr>
        <w:t>8. Bradbury JA, Ali N. Complications in strabismus surgery. In: Taylor D, Hoyt CS, editors. Pediatric Ophthalmology and Strabismus. 6 ed. London: Elsevier Saunders; 2023. p. 1005-</w:t>
      </w:r>
      <w:r>
        <w:rPr>
          <w:rFonts w:cs="Times New Roman"/>
          <w:lang w:val="en-US"/>
        </w:rPr>
        <w:t>11.</w:t>
      </w:r>
    </w:p>
    <w:p w14:paraId="41B18301" w14:textId="5492CC2A" w:rsidR="00DD50F0" w:rsidRDefault="00182724">
      <w:pPr>
        <w:pStyle w:val="Prrafodelista"/>
        <w:spacing w:after="0" w:line="360" w:lineRule="auto"/>
        <w:ind w:left="0"/>
      </w:pPr>
      <w:r>
        <w:rPr>
          <w:rFonts w:cs="Times New Roman"/>
          <w:lang w:val="en-US"/>
        </w:rPr>
        <w:t xml:space="preserve">9. Suh DW, Zhong L, Miller A, Kozak </w:t>
      </w:r>
      <w:proofErr w:type="gramStart"/>
      <w:r>
        <w:rPr>
          <w:rFonts w:cs="Times New Roman"/>
          <w:lang w:val="en-US"/>
        </w:rPr>
        <w:t>A,  Epley</w:t>
      </w:r>
      <w:proofErr w:type="gramEnd"/>
      <w:r>
        <w:rPr>
          <w:rFonts w:cs="Times New Roman"/>
          <w:lang w:val="en-US"/>
        </w:rPr>
        <w:t xml:space="preserve"> KD, Abdullah YI et al. Strabismus Surgery Complications. American Academy of Ophthalmology, </w:t>
      </w:r>
      <w:proofErr w:type="spellStart"/>
      <w:r>
        <w:rPr>
          <w:rFonts w:cs="Times New Roman"/>
          <w:lang w:val="en-US"/>
        </w:rPr>
        <w:t>EyeWiki</w:t>
      </w:r>
      <w:proofErr w:type="spellEnd"/>
      <w:r w:rsidR="006D186C">
        <w:rPr>
          <w:rFonts w:cs="Times New Roman"/>
          <w:lang w:val="en-US"/>
        </w:rPr>
        <w:t>.</w:t>
      </w:r>
      <w:r>
        <w:rPr>
          <w:rFonts w:cs="Times New Roman"/>
          <w:lang w:val="en-US"/>
        </w:rPr>
        <w:t xml:space="preserve"> 2023 [acceso: 29/05/2023]. </w:t>
      </w:r>
      <w:r>
        <w:rPr>
          <w:rFonts w:cs="Times New Roman"/>
          <w:lang w:val="es-CU"/>
        </w:rPr>
        <w:t xml:space="preserve">Disponible en: </w:t>
      </w:r>
      <w:hyperlink r:id="rId18" w:anchor="Slipped_Muscle" w:history="1">
        <w:r>
          <w:rPr>
            <w:rStyle w:val="EnlacedeInternet"/>
            <w:u w:val="none"/>
            <w:lang w:val="es-CU"/>
          </w:rPr>
          <w:t>https://eyewiki</w:t>
        </w:r>
        <w:r>
          <w:rPr>
            <w:rStyle w:val="EnlacedeInternet"/>
            <w:u w:val="none"/>
            <w:lang w:val="es-CU"/>
          </w:rPr>
          <w:t>.aao.org/Strabismus_Surgery_Complications#Slipped_Muscle</w:t>
        </w:r>
      </w:hyperlink>
      <w:r>
        <w:rPr>
          <w:rFonts w:cs="Times New Roman"/>
          <w:lang w:val="es-CU"/>
        </w:rPr>
        <w:t xml:space="preserve"> </w:t>
      </w:r>
    </w:p>
    <w:p w14:paraId="51FBA464" w14:textId="77777777" w:rsidR="00DD50F0" w:rsidRDefault="00182724">
      <w:pPr>
        <w:pStyle w:val="Prrafodelista"/>
        <w:spacing w:after="0" w:line="360" w:lineRule="auto"/>
        <w:ind w:left="0"/>
      </w:pPr>
      <w:r>
        <w:rPr>
          <w:rFonts w:cs="Times New Roman"/>
          <w:lang w:val="en-US"/>
        </w:rPr>
        <w:t xml:space="preserve">10. </w:t>
      </w:r>
      <w:proofErr w:type="spellStart"/>
      <w:r>
        <w:rPr>
          <w:rFonts w:cs="Times New Roman"/>
          <w:lang w:val="en-US"/>
        </w:rPr>
        <w:t>Takabayashi</w:t>
      </w:r>
      <w:proofErr w:type="spellEnd"/>
      <w:r>
        <w:rPr>
          <w:rFonts w:cs="Times New Roman"/>
          <w:lang w:val="en-US"/>
        </w:rPr>
        <w:t xml:space="preserve"> K, Maeda Y, </w:t>
      </w:r>
      <w:proofErr w:type="spellStart"/>
      <w:r>
        <w:rPr>
          <w:rFonts w:cs="Times New Roman"/>
          <w:lang w:val="en-US"/>
        </w:rPr>
        <w:t>Kagokawa</w:t>
      </w:r>
      <w:proofErr w:type="spellEnd"/>
      <w:r>
        <w:rPr>
          <w:rFonts w:cs="Times New Roman"/>
          <w:lang w:val="en-US"/>
        </w:rPr>
        <w:t xml:space="preserve"> H, </w:t>
      </w:r>
      <w:proofErr w:type="spellStart"/>
      <w:r>
        <w:rPr>
          <w:rFonts w:cs="Times New Roman"/>
          <w:lang w:val="en-US"/>
        </w:rPr>
        <w:t>Nagamine</w:t>
      </w:r>
      <w:proofErr w:type="spellEnd"/>
      <w:r>
        <w:rPr>
          <w:rFonts w:cs="Times New Roman"/>
          <w:lang w:val="en-US"/>
        </w:rPr>
        <w:t xml:space="preserve"> M, Kataoka N, Ota I, et al. A new combined approach to lost medial rectus muscle retrieval using the endoscopic </w:t>
      </w:r>
      <w:proofErr w:type="spellStart"/>
      <w:r>
        <w:rPr>
          <w:rFonts w:cs="Times New Roman"/>
          <w:lang w:val="en-US"/>
        </w:rPr>
        <w:t>transnasal</w:t>
      </w:r>
      <w:proofErr w:type="spellEnd"/>
      <w:r>
        <w:rPr>
          <w:rFonts w:cs="Times New Roman"/>
          <w:lang w:val="en-US"/>
        </w:rPr>
        <w:t xml:space="preserve"> approach, </w:t>
      </w:r>
      <w:r>
        <w:rPr>
          <w:rFonts w:cs="Times New Roman"/>
          <w:lang w:val="en-US"/>
        </w:rPr>
        <w:t>transcutaneous medial orbitotomy, and the sub-Tenon approach. Brazilian Journal of Otorhinolaryngology. 2022; 88(S5):198-202. DOI: 10.1016/j.bjorl.2021.07.004</w:t>
      </w:r>
    </w:p>
    <w:p w14:paraId="3DDE60CD" w14:textId="258F0284" w:rsidR="00DD50F0" w:rsidRDefault="00182724">
      <w:pPr>
        <w:pStyle w:val="Prrafodelista"/>
        <w:spacing w:after="0" w:line="360" w:lineRule="auto"/>
        <w:ind w:left="0"/>
      </w:pPr>
      <w:r>
        <w:rPr>
          <w:rFonts w:cs="Times New Roman"/>
          <w:lang w:val="en-US"/>
        </w:rPr>
        <w:t xml:space="preserve">11. Mundial AM. </w:t>
      </w:r>
      <w:r>
        <w:rPr>
          <w:rFonts w:cs="Times New Roman"/>
        </w:rPr>
        <w:t>Declaración de Helsinki de la AMM-Principios éticos para las investigaciones médi</w:t>
      </w:r>
      <w:r>
        <w:rPr>
          <w:rFonts w:cs="Times New Roman"/>
        </w:rPr>
        <w:t>cas en seres humanos. 2019 [acceso: 18/01/2023]</w:t>
      </w:r>
      <w:r w:rsidR="006D186C">
        <w:rPr>
          <w:rFonts w:cs="Times New Roman"/>
        </w:rPr>
        <w:t xml:space="preserve">; </w:t>
      </w:r>
      <w:r>
        <w:rPr>
          <w:rFonts w:cs="Times New Roman"/>
        </w:rPr>
        <w:t xml:space="preserve">8. Disponible en: </w:t>
      </w:r>
      <w:hyperlink r:id="rId19">
        <w:r>
          <w:rPr>
            <w:rStyle w:val="EnlacedeInternet"/>
            <w:rFonts w:cs="Times New Roman"/>
            <w:u w:val="none"/>
          </w:rPr>
          <w:t>http://www.wma.net/es/30publications/10policies/b3/</w:t>
        </w:r>
      </w:hyperlink>
      <w:r>
        <w:rPr>
          <w:rFonts w:cs="Times New Roman"/>
        </w:rPr>
        <w:t xml:space="preserve"> </w:t>
      </w:r>
    </w:p>
    <w:p w14:paraId="17347576" w14:textId="77777777" w:rsidR="00DD50F0" w:rsidRDefault="00182724">
      <w:pPr>
        <w:pStyle w:val="Prrafodelista"/>
        <w:spacing w:after="0" w:line="360" w:lineRule="auto"/>
        <w:ind w:left="0"/>
      </w:pPr>
      <w:r>
        <w:rPr>
          <w:rFonts w:cs="Times New Roman"/>
          <w:lang w:val="en-US"/>
        </w:rPr>
        <w:lastRenderedPageBreak/>
        <w:t xml:space="preserve">12.  </w:t>
      </w:r>
      <w:proofErr w:type="spellStart"/>
      <w:r>
        <w:rPr>
          <w:rFonts w:cs="Times New Roman"/>
          <w:lang w:val="en-US"/>
        </w:rPr>
        <w:t>Mojon</w:t>
      </w:r>
      <w:proofErr w:type="spellEnd"/>
      <w:r>
        <w:rPr>
          <w:rFonts w:cs="Times New Roman"/>
          <w:lang w:val="en-US"/>
        </w:rPr>
        <w:t xml:space="preserve"> DS. A new transconjunctival muscle reinsertion techniqu</w:t>
      </w:r>
      <w:r>
        <w:rPr>
          <w:rFonts w:cs="Times New Roman"/>
          <w:lang w:val="en-US"/>
        </w:rPr>
        <w:t xml:space="preserve">e for minimally invasive strabismus surgery. J Pediatr </w:t>
      </w:r>
      <w:proofErr w:type="spellStart"/>
      <w:r>
        <w:rPr>
          <w:rFonts w:cs="Times New Roman"/>
          <w:lang w:val="en-US"/>
        </w:rPr>
        <w:t>Ophthalmol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Strab</w:t>
      </w:r>
      <w:proofErr w:type="spellEnd"/>
      <w:r>
        <w:rPr>
          <w:rFonts w:cs="Times New Roman"/>
          <w:lang w:val="en-US"/>
        </w:rPr>
        <w:t>. 2010; 47(5):292-6. DOI: 10.3928/01913913-20091019-07</w:t>
      </w:r>
    </w:p>
    <w:p w14:paraId="528AF34D" w14:textId="77777777" w:rsidR="00DD50F0" w:rsidRDefault="00182724">
      <w:pPr>
        <w:pStyle w:val="Prrafodelista"/>
        <w:spacing w:after="0" w:line="360" w:lineRule="auto"/>
        <w:ind w:left="0"/>
      </w:pPr>
      <w:r>
        <w:rPr>
          <w:rFonts w:cs="Times New Roman"/>
          <w:lang w:val="en-US"/>
        </w:rPr>
        <w:t xml:space="preserve">13. </w:t>
      </w:r>
      <w:proofErr w:type="spellStart"/>
      <w:r>
        <w:rPr>
          <w:rFonts w:cs="Times New Roman"/>
          <w:lang w:val="en-US"/>
        </w:rPr>
        <w:t>Mojon</w:t>
      </w:r>
      <w:proofErr w:type="spellEnd"/>
      <w:r>
        <w:rPr>
          <w:rFonts w:cs="Times New Roman"/>
          <w:lang w:val="en-US"/>
        </w:rPr>
        <w:t xml:space="preserve"> DS. A modified technique for rectus muscle plication in minimally invasive strabismus surgery. </w:t>
      </w:r>
      <w:proofErr w:type="spellStart"/>
      <w:r>
        <w:rPr>
          <w:rFonts w:cs="Times New Roman"/>
          <w:lang w:val="en-US"/>
        </w:rPr>
        <w:t>Ophthalmologica</w:t>
      </w:r>
      <w:proofErr w:type="spellEnd"/>
      <w:r>
        <w:rPr>
          <w:rFonts w:cs="Times New Roman"/>
          <w:lang w:val="en-US"/>
        </w:rPr>
        <w:t>. 2010; 22</w:t>
      </w:r>
      <w:r>
        <w:rPr>
          <w:rFonts w:cs="Times New Roman"/>
          <w:lang w:val="en-US"/>
        </w:rPr>
        <w:t>4(4):236-42. DOI: 10.1159/000260230</w:t>
      </w:r>
    </w:p>
    <w:p w14:paraId="37A4BD18" w14:textId="7A603CFE" w:rsidR="00DD50F0" w:rsidRDefault="00182724">
      <w:pPr>
        <w:pStyle w:val="Prrafodelista"/>
        <w:spacing w:after="0" w:line="360" w:lineRule="auto"/>
        <w:ind w:left="0"/>
      </w:pPr>
      <w:r>
        <w:rPr>
          <w:rFonts w:cs="Times New Roman"/>
          <w:lang w:val="en-US"/>
        </w:rPr>
        <w:t xml:space="preserve">14. Parveen A, </w:t>
      </w:r>
      <w:proofErr w:type="spellStart"/>
      <w:r>
        <w:rPr>
          <w:rFonts w:cs="Times New Roman"/>
          <w:lang w:val="en-US"/>
        </w:rPr>
        <w:t>Kauser</w:t>
      </w:r>
      <w:proofErr w:type="spellEnd"/>
      <w:r>
        <w:rPr>
          <w:rFonts w:cs="Times New Roman"/>
          <w:lang w:val="en-US"/>
        </w:rPr>
        <w:t xml:space="preserve"> F, </w:t>
      </w:r>
      <w:proofErr w:type="spellStart"/>
      <w:r>
        <w:rPr>
          <w:rFonts w:cs="Times New Roman"/>
          <w:lang w:val="en-US"/>
        </w:rPr>
        <w:t>Amitava</w:t>
      </w:r>
      <w:proofErr w:type="spellEnd"/>
      <w:r>
        <w:rPr>
          <w:rFonts w:cs="Times New Roman"/>
          <w:lang w:val="en-US"/>
        </w:rPr>
        <w:t xml:space="preserve"> AK, Akhtar N. Half Minimally Invasive Strabismus Surgery (MISS): A single para-muscular approach to horizontal muscle strabismus surgery. Indian J </w:t>
      </w:r>
      <w:proofErr w:type="spellStart"/>
      <w:r>
        <w:rPr>
          <w:rFonts w:cs="Times New Roman"/>
          <w:lang w:val="en-US"/>
        </w:rPr>
        <w:t>Ophthalmol</w:t>
      </w:r>
      <w:proofErr w:type="spellEnd"/>
      <w:r>
        <w:rPr>
          <w:rFonts w:cs="Times New Roman"/>
          <w:lang w:val="en-US"/>
        </w:rPr>
        <w:t>. 2022;</w:t>
      </w:r>
      <w:r w:rsidR="006D186C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70(2):613-8 DOI: 10.410</w:t>
      </w:r>
      <w:r>
        <w:rPr>
          <w:rFonts w:cs="Times New Roman"/>
          <w:lang w:val="en-US"/>
        </w:rPr>
        <w:t>3/ijo.IJO_2059_21</w:t>
      </w:r>
    </w:p>
    <w:p w14:paraId="45F71FAE" w14:textId="77777777" w:rsidR="00DD50F0" w:rsidRDefault="00182724">
      <w:pPr>
        <w:pStyle w:val="Prrafodelista"/>
        <w:spacing w:after="0" w:line="360" w:lineRule="auto"/>
        <w:ind w:left="0"/>
      </w:pPr>
      <w:r>
        <w:rPr>
          <w:rFonts w:cs="Times New Roman"/>
        </w:rPr>
        <w:t xml:space="preserve">15. </w:t>
      </w:r>
      <w:proofErr w:type="spellStart"/>
      <w:r>
        <w:rPr>
          <w:rFonts w:cs="Times New Roman"/>
        </w:rPr>
        <w:t>Saxena</w:t>
      </w:r>
      <w:proofErr w:type="spellEnd"/>
      <w:r>
        <w:rPr>
          <w:rFonts w:cs="Times New Roman"/>
        </w:rPr>
        <w:t xml:space="preserve"> J, Akhtar N, Gupta Y, </w:t>
      </w:r>
      <w:proofErr w:type="spellStart"/>
      <w:r>
        <w:rPr>
          <w:rFonts w:cs="Times New Roman"/>
        </w:rPr>
        <w:t>Amitava</w:t>
      </w:r>
      <w:proofErr w:type="spellEnd"/>
      <w:r>
        <w:rPr>
          <w:rFonts w:cs="Times New Roman"/>
        </w:rPr>
        <w:t xml:space="preserve"> AK, </w:t>
      </w:r>
      <w:proofErr w:type="spellStart"/>
      <w:r>
        <w:rPr>
          <w:rFonts w:cs="Times New Roman"/>
        </w:rPr>
        <w:t>Kauser</w:t>
      </w:r>
      <w:proofErr w:type="spellEnd"/>
      <w:r>
        <w:rPr>
          <w:rFonts w:cs="Times New Roman"/>
        </w:rPr>
        <w:t xml:space="preserve"> F, Ahmed S, et al. </w:t>
      </w:r>
      <w:r>
        <w:rPr>
          <w:rFonts w:cs="Times New Roman"/>
          <w:lang w:val="en-US"/>
        </w:rPr>
        <w:t xml:space="preserve">Single-snip </w:t>
      </w:r>
      <w:proofErr w:type="spellStart"/>
      <w:r>
        <w:rPr>
          <w:rFonts w:cs="Times New Roman"/>
          <w:lang w:val="en-US"/>
        </w:rPr>
        <w:t>paralimbal</w:t>
      </w:r>
      <w:proofErr w:type="spellEnd"/>
      <w:r>
        <w:rPr>
          <w:rFonts w:cs="Times New Roman"/>
          <w:lang w:val="en-US"/>
        </w:rPr>
        <w:t xml:space="preserve"> incision: A quick approach to rectus muscles. Oman J </w:t>
      </w:r>
      <w:proofErr w:type="spellStart"/>
      <w:r>
        <w:rPr>
          <w:rFonts w:cs="Times New Roman"/>
          <w:lang w:val="en-US"/>
        </w:rPr>
        <w:t>Ophthalmol</w:t>
      </w:r>
      <w:proofErr w:type="spellEnd"/>
      <w:r>
        <w:rPr>
          <w:rFonts w:cs="Times New Roman"/>
          <w:lang w:val="en-US"/>
        </w:rPr>
        <w:t xml:space="preserve">. 2021; 14(1):3-7. </w:t>
      </w:r>
      <w:r>
        <w:rPr>
          <w:rFonts w:cs="Times New Roman"/>
        </w:rPr>
        <w:t>DOI: 10.4103/ojo.OJO_188_2020</w:t>
      </w:r>
    </w:p>
    <w:p w14:paraId="34872782" w14:textId="77777777" w:rsidR="00DD50F0" w:rsidRDefault="00DD50F0">
      <w:pPr>
        <w:pStyle w:val="Prrafodelista"/>
        <w:spacing w:after="0" w:line="360" w:lineRule="auto"/>
        <w:ind w:left="0"/>
        <w:rPr>
          <w:rFonts w:cs="Times New Roman"/>
        </w:rPr>
      </w:pPr>
    </w:p>
    <w:p w14:paraId="40038323" w14:textId="77777777" w:rsidR="00DD50F0" w:rsidRDefault="00DD50F0">
      <w:pPr>
        <w:pStyle w:val="Prrafodelista"/>
        <w:spacing w:after="0" w:line="360" w:lineRule="auto"/>
        <w:ind w:left="0"/>
        <w:rPr>
          <w:rFonts w:cs="Times New Roman"/>
        </w:rPr>
      </w:pPr>
    </w:p>
    <w:p w14:paraId="61CAB88B" w14:textId="77777777" w:rsidR="00DD50F0" w:rsidRDefault="00182724">
      <w:pPr>
        <w:pStyle w:val="Prrafodelista"/>
        <w:spacing w:after="0" w:line="360" w:lineRule="auto"/>
        <w:ind w:left="0"/>
        <w:jc w:val="center"/>
        <w:rPr>
          <w:rFonts w:cs="Times New Roman"/>
          <w:b/>
          <w:bCs/>
          <w:lang w:val="en-US"/>
        </w:rPr>
      </w:pPr>
      <w:proofErr w:type="spellStart"/>
      <w:r>
        <w:rPr>
          <w:rFonts w:cs="Times New Roman"/>
          <w:b/>
          <w:bCs/>
          <w:lang w:val="en-US"/>
        </w:rPr>
        <w:t>Conflictos</w:t>
      </w:r>
      <w:proofErr w:type="spellEnd"/>
      <w:r>
        <w:rPr>
          <w:rFonts w:cs="Times New Roman"/>
          <w:b/>
          <w:bCs/>
          <w:lang w:val="en-US"/>
        </w:rPr>
        <w:t xml:space="preserve"> de </w:t>
      </w:r>
      <w:proofErr w:type="spellStart"/>
      <w:r>
        <w:rPr>
          <w:rFonts w:cs="Times New Roman"/>
          <w:b/>
          <w:bCs/>
          <w:lang w:val="en-US"/>
        </w:rPr>
        <w:t>interés</w:t>
      </w:r>
      <w:proofErr w:type="spellEnd"/>
    </w:p>
    <w:p w14:paraId="39169CBD" w14:textId="77777777" w:rsidR="00DD50F0" w:rsidRDefault="00182724">
      <w:pPr>
        <w:pStyle w:val="Prrafodelista"/>
        <w:spacing w:after="0" w:line="360" w:lineRule="auto"/>
        <w:ind w:left="0"/>
        <w:jc w:val="both"/>
        <w:rPr>
          <w:rFonts w:cs="Times New Roman"/>
          <w:lang w:val="es-CU"/>
        </w:rPr>
      </w:pPr>
      <w:r>
        <w:rPr>
          <w:rFonts w:cs="Times New Roman"/>
          <w:lang w:val="es-CU"/>
        </w:rPr>
        <w:t xml:space="preserve">Los </w:t>
      </w:r>
      <w:r>
        <w:rPr>
          <w:rFonts w:cs="Times New Roman"/>
          <w:lang w:val="es-CU"/>
        </w:rPr>
        <w:t>autores declaran que no existen conflictos de interés.</w:t>
      </w:r>
    </w:p>
    <w:p w14:paraId="3387DC3F" w14:textId="77777777" w:rsidR="00DD50F0" w:rsidRDefault="00DD50F0">
      <w:pPr>
        <w:pStyle w:val="Prrafodelista"/>
        <w:spacing w:after="0" w:line="360" w:lineRule="auto"/>
        <w:ind w:left="0"/>
        <w:jc w:val="both"/>
        <w:rPr>
          <w:rFonts w:cs="Times New Roman"/>
          <w:lang w:val="es-CU"/>
        </w:rPr>
      </w:pPr>
    </w:p>
    <w:p w14:paraId="7E1931B4" w14:textId="77777777" w:rsidR="00DD50F0" w:rsidRDefault="00182724">
      <w:pPr>
        <w:pStyle w:val="Prrafodelista"/>
        <w:spacing w:after="0" w:line="360" w:lineRule="auto"/>
        <w:ind w:left="0"/>
        <w:jc w:val="center"/>
      </w:pPr>
      <w:r>
        <w:rPr>
          <w:rFonts w:cs="Times New Roman"/>
          <w:b/>
          <w:bCs/>
          <w:lang w:val="es-CU"/>
        </w:rPr>
        <w:t>Contribuciones de los autores</w:t>
      </w:r>
    </w:p>
    <w:p w14:paraId="2794B7E9" w14:textId="77777777" w:rsidR="00DD50F0" w:rsidRDefault="00182724">
      <w:pPr>
        <w:widowControl w:val="0"/>
        <w:spacing w:line="360" w:lineRule="auto"/>
        <w:jc w:val="both"/>
      </w:pPr>
      <w:r>
        <w:rPr>
          <w:bCs/>
          <w:lang w:val="es-CU"/>
        </w:rPr>
        <w:t xml:space="preserve">Conceptualización: </w:t>
      </w:r>
      <w:r>
        <w:rPr>
          <w:i/>
          <w:iCs/>
        </w:rPr>
        <w:t xml:space="preserve">Teresita de Jesús Méndez Sánchez, </w:t>
      </w:r>
      <w:proofErr w:type="spellStart"/>
      <w:r>
        <w:rPr>
          <w:i/>
          <w:iCs/>
        </w:rPr>
        <w:t>Haymy</w:t>
      </w:r>
      <w:proofErr w:type="spellEnd"/>
      <w:r>
        <w:rPr>
          <w:i/>
          <w:iCs/>
        </w:rPr>
        <w:t xml:space="preserve"> Casanueva Cabeza.</w:t>
      </w:r>
    </w:p>
    <w:p w14:paraId="0F602051" w14:textId="77777777" w:rsidR="00DD50F0" w:rsidRDefault="00182724">
      <w:pPr>
        <w:widowControl w:val="0"/>
        <w:spacing w:line="360" w:lineRule="auto"/>
        <w:jc w:val="both"/>
      </w:pPr>
      <w:r>
        <w:rPr>
          <w:bCs/>
          <w:lang w:val="es-CU"/>
        </w:rPr>
        <w:t xml:space="preserve">Curación de datos: </w:t>
      </w:r>
      <w:r>
        <w:rPr>
          <w:rFonts w:eastAsia="SimSun;宋体"/>
          <w:bCs/>
          <w:i/>
          <w:iCs/>
          <w:lang w:val="es-MX" w:eastAsia="es-ES"/>
        </w:rPr>
        <w:t>Juan Raúl Hernández Silva</w:t>
      </w:r>
      <w:r>
        <w:rPr>
          <w:bCs/>
          <w:i/>
          <w:iCs/>
        </w:rPr>
        <w:t>,</w:t>
      </w:r>
      <w:r>
        <w:rPr>
          <w:i/>
          <w:iCs/>
        </w:rPr>
        <w:t xml:space="preserve"> Ariadna Corral Martín.</w:t>
      </w:r>
    </w:p>
    <w:p w14:paraId="75C47F84" w14:textId="77777777" w:rsidR="00DD50F0" w:rsidRDefault="00182724">
      <w:pPr>
        <w:widowControl w:val="0"/>
        <w:spacing w:line="360" w:lineRule="auto"/>
        <w:jc w:val="both"/>
      </w:pPr>
      <w:r>
        <w:rPr>
          <w:bCs/>
          <w:lang w:val="es-CU"/>
        </w:rPr>
        <w:t xml:space="preserve">Análisis formal: </w:t>
      </w:r>
      <w:r>
        <w:rPr>
          <w:i/>
          <w:iCs/>
        </w:rPr>
        <w:t xml:space="preserve">Teresita de Jesús Méndez Sánchez, </w:t>
      </w:r>
      <w:r>
        <w:rPr>
          <w:rFonts w:eastAsia="SimSun;宋体"/>
          <w:bCs/>
          <w:i/>
          <w:iCs/>
          <w:lang w:val="es-MX" w:eastAsia="es-ES"/>
        </w:rPr>
        <w:t>Iván Hernández López.</w:t>
      </w:r>
      <w:r>
        <w:t xml:space="preserve"> </w:t>
      </w:r>
    </w:p>
    <w:p w14:paraId="0E5CDEB8" w14:textId="77777777" w:rsidR="00DD50F0" w:rsidRDefault="00182724">
      <w:pPr>
        <w:widowControl w:val="0"/>
        <w:spacing w:line="360" w:lineRule="auto"/>
        <w:jc w:val="both"/>
      </w:pPr>
      <w:r>
        <w:rPr>
          <w:bCs/>
          <w:lang w:val="es-CU"/>
        </w:rPr>
        <w:t xml:space="preserve">Investigación: </w:t>
      </w:r>
      <w:r>
        <w:rPr>
          <w:i/>
          <w:iCs/>
        </w:rPr>
        <w:t>Teresita de Jesús Méndez Sánchez, Ariadna Corral Martín.</w:t>
      </w:r>
    </w:p>
    <w:p w14:paraId="1BD904C0" w14:textId="77777777" w:rsidR="00DD50F0" w:rsidRDefault="00182724">
      <w:pPr>
        <w:widowControl w:val="0"/>
        <w:spacing w:line="360" w:lineRule="auto"/>
        <w:jc w:val="both"/>
      </w:pPr>
      <w:r>
        <w:rPr>
          <w:bCs/>
          <w:lang w:val="es-CU"/>
        </w:rPr>
        <w:t xml:space="preserve">Metodología: </w:t>
      </w:r>
      <w:r>
        <w:rPr>
          <w:i/>
          <w:iCs/>
        </w:rPr>
        <w:t>Teresita de Jesús Méndez Sánchez,</w:t>
      </w:r>
      <w:r>
        <w:rPr>
          <w:rFonts w:eastAsia="SimSun;宋体"/>
          <w:bCs/>
          <w:i/>
          <w:iCs/>
          <w:lang w:val="es-MX" w:eastAsia="es-ES"/>
        </w:rPr>
        <w:t xml:space="preserve"> Juan Raúl Hernández Silva.</w:t>
      </w:r>
    </w:p>
    <w:p w14:paraId="6F97ED4C" w14:textId="77777777" w:rsidR="00DD50F0" w:rsidRDefault="00182724">
      <w:pPr>
        <w:widowControl w:val="0"/>
        <w:spacing w:line="360" w:lineRule="auto"/>
        <w:jc w:val="both"/>
      </w:pPr>
      <w:r>
        <w:rPr>
          <w:bCs/>
          <w:lang w:val="es-CU"/>
        </w:rPr>
        <w:t xml:space="preserve">Administración del proyecto: </w:t>
      </w:r>
      <w:r>
        <w:rPr>
          <w:i/>
          <w:iCs/>
        </w:rPr>
        <w:t>Teresit</w:t>
      </w:r>
      <w:r>
        <w:rPr>
          <w:i/>
          <w:iCs/>
        </w:rPr>
        <w:t xml:space="preserve">a de Jesús Méndez Sánchez, </w:t>
      </w:r>
      <w:r>
        <w:rPr>
          <w:rFonts w:eastAsia="SimSun;宋体"/>
          <w:bCs/>
          <w:i/>
          <w:iCs/>
          <w:lang w:val="es-MX" w:eastAsia="es-ES"/>
        </w:rPr>
        <w:t>Iván Hernández López.</w:t>
      </w:r>
      <w:r>
        <w:rPr>
          <w:bCs/>
          <w:lang w:val="es-CU"/>
        </w:rPr>
        <w:t xml:space="preserve"> </w:t>
      </w:r>
    </w:p>
    <w:p w14:paraId="32777B9D" w14:textId="77777777" w:rsidR="00DD50F0" w:rsidRDefault="00182724">
      <w:pPr>
        <w:widowControl w:val="0"/>
        <w:spacing w:line="360" w:lineRule="auto"/>
        <w:jc w:val="both"/>
      </w:pPr>
      <w:r>
        <w:rPr>
          <w:bCs/>
          <w:lang w:val="es-CU"/>
        </w:rPr>
        <w:t xml:space="preserve">Supervisión: </w:t>
      </w:r>
      <w:r>
        <w:rPr>
          <w:i/>
          <w:iCs/>
        </w:rPr>
        <w:t xml:space="preserve">Ariadna Corral Martín, </w:t>
      </w:r>
      <w:proofErr w:type="spellStart"/>
      <w:r>
        <w:rPr>
          <w:i/>
          <w:iCs/>
        </w:rPr>
        <w:t>Haymy</w:t>
      </w:r>
      <w:proofErr w:type="spellEnd"/>
      <w:r>
        <w:rPr>
          <w:i/>
          <w:iCs/>
        </w:rPr>
        <w:t xml:space="preserve"> Casanueva Cabeza</w:t>
      </w:r>
      <w:r>
        <w:t xml:space="preserve">                                               </w:t>
      </w:r>
    </w:p>
    <w:p w14:paraId="2CCE0B61" w14:textId="77777777" w:rsidR="00DD50F0" w:rsidRDefault="00182724">
      <w:pPr>
        <w:widowControl w:val="0"/>
        <w:spacing w:line="360" w:lineRule="auto"/>
        <w:jc w:val="both"/>
      </w:pPr>
      <w:r>
        <w:rPr>
          <w:bCs/>
          <w:lang w:val="es-CU"/>
        </w:rPr>
        <w:t>Validación:</w:t>
      </w:r>
      <w:r>
        <w:t xml:space="preserve"> </w:t>
      </w:r>
      <w:proofErr w:type="spellStart"/>
      <w:r>
        <w:rPr>
          <w:i/>
          <w:iCs/>
        </w:rPr>
        <w:t>Haymy</w:t>
      </w:r>
      <w:proofErr w:type="spellEnd"/>
      <w:r>
        <w:rPr>
          <w:i/>
          <w:iCs/>
        </w:rPr>
        <w:t xml:space="preserve"> Casanueva Cabeza, </w:t>
      </w:r>
      <w:r>
        <w:rPr>
          <w:rFonts w:eastAsia="SimSun;宋体"/>
          <w:bCs/>
          <w:i/>
          <w:iCs/>
          <w:lang w:val="es-MX" w:eastAsia="es-ES"/>
        </w:rPr>
        <w:t>Juan Raúl Hernández Silva.</w:t>
      </w:r>
    </w:p>
    <w:p w14:paraId="77975DCE" w14:textId="77777777" w:rsidR="00DD50F0" w:rsidRDefault="00182724">
      <w:pPr>
        <w:widowControl w:val="0"/>
        <w:spacing w:line="360" w:lineRule="auto"/>
        <w:jc w:val="both"/>
      </w:pPr>
      <w:r>
        <w:t xml:space="preserve">Visualización: </w:t>
      </w:r>
      <w:r>
        <w:rPr>
          <w:i/>
          <w:iCs/>
        </w:rPr>
        <w:t>Teresita de Jesús Ménd</w:t>
      </w:r>
      <w:r>
        <w:rPr>
          <w:i/>
          <w:iCs/>
        </w:rPr>
        <w:t>ez Sánchez.</w:t>
      </w:r>
    </w:p>
    <w:p w14:paraId="04F69250" w14:textId="77777777" w:rsidR="00DD50F0" w:rsidRDefault="00182724">
      <w:pPr>
        <w:widowControl w:val="0"/>
        <w:spacing w:line="360" w:lineRule="auto"/>
        <w:jc w:val="both"/>
      </w:pPr>
      <w:r>
        <w:rPr>
          <w:bCs/>
          <w:lang w:val="es-CU"/>
        </w:rPr>
        <w:t xml:space="preserve">Redacción borrador original: </w:t>
      </w:r>
      <w:r>
        <w:rPr>
          <w:i/>
          <w:iCs/>
        </w:rPr>
        <w:t xml:space="preserve">Teresita de Jesús Méndez Sánchez, </w:t>
      </w:r>
      <w:r>
        <w:rPr>
          <w:rFonts w:eastAsia="SimSun;宋体"/>
          <w:bCs/>
          <w:i/>
          <w:iCs/>
          <w:lang w:val="es-MX" w:eastAsia="es-ES"/>
        </w:rPr>
        <w:t>Juan Raúl Hernández Silva.</w:t>
      </w:r>
    </w:p>
    <w:p w14:paraId="0257BEE3" w14:textId="77777777" w:rsidR="00DD50F0" w:rsidRDefault="00182724">
      <w:pPr>
        <w:widowControl w:val="0"/>
        <w:spacing w:line="360" w:lineRule="auto"/>
        <w:jc w:val="both"/>
        <w:rPr>
          <w:lang w:val="es-CU"/>
        </w:rPr>
      </w:pPr>
      <w:r>
        <w:rPr>
          <w:bCs/>
          <w:lang w:val="es-CU"/>
        </w:rPr>
        <w:t xml:space="preserve">Redacción, revisión y edición: </w:t>
      </w:r>
      <w:r>
        <w:rPr>
          <w:i/>
          <w:iCs/>
          <w:lang w:val="es-CU"/>
        </w:rPr>
        <w:t xml:space="preserve">Teresita de Jesús Méndez Sánchez, </w:t>
      </w:r>
      <w:proofErr w:type="spellStart"/>
      <w:r>
        <w:rPr>
          <w:i/>
          <w:iCs/>
          <w:lang w:val="es-CU"/>
        </w:rPr>
        <w:t>Haymy</w:t>
      </w:r>
      <w:proofErr w:type="spellEnd"/>
      <w:r>
        <w:rPr>
          <w:i/>
          <w:iCs/>
          <w:lang w:val="es-CU"/>
        </w:rPr>
        <w:t xml:space="preserve"> Casanueva Cabeza.</w:t>
      </w:r>
    </w:p>
    <w:sectPr w:rsidR="00DD50F0">
      <w:headerReference w:type="default" r:id="rId20"/>
      <w:footerReference w:type="even" r:id="rId21"/>
      <w:footerReference w:type="default" r:id="rId22"/>
      <w:footerReference w:type="first" r:id="rId23"/>
      <w:pgSz w:w="12240" w:h="15840"/>
      <w:pgMar w:top="1475" w:right="1134" w:bottom="1191" w:left="1134" w:header="1418" w:footer="1134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0D781" w14:textId="77777777" w:rsidR="00182724" w:rsidRDefault="00182724">
      <w:r>
        <w:separator/>
      </w:r>
    </w:p>
  </w:endnote>
  <w:endnote w:type="continuationSeparator" w:id="0">
    <w:p w14:paraId="35660567" w14:textId="77777777" w:rsidR="00182724" w:rsidRDefault="0018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oberanaSans-Light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2DF8" w14:textId="77777777" w:rsidR="00DD50F0" w:rsidRDefault="00182724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0" allowOverlap="1" wp14:anchorId="2E1F2A0B" wp14:editId="7C9CACB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bothSides"/>
              <wp:docPr id="4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52CC2D" w14:textId="77777777" w:rsidR="00DD50F0" w:rsidRDefault="00182724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edepgin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6CB3" w14:textId="77777777" w:rsidR="00DD50F0" w:rsidRDefault="00182724">
    <w:pPr>
      <w:pStyle w:val="Piedepgina"/>
      <w:ind w:right="360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219A64E3" wp14:editId="3B1D16BB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7770" cy="20320"/>
              <wp:effectExtent l="19050" t="19050" r="19050" b="19050"/>
              <wp:wrapNone/>
              <wp:docPr id="6" name="Lin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7040" cy="19800"/>
                      </a:xfrm>
                      <a:prstGeom prst="line">
                        <a:avLst/>
                      </a:prstGeom>
                      <a:ln w="28575">
                        <a:solidFill>
                          <a:srgbClr val="0000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pt,3.95pt" to="495.3pt,5.45pt" ID="Line 7" stroked="t" o:allowincell="f" style="position:absolute" wp14:anchorId="54EFD93D">
              <v:stroke color="blue" weight="28440" joinstyle="round" endcap="flat"/>
              <v:fill o:detectmouseclick="t" on="false"/>
              <w10:wrap type="none"/>
            </v:line>
          </w:pict>
        </mc:Fallback>
      </mc:AlternateContent>
    </w:r>
  </w:p>
  <w:p w14:paraId="4DBD021E" w14:textId="77777777" w:rsidR="00DD50F0" w:rsidRDefault="00182724">
    <w:pPr>
      <w:pStyle w:val="Piedepgina"/>
      <w:ind w:right="360"/>
      <w:rPr>
        <w:sz w:val="22"/>
        <w:szCs w:val="22"/>
      </w:rPr>
    </w:pPr>
    <w:hyperlink r:id="rId1">
      <w:r>
        <w:rPr>
          <w:rStyle w:val="EnlacedeInternet"/>
          <w:sz w:val="22"/>
          <w:szCs w:val="22"/>
        </w:rPr>
        <w:t>http://scielo.sld.cu</w:t>
      </w:r>
    </w:hyperlink>
  </w:p>
  <w:p w14:paraId="670712BC" w14:textId="77777777" w:rsidR="00DD50F0" w:rsidRDefault="00182724">
    <w:pPr>
      <w:pStyle w:val="Piedepgina"/>
      <w:tabs>
        <w:tab w:val="clear" w:pos="4252"/>
        <w:tab w:val="left" w:pos="8504"/>
      </w:tabs>
      <w:ind w:right="360"/>
      <w:rPr>
        <w:sz w:val="22"/>
        <w:szCs w:val="22"/>
      </w:rPr>
    </w:pPr>
    <w:hyperlink r:id="rId2">
      <w:r>
        <w:rPr>
          <w:rStyle w:val="EnlacedeInternet"/>
          <w:sz w:val="22"/>
          <w:szCs w:val="22"/>
        </w:rPr>
        <w:t>https://revmedmilitar.sld.cu</w:t>
      </w:r>
    </w:hyperlink>
    <w:r>
      <w:rPr>
        <w:sz w:val="22"/>
        <w:szCs w:val="22"/>
      </w:rPr>
      <w:t xml:space="preserve"> </w:t>
    </w:r>
    <w:r>
      <w:rPr>
        <w:sz w:val="22"/>
        <w:szCs w:val="22"/>
      </w:rPr>
      <w:tab/>
    </w:r>
  </w:p>
  <w:p w14:paraId="1566AE56" w14:textId="77777777" w:rsidR="00DD50F0" w:rsidRDefault="00182724">
    <w:pPr>
      <w:pStyle w:val="Piedepgina"/>
      <w:ind w:right="360"/>
      <w:jc w:val="center"/>
      <w:rPr>
        <w:rFonts w:ascii="Verdana" w:hAnsi="Verdana"/>
        <w:sz w:val="18"/>
        <w:szCs w:val="18"/>
      </w:rPr>
    </w:pPr>
    <w:r>
      <w:rPr>
        <w:sz w:val="22"/>
        <w:szCs w:val="22"/>
      </w:rPr>
      <w:t xml:space="preserve">Bajo licencia Creative </w:t>
    </w:r>
    <w:proofErr w:type="spellStart"/>
    <w:r>
      <w:rPr>
        <w:sz w:val="22"/>
        <w:szCs w:val="22"/>
      </w:rPr>
      <w:t>Commons</w:t>
    </w:r>
    <w:proofErr w:type="spellEnd"/>
    <w:r>
      <w:rPr>
        <w:rFonts w:ascii="Verdana" w:hAnsi="Verdana"/>
        <w:sz w:val="18"/>
        <w:szCs w:val="18"/>
      </w:rPr>
      <w:t xml:space="preserve"> </w:t>
    </w:r>
    <w:r>
      <w:rPr>
        <w:noProof/>
      </w:rPr>
      <w:drawing>
        <wp:inline distT="0" distB="0" distL="0" distR="0" wp14:anchorId="65FDDB99" wp14:editId="56DE6A5A">
          <wp:extent cx="641985" cy="149225"/>
          <wp:effectExtent l="0" t="0" r="0" b="0"/>
          <wp:docPr id="7" name="Imagen 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8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1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B414B" w14:textId="77777777" w:rsidR="00DD50F0" w:rsidRDefault="00182724">
    <w:pPr>
      <w:pStyle w:val="Piedepgina"/>
      <w:ind w:right="360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2DA2DC82" wp14:editId="5BF22A96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7770" cy="20320"/>
              <wp:effectExtent l="19050" t="19050" r="19050" b="19050"/>
              <wp:wrapNone/>
              <wp:docPr id="8" name="Lin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7040" cy="19800"/>
                      </a:xfrm>
                      <a:prstGeom prst="line">
                        <a:avLst/>
                      </a:prstGeom>
                      <a:ln w="28575">
                        <a:solidFill>
                          <a:srgbClr val="0000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pt,3.95pt" to="495.3pt,5.45pt" ID="Line 7" stroked="t" o:allowincell="f" style="position:absolute" wp14:anchorId="54EFD93D">
              <v:stroke color="blue" weight="28440" joinstyle="round" endcap="flat"/>
              <v:fill o:detectmouseclick="t" on="false"/>
              <w10:wrap type="none"/>
            </v:line>
          </w:pict>
        </mc:Fallback>
      </mc:AlternateContent>
    </w:r>
  </w:p>
  <w:p w14:paraId="03C4A601" w14:textId="77777777" w:rsidR="00DD50F0" w:rsidRDefault="00182724">
    <w:pPr>
      <w:pStyle w:val="Piedepgina"/>
      <w:ind w:right="360"/>
      <w:rPr>
        <w:sz w:val="22"/>
        <w:szCs w:val="22"/>
      </w:rPr>
    </w:pPr>
    <w:hyperlink r:id="rId1">
      <w:r>
        <w:rPr>
          <w:rStyle w:val="EnlacedeInternet"/>
          <w:sz w:val="22"/>
          <w:szCs w:val="22"/>
        </w:rPr>
        <w:t>http://scielo.sld.cu</w:t>
      </w:r>
    </w:hyperlink>
  </w:p>
  <w:p w14:paraId="2A2119FB" w14:textId="77777777" w:rsidR="00DD50F0" w:rsidRDefault="00182724">
    <w:pPr>
      <w:pStyle w:val="Piedepgina"/>
      <w:tabs>
        <w:tab w:val="clear" w:pos="4252"/>
        <w:tab w:val="left" w:pos="8504"/>
      </w:tabs>
      <w:ind w:right="360"/>
      <w:rPr>
        <w:sz w:val="22"/>
        <w:szCs w:val="22"/>
      </w:rPr>
    </w:pPr>
    <w:hyperlink r:id="rId2">
      <w:r>
        <w:rPr>
          <w:rStyle w:val="EnlacedeInternet"/>
          <w:sz w:val="22"/>
          <w:szCs w:val="22"/>
        </w:rPr>
        <w:t>https://revmedmilitar.sld.cu</w:t>
      </w:r>
    </w:hyperlink>
    <w:r>
      <w:rPr>
        <w:sz w:val="22"/>
        <w:szCs w:val="22"/>
      </w:rPr>
      <w:t xml:space="preserve"> </w:t>
    </w:r>
    <w:r>
      <w:rPr>
        <w:sz w:val="22"/>
        <w:szCs w:val="22"/>
      </w:rPr>
      <w:tab/>
    </w:r>
  </w:p>
  <w:p w14:paraId="52EE6CB4" w14:textId="77777777" w:rsidR="00DD50F0" w:rsidRDefault="00182724">
    <w:pPr>
      <w:pStyle w:val="Piedepgina"/>
      <w:ind w:right="360"/>
      <w:jc w:val="center"/>
      <w:rPr>
        <w:rFonts w:ascii="Verdana" w:hAnsi="Verdana"/>
        <w:sz w:val="18"/>
        <w:szCs w:val="18"/>
      </w:rPr>
    </w:pPr>
    <w:r>
      <w:rPr>
        <w:sz w:val="22"/>
        <w:szCs w:val="22"/>
      </w:rPr>
      <w:t xml:space="preserve">Bajo licencia Creative </w:t>
    </w:r>
    <w:proofErr w:type="spellStart"/>
    <w:r>
      <w:rPr>
        <w:sz w:val="22"/>
        <w:szCs w:val="22"/>
      </w:rPr>
      <w:t>Commons</w:t>
    </w:r>
    <w:proofErr w:type="spellEnd"/>
    <w:r>
      <w:rPr>
        <w:rFonts w:ascii="Verdana" w:hAnsi="Verdana"/>
        <w:sz w:val="18"/>
        <w:szCs w:val="18"/>
      </w:rPr>
      <w:t xml:space="preserve"> </w:t>
    </w:r>
    <w:r>
      <w:rPr>
        <w:noProof/>
      </w:rPr>
      <w:drawing>
        <wp:inline distT="0" distB="0" distL="0" distR="0" wp14:anchorId="7458A1A4" wp14:editId="073E1907">
          <wp:extent cx="641985" cy="149225"/>
          <wp:effectExtent l="0" t="0" r="0" b="0"/>
          <wp:docPr id="9" name="Imagen 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1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5DB7" w14:textId="77777777" w:rsidR="00182724" w:rsidRDefault="00182724">
      <w:r>
        <w:separator/>
      </w:r>
    </w:p>
  </w:footnote>
  <w:footnote w:type="continuationSeparator" w:id="0">
    <w:p w14:paraId="73383A8B" w14:textId="77777777" w:rsidR="00182724" w:rsidRDefault="00182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6A27" w14:textId="77777777" w:rsidR="00DD50F0" w:rsidRDefault="00182724">
    <w:pPr>
      <w:pStyle w:val="Encabezado"/>
      <w:tabs>
        <w:tab w:val="left" w:pos="420"/>
      </w:tabs>
      <w:jc w:val="center"/>
      <w:rPr>
        <w:sz w:val="22"/>
        <w:szCs w:val="22"/>
      </w:rPr>
    </w:pPr>
    <w:r>
      <w:rPr>
        <w:sz w:val="22"/>
        <w:szCs w:val="22"/>
      </w:rPr>
      <w:t>2024;53(1):</w:t>
    </w:r>
    <w:r>
      <w:rPr>
        <w:noProof/>
      </w:rPr>
      <w:drawing>
        <wp:anchor distT="0" distB="0" distL="0" distR="0" simplePos="0" relativeHeight="251655680" behindDoc="1" locked="0" layoutInCell="0" allowOverlap="1" wp14:anchorId="2091B2F7" wp14:editId="108B615C">
          <wp:simplePos x="0" y="0"/>
          <wp:positionH relativeFrom="column">
            <wp:posOffset>2540</wp:posOffset>
          </wp:positionH>
          <wp:positionV relativeFrom="paragraph">
            <wp:posOffset>-598805</wp:posOffset>
          </wp:positionV>
          <wp:extent cx="6333490" cy="593725"/>
          <wp:effectExtent l="0" t="0" r="0" b="0"/>
          <wp:wrapNone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3349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  <w:szCs w:val="22"/>
      </w:rPr>
      <w:t>e024016541</w:t>
    </w:r>
  </w:p>
  <w:p w14:paraId="22B61FC7" w14:textId="77777777" w:rsidR="00DD50F0" w:rsidRDefault="00182724"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4E22BFAB" wp14:editId="261FD445">
              <wp:simplePos x="0" y="0"/>
              <wp:positionH relativeFrom="column">
                <wp:posOffset>635</wp:posOffset>
              </wp:positionH>
              <wp:positionV relativeFrom="paragraph">
                <wp:posOffset>42545</wp:posOffset>
              </wp:positionV>
              <wp:extent cx="6308725" cy="28575"/>
              <wp:effectExtent l="19050" t="19050" r="36830" b="28575"/>
              <wp:wrapNone/>
              <wp:docPr id="3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7920" cy="28080"/>
                      </a:xfrm>
                      <a:prstGeom prst="line">
                        <a:avLst/>
                      </a:prstGeom>
                      <a:ln w="28575">
                        <a:solidFill>
                          <a:srgbClr val="0000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05pt,3.35pt" to="496.7pt,5.5pt" ID="Line 5" stroked="t" o:allowincell="f" style="position:absolute" wp14:anchorId="345A86E2">
              <v:stroke color="blue" weight="2844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E9D"/>
    <w:multiLevelType w:val="multilevel"/>
    <w:tmpl w:val="9BA468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5278B1"/>
    <w:multiLevelType w:val="multilevel"/>
    <w:tmpl w:val="02EC88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F0"/>
    <w:rsid w:val="00182724"/>
    <w:rsid w:val="006D186C"/>
    <w:rsid w:val="00D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A5F53C"/>
  <w15:docId w15:val="{6AF10F4D-E984-47AB-ADC4-0CA46F83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qFormat/>
    <w:rsid w:val="00FE40CB"/>
  </w:style>
  <w:style w:type="character" w:customStyle="1" w:styleId="EncabezadoCar">
    <w:name w:val="Encabezado Car"/>
    <w:link w:val="Encabezado"/>
    <w:uiPriority w:val="99"/>
    <w:qFormat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qFormat/>
    <w:rsid w:val="00A71E65"/>
    <w:rPr>
      <w:sz w:val="24"/>
      <w:szCs w:val="24"/>
      <w:lang w:val="es-ES_tradnl" w:eastAsia="es-ES_tradnl"/>
    </w:rPr>
  </w:style>
  <w:style w:type="character" w:customStyle="1" w:styleId="TextodegloboCar">
    <w:name w:val="Texto de globo Car"/>
    <w:link w:val="Textodeglobo"/>
    <w:qFormat/>
    <w:rsid w:val="00A71E65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PDFRevistaCar">
    <w:name w:val="PDF_Revista Car"/>
    <w:basedOn w:val="Fuentedeprrafopredeter"/>
    <w:link w:val="PDFRevista"/>
    <w:qFormat/>
    <w:rsid w:val="00EA1FEF"/>
    <w:rPr>
      <w:color w:val="000000" w:themeColor="text1"/>
      <w:sz w:val="24"/>
      <w:szCs w:val="24"/>
      <w:lang w:val="es-CU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A66186"/>
    <w:rPr>
      <w:color w:val="605E5C"/>
      <w:shd w:val="clear" w:color="auto" w:fill="E1DFDD"/>
    </w:rPr>
  </w:style>
  <w:style w:type="character" w:customStyle="1" w:styleId="15">
    <w:name w:val="15"/>
    <w:qFormat/>
    <w:rPr>
      <w:rFonts w:ascii="Calibri" w:hAnsi="Calibri" w:cs="Calibri"/>
      <w:color w:val="0000FF"/>
      <w:u w:val="single"/>
    </w:rPr>
  </w:style>
  <w:style w:type="character" w:customStyle="1" w:styleId="EnlacedeInternetvisitado">
    <w:name w:val="Enlace de Internet visitado"/>
    <w:rPr>
      <w:color w:val="954F72"/>
      <w:u w:val="single"/>
    </w:rPr>
  </w:style>
  <w:style w:type="character" w:customStyle="1" w:styleId="y2iqfc">
    <w:name w:val="y2iqfc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FE40CB"/>
    <w:pPr>
      <w:spacing w:beforeAutospacing="1" w:afterAutospacing="1"/>
    </w:pPr>
  </w:style>
  <w:style w:type="paragraph" w:styleId="Textodeglobo">
    <w:name w:val="Balloon Text"/>
    <w:basedOn w:val="Normal"/>
    <w:link w:val="TextodegloboCar"/>
    <w:qFormat/>
    <w:rsid w:val="00A71E65"/>
    <w:rPr>
      <w:rFonts w:ascii="Tahoma" w:hAnsi="Tahoma" w:cs="Tahoma"/>
      <w:sz w:val="16"/>
      <w:szCs w:val="16"/>
    </w:rPr>
  </w:style>
  <w:style w:type="paragraph" w:customStyle="1" w:styleId="PDFRevista">
    <w:name w:val="PDF_Revista"/>
    <w:basedOn w:val="Normal"/>
    <w:link w:val="PDFRevistaCar"/>
    <w:qFormat/>
    <w:rsid w:val="00EA1FEF"/>
    <w:pPr>
      <w:spacing w:line="360" w:lineRule="auto"/>
    </w:pPr>
    <w:rPr>
      <w:color w:val="000000" w:themeColor="text1"/>
      <w:lang w:val="es-CU"/>
    </w:rPr>
  </w:style>
  <w:style w:type="paragraph" w:customStyle="1" w:styleId="Contenidodelmarco">
    <w:name w:val="Contenido del marco"/>
    <w:basedOn w:val="Normal"/>
    <w:qFormat/>
  </w:style>
  <w:style w:type="paragraph" w:styleId="HTMLconformatoprevio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MX" w:eastAsia="es-MX"/>
    </w:rPr>
  </w:style>
  <w:style w:type="paragraph" w:styleId="Prrafodelista">
    <w:name w:val="List Paragraph"/>
    <w:basedOn w:val="Normal"/>
    <w:qFormat/>
    <w:pPr>
      <w:spacing w:after="200"/>
      <w:ind w:left="720"/>
      <w:contextualSpacing/>
    </w:pPr>
    <w:rPr>
      <w:rFonts w:cs="Calibri"/>
      <w:lang w:eastAsia="zh-CN"/>
    </w:rPr>
  </w:style>
  <w:style w:type="table" w:styleId="Tablaconcuadrcula">
    <w:name w:val="Table Grid"/>
    <w:basedOn w:val="Tablanormal"/>
    <w:rsid w:val="007D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6991-3567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eyewiki.aao.org/Strabismus_Surgery_Complication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orcid.org/0000-0002-1589-7784" TargetMode="External"/><Relationship Id="rId12" Type="http://schemas.openxmlformats.org/officeDocument/2006/relationships/hyperlink" Target="mailto:tessyms67@gmail.cu" TargetMode="External"/><Relationship Id="rId17" Type="http://schemas.openxmlformats.org/officeDocument/2006/relationships/hyperlink" Target="https://store.aao.org/basic-and-clinical-science-course-section-06-pediatric-ophthalmology-and-strabismus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evoftalmologia.sld.cu/index.php/oftalmologia/article/view/1084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1-5291-829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ib.ugent.be/catalog/rug01:000318528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orcid.org/0000-0001-9439-8707" TargetMode="External"/><Relationship Id="rId19" Type="http://schemas.openxmlformats.org/officeDocument/2006/relationships/hyperlink" Target="http://www.wma.net/es/30publications/10policies/b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1899-8545" TargetMode="External"/><Relationship Id="rId14" Type="http://schemas.openxmlformats.org/officeDocument/2006/relationships/hyperlink" Target="https://revoftalmologia.sld.cu/index.php/oftalmologia/article/view/781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s://revmedmilitar.sld.cu/" TargetMode="External"/><Relationship Id="rId1" Type="http://schemas.openxmlformats.org/officeDocument/2006/relationships/hyperlink" Target="http://scielo.sld.cu/" TargetMode="External"/><Relationship Id="rId4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s://revmedmilitar.sld.cu/" TargetMode="External"/><Relationship Id="rId1" Type="http://schemas.openxmlformats.org/officeDocument/2006/relationships/hyperlink" Target="http://scielo.sld.cu/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3445</Words>
  <Characters>18950</Characters>
  <Application>Microsoft Office Word</Application>
  <DocSecurity>0</DocSecurity>
  <Lines>157</Lines>
  <Paragraphs>44</Paragraphs>
  <ScaleCrop>false</ScaleCrop>
  <Company>The houze!</Company>
  <LinksUpToDate>false</LinksUpToDate>
  <CharactersWithSpaces>22351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Plantilla para pdf</dc:subject>
  <dc:creator/>
  <dc:description/>
  <cp:lastModifiedBy>Jenrry Alvarez Cruz</cp:lastModifiedBy>
  <cp:revision>14</cp:revision>
  <cp:lastPrinted>2010-09-13T21:29:00Z</cp:lastPrinted>
  <dcterms:created xsi:type="dcterms:W3CDTF">2023-12-19T12:25:00Z</dcterms:created>
  <dcterms:modified xsi:type="dcterms:W3CDTF">2023-12-27T03:14:00Z</dcterms:modified>
  <dc:language>es-MX</dc:language>
</cp:coreProperties>
</file>