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F36" w:rsidRPr="00727F36" w:rsidRDefault="00727F36" w:rsidP="00727F36">
      <w:pPr>
        <w:spacing w:after="0" w:line="360" w:lineRule="auto"/>
        <w:jc w:val="right"/>
        <w:rPr>
          <w:rFonts w:ascii="Times New Roman" w:hAnsi="Times New Roman" w:cs="Times New Roman"/>
          <w:sz w:val="20"/>
          <w:szCs w:val="20"/>
        </w:rPr>
      </w:pPr>
      <w:r w:rsidRPr="00727F36">
        <w:rPr>
          <w:rFonts w:ascii="Times New Roman" w:hAnsi="Times New Roman" w:cs="Times New Roman"/>
          <w:sz w:val="20"/>
          <w:szCs w:val="20"/>
        </w:rPr>
        <w:t>Artículo de investigación</w:t>
      </w:r>
    </w:p>
    <w:p w:rsidR="00727F36" w:rsidRPr="00727F36" w:rsidRDefault="00727F36" w:rsidP="00727F36">
      <w:pPr>
        <w:spacing w:after="0" w:line="360" w:lineRule="auto"/>
        <w:jc w:val="center"/>
        <w:rPr>
          <w:rFonts w:ascii="Times New Roman" w:hAnsi="Times New Roman" w:cs="Times New Roman"/>
          <w:b/>
          <w:sz w:val="24"/>
          <w:szCs w:val="24"/>
        </w:rPr>
      </w:pPr>
    </w:p>
    <w:p w:rsidR="00727F36" w:rsidRPr="00727F36" w:rsidRDefault="00727F36" w:rsidP="00727F36">
      <w:pPr>
        <w:spacing w:after="0" w:line="360" w:lineRule="auto"/>
        <w:jc w:val="center"/>
        <w:rPr>
          <w:rFonts w:ascii="Times New Roman" w:hAnsi="Times New Roman" w:cs="Times New Roman"/>
          <w:b/>
          <w:sz w:val="28"/>
          <w:szCs w:val="28"/>
        </w:rPr>
      </w:pPr>
      <w:r w:rsidRPr="00727F36">
        <w:rPr>
          <w:rFonts w:ascii="Times New Roman" w:hAnsi="Times New Roman" w:cs="Times New Roman"/>
          <w:b/>
          <w:sz w:val="28"/>
          <w:szCs w:val="28"/>
        </w:rPr>
        <w:t>Depresión, ansiedad y estrés en estudiantes cubanos de Estomatología durante el rebrote de la COVID-19</w:t>
      </w:r>
    </w:p>
    <w:p w:rsidR="00727F36" w:rsidRPr="00727F36" w:rsidRDefault="00727F36" w:rsidP="00727F36">
      <w:pPr>
        <w:spacing w:after="0" w:line="360" w:lineRule="auto"/>
        <w:jc w:val="center"/>
        <w:rPr>
          <w:rFonts w:ascii="Times New Roman" w:hAnsi="Times New Roman" w:cs="Times New Roman"/>
          <w:sz w:val="24"/>
          <w:szCs w:val="24"/>
          <w:lang w:val="en-US"/>
        </w:rPr>
      </w:pPr>
      <w:r w:rsidRPr="00727F36">
        <w:rPr>
          <w:rFonts w:ascii="Times New Roman" w:hAnsi="Times New Roman" w:cs="Times New Roman"/>
          <w:sz w:val="28"/>
          <w:szCs w:val="28"/>
          <w:lang w:val="en-US"/>
        </w:rPr>
        <w:t>Depression, anxiety and stress in Cuban dental students during the COVID-19 resurgence</w:t>
      </w:r>
    </w:p>
    <w:p w:rsidR="00727F36" w:rsidRPr="00727F36" w:rsidRDefault="00727F36" w:rsidP="00727F36">
      <w:pPr>
        <w:spacing w:after="0" w:line="360" w:lineRule="auto"/>
        <w:jc w:val="center"/>
        <w:rPr>
          <w:rFonts w:ascii="Times New Roman" w:hAnsi="Times New Roman" w:cs="Times New Roman"/>
          <w:sz w:val="24"/>
          <w:szCs w:val="24"/>
          <w:lang w:val="en-US"/>
        </w:rPr>
      </w:pPr>
    </w:p>
    <w:p w:rsidR="00727F36" w:rsidRPr="00727F36" w:rsidRDefault="00727F36" w:rsidP="00727F36">
      <w:pPr>
        <w:spacing w:after="0" w:line="360" w:lineRule="auto"/>
        <w:rPr>
          <w:rFonts w:ascii="Times New Roman" w:hAnsi="Times New Roman" w:cs="Times New Roman"/>
          <w:sz w:val="24"/>
          <w:szCs w:val="24"/>
        </w:rPr>
      </w:pPr>
      <w:proofErr w:type="spellStart"/>
      <w:r w:rsidRPr="00727F36">
        <w:rPr>
          <w:rFonts w:ascii="Times New Roman" w:hAnsi="Times New Roman" w:cs="Times New Roman"/>
          <w:sz w:val="24"/>
          <w:szCs w:val="24"/>
        </w:rPr>
        <w:t>Ibraín</w:t>
      </w:r>
      <w:proofErr w:type="spellEnd"/>
      <w:r w:rsidRPr="00727F36">
        <w:rPr>
          <w:rFonts w:ascii="Times New Roman" w:hAnsi="Times New Roman" w:cs="Times New Roman"/>
          <w:sz w:val="24"/>
          <w:szCs w:val="24"/>
        </w:rPr>
        <w:t xml:space="preserve"> Enrique Corrales-Reyes</w:t>
      </w:r>
      <w:r w:rsidRPr="00727F36">
        <w:rPr>
          <w:rFonts w:ascii="Times New Roman" w:hAnsi="Times New Roman" w:cs="Times New Roman"/>
          <w:sz w:val="24"/>
          <w:szCs w:val="24"/>
          <w:vertAlign w:val="superscript"/>
        </w:rPr>
        <w:t>1</w:t>
      </w:r>
      <w:r w:rsidRPr="00727F36">
        <w:rPr>
          <w:rFonts w:ascii="Times New Roman" w:hAnsi="Times New Roman" w:cs="Times New Roman"/>
          <w:sz w:val="24"/>
          <w:szCs w:val="24"/>
        </w:rPr>
        <w:t xml:space="preserve">* </w:t>
      </w:r>
      <w:hyperlink r:id="rId8" w:history="1">
        <w:r w:rsidRPr="00727F36">
          <w:rPr>
            <w:rStyle w:val="Hipervnculo"/>
            <w:rFonts w:ascii="Times New Roman" w:hAnsi="Times New Roman" w:cs="Times New Roman"/>
            <w:sz w:val="24"/>
            <w:szCs w:val="24"/>
          </w:rPr>
          <w:t>https://orcid.org/0000-0002-2146-9014</w:t>
        </w:r>
      </w:hyperlink>
      <w:r w:rsidRPr="00727F36">
        <w:rPr>
          <w:rFonts w:ascii="Times New Roman" w:hAnsi="Times New Roman" w:cs="Times New Roman"/>
          <w:sz w:val="24"/>
          <w:szCs w:val="24"/>
        </w:rPr>
        <w:t xml:space="preserve"> </w:t>
      </w:r>
    </w:p>
    <w:p w:rsidR="00727F36" w:rsidRPr="00727F36" w:rsidRDefault="00727F36" w:rsidP="00727F36">
      <w:pPr>
        <w:spacing w:after="0" w:line="360" w:lineRule="auto"/>
        <w:rPr>
          <w:rFonts w:ascii="Times New Roman" w:hAnsi="Times New Roman" w:cs="Times New Roman"/>
          <w:sz w:val="24"/>
          <w:szCs w:val="24"/>
        </w:rPr>
      </w:pPr>
      <w:r w:rsidRPr="00727F36">
        <w:rPr>
          <w:rFonts w:ascii="Times New Roman" w:hAnsi="Times New Roman" w:cs="Times New Roman"/>
          <w:sz w:val="24"/>
          <w:szCs w:val="24"/>
        </w:rPr>
        <w:t>José Daniel Villegas-Maestre</w:t>
      </w:r>
      <w:r w:rsidRPr="00727F36">
        <w:rPr>
          <w:rFonts w:ascii="Times New Roman" w:hAnsi="Times New Roman" w:cs="Times New Roman"/>
          <w:sz w:val="24"/>
          <w:szCs w:val="24"/>
          <w:vertAlign w:val="superscript"/>
        </w:rPr>
        <w:t xml:space="preserve">2 </w:t>
      </w:r>
      <w:hyperlink r:id="rId9" w:history="1">
        <w:r w:rsidRPr="00727F36">
          <w:rPr>
            <w:rStyle w:val="Hipervnculo"/>
            <w:rFonts w:ascii="Times New Roman" w:hAnsi="Times New Roman" w:cs="Times New Roman"/>
            <w:sz w:val="24"/>
            <w:szCs w:val="24"/>
          </w:rPr>
          <w:t>https://orcid.org/0000-0002-7959-9217</w:t>
        </w:r>
      </w:hyperlink>
      <w:r w:rsidRPr="00727F36">
        <w:rPr>
          <w:rFonts w:ascii="Times New Roman" w:hAnsi="Times New Roman" w:cs="Times New Roman"/>
          <w:sz w:val="24"/>
          <w:szCs w:val="24"/>
        </w:rPr>
        <w:t xml:space="preserve"> </w:t>
      </w:r>
    </w:p>
    <w:p w:rsidR="00727F36" w:rsidRPr="00727F36" w:rsidRDefault="00727F36" w:rsidP="00727F36">
      <w:pPr>
        <w:spacing w:after="0" w:line="360" w:lineRule="auto"/>
        <w:rPr>
          <w:rFonts w:ascii="Times New Roman" w:hAnsi="Times New Roman" w:cs="Times New Roman"/>
          <w:sz w:val="24"/>
          <w:szCs w:val="24"/>
        </w:rPr>
      </w:pPr>
      <w:r w:rsidRPr="00727F36">
        <w:rPr>
          <w:rFonts w:ascii="Times New Roman" w:hAnsi="Times New Roman" w:cs="Times New Roman"/>
          <w:sz w:val="24"/>
          <w:szCs w:val="24"/>
        </w:rPr>
        <w:t>Renzo Felipe Carranza-Esteban</w:t>
      </w:r>
      <w:r w:rsidRPr="00727F36">
        <w:rPr>
          <w:rFonts w:ascii="Times New Roman" w:hAnsi="Times New Roman" w:cs="Times New Roman"/>
          <w:sz w:val="24"/>
          <w:szCs w:val="24"/>
          <w:vertAlign w:val="superscript"/>
        </w:rPr>
        <w:t>3</w:t>
      </w:r>
      <w:r w:rsidRPr="00727F36">
        <w:rPr>
          <w:rFonts w:ascii="Times New Roman" w:hAnsi="Times New Roman" w:cs="Times New Roman"/>
          <w:sz w:val="24"/>
          <w:szCs w:val="24"/>
        </w:rPr>
        <w:t xml:space="preserve"> </w:t>
      </w:r>
      <w:hyperlink r:id="rId10" w:history="1">
        <w:r w:rsidRPr="00727F36">
          <w:rPr>
            <w:rStyle w:val="Hipervnculo"/>
            <w:rFonts w:ascii="Times New Roman" w:hAnsi="Times New Roman" w:cs="Times New Roman"/>
            <w:sz w:val="24"/>
            <w:szCs w:val="24"/>
          </w:rPr>
          <w:t>https://orcid.org/0000-0002-4086-4845</w:t>
        </w:r>
      </w:hyperlink>
      <w:r w:rsidRPr="00727F36">
        <w:rPr>
          <w:rFonts w:ascii="Times New Roman" w:hAnsi="Times New Roman" w:cs="Times New Roman"/>
          <w:sz w:val="24"/>
          <w:szCs w:val="24"/>
        </w:rPr>
        <w:t xml:space="preserve"> </w:t>
      </w:r>
    </w:p>
    <w:p w:rsidR="00727F36" w:rsidRPr="00727F36" w:rsidRDefault="00727F36" w:rsidP="00727F36">
      <w:pPr>
        <w:spacing w:after="0" w:line="360" w:lineRule="auto"/>
        <w:rPr>
          <w:rFonts w:ascii="Times New Roman" w:hAnsi="Times New Roman" w:cs="Times New Roman"/>
          <w:sz w:val="24"/>
          <w:szCs w:val="24"/>
        </w:rPr>
      </w:pPr>
      <w:r w:rsidRPr="00727F36">
        <w:rPr>
          <w:rFonts w:ascii="Times New Roman" w:hAnsi="Times New Roman" w:cs="Times New Roman"/>
          <w:sz w:val="24"/>
          <w:szCs w:val="24"/>
        </w:rPr>
        <w:t>Oscar Javier Mamani-Benito</w:t>
      </w:r>
      <w:r w:rsidRPr="00727F36">
        <w:rPr>
          <w:rFonts w:ascii="Times New Roman" w:hAnsi="Times New Roman" w:cs="Times New Roman"/>
          <w:sz w:val="24"/>
          <w:szCs w:val="24"/>
          <w:vertAlign w:val="superscript"/>
        </w:rPr>
        <w:t>4</w:t>
      </w:r>
      <w:r w:rsidRPr="00727F36">
        <w:rPr>
          <w:rFonts w:ascii="Times New Roman" w:hAnsi="Times New Roman" w:cs="Times New Roman"/>
          <w:sz w:val="24"/>
          <w:szCs w:val="24"/>
        </w:rPr>
        <w:t xml:space="preserve"> </w:t>
      </w:r>
      <w:hyperlink r:id="rId11" w:history="1">
        <w:r w:rsidRPr="00727F36">
          <w:rPr>
            <w:rStyle w:val="Hipervnculo"/>
            <w:rFonts w:ascii="Times New Roman" w:hAnsi="Times New Roman" w:cs="Times New Roman"/>
            <w:sz w:val="24"/>
            <w:szCs w:val="24"/>
          </w:rPr>
          <w:t>https://orcid.org/0000-0002-9818-2601</w:t>
        </w:r>
      </w:hyperlink>
      <w:r w:rsidRPr="00727F36">
        <w:rPr>
          <w:rFonts w:ascii="Times New Roman" w:hAnsi="Times New Roman" w:cs="Times New Roman"/>
          <w:sz w:val="24"/>
          <w:szCs w:val="24"/>
        </w:rPr>
        <w:t xml:space="preserve"> </w:t>
      </w:r>
    </w:p>
    <w:p w:rsidR="00727F36" w:rsidRPr="00727F36" w:rsidRDefault="00727F36" w:rsidP="00727F36">
      <w:pPr>
        <w:spacing w:after="0" w:line="360" w:lineRule="auto"/>
        <w:rPr>
          <w:rFonts w:ascii="Times New Roman" w:hAnsi="Times New Roman" w:cs="Times New Roman"/>
          <w:sz w:val="24"/>
          <w:szCs w:val="24"/>
        </w:rPr>
      </w:pPr>
    </w:p>
    <w:p w:rsidR="00727F36" w:rsidRPr="00727F36" w:rsidRDefault="00727F36" w:rsidP="00727F36">
      <w:pPr>
        <w:spacing w:after="0" w:line="360" w:lineRule="auto"/>
        <w:jc w:val="both"/>
        <w:rPr>
          <w:rFonts w:ascii="Times New Roman" w:hAnsi="Times New Roman" w:cs="Times New Roman"/>
          <w:sz w:val="24"/>
          <w:szCs w:val="24"/>
        </w:rPr>
      </w:pPr>
      <w:r w:rsidRPr="00727F36">
        <w:rPr>
          <w:rFonts w:ascii="Times New Roman" w:hAnsi="Times New Roman" w:cs="Times New Roman"/>
          <w:sz w:val="24"/>
          <w:szCs w:val="24"/>
          <w:vertAlign w:val="superscript"/>
        </w:rPr>
        <w:t>1</w:t>
      </w:r>
      <w:r w:rsidRPr="00727F36">
        <w:rPr>
          <w:rFonts w:ascii="Times New Roman" w:hAnsi="Times New Roman" w:cs="Times New Roman"/>
          <w:sz w:val="24"/>
          <w:szCs w:val="24"/>
        </w:rPr>
        <w:t>Hospital General Provincial “Carlos Manuel de Céspedes”. Servicio de Cirugía Maxilofacial. Bayamo, Granma, Cuba.</w:t>
      </w:r>
    </w:p>
    <w:p w:rsidR="00727F36" w:rsidRPr="00727F36" w:rsidRDefault="00727F36" w:rsidP="00727F36">
      <w:pPr>
        <w:spacing w:after="0" w:line="360" w:lineRule="auto"/>
        <w:jc w:val="both"/>
        <w:rPr>
          <w:rFonts w:ascii="Times New Roman" w:hAnsi="Times New Roman" w:cs="Times New Roman"/>
          <w:sz w:val="24"/>
          <w:szCs w:val="24"/>
        </w:rPr>
      </w:pPr>
      <w:r w:rsidRPr="00727F36">
        <w:rPr>
          <w:rFonts w:ascii="Times New Roman" w:hAnsi="Times New Roman" w:cs="Times New Roman"/>
          <w:sz w:val="24"/>
          <w:szCs w:val="24"/>
          <w:vertAlign w:val="superscript"/>
        </w:rPr>
        <w:t>2</w:t>
      </w:r>
      <w:r w:rsidRPr="00727F36">
        <w:rPr>
          <w:rFonts w:ascii="Times New Roman" w:hAnsi="Times New Roman" w:cs="Times New Roman"/>
          <w:sz w:val="24"/>
          <w:szCs w:val="24"/>
        </w:rPr>
        <w:t xml:space="preserve">Hospital Clínico Quirúrgico Docente “Celia Sánchez </w:t>
      </w:r>
      <w:proofErr w:type="spellStart"/>
      <w:r w:rsidRPr="00727F36">
        <w:rPr>
          <w:rFonts w:ascii="Times New Roman" w:hAnsi="Times New Roman" w:cs="Times New Roman"/>
          <w:sz w:val="24"/>
          <w:szCs w:val="24"/>
        </w:rPr>
        <w:t>Manduley</w:t>
      </w:r>
      <w:proofErr w:type="spellEnd"/>
      <w:r w:rsidRPr="00727F36">
        <w:rPr>
          <w:rFonts w:ascii="Times New Roman" w:hAnsi="Times New Roman" w:cs="Times New Roman"/>
          <w:sz w:val="24"/>
          <w:szCs w:val="24"/>
        </w:rPr>
        <w:t>”. Manzanillo, Granma, Cuba.</w:t>
      </w:r>
    </w:p>
    <w:p w:rsidR="00727F36" w:rsidRPr="00727F36" w:rsidRDefault="00727F36" w:rsidP="00727F36">
      <w:pPr>
        <w:spacing w:after="0" w:line="360" w:lineRule="auto"/>
        <w:jc w:val="both"/>
        <w:rPr>
          <w:rFonts w:ascii="Times New Roman" w:hAnsi="Times New Roman" w:cs="Times New Roman"/>
          <w:sz w:val="24"/>
          <w:szCs w:val="24"/>
        </w:rPr>
      </w:pPr>
      <w:r w:rsidRPr="00727F36">
        <w:rPr>
          <w:rFonts w:ascii="Times New Roman" w:hAnsi="Times New Roman" w:cs="Times New Roman"/>
          <w:sz w:val="24"/>
          <w:szCs w:val="24"/>
          <w:vertAlign w:val="superscript"/>
        </w:rPr>
        <w:t>3</w:t>
      </w:r>
      <w:r w:rsidRPr="00727F36">
        <w:rPr>
          <w:rFonts w:ascii="Times New Roman" w:hAnsi="Times New Roman" w:cs="Times New Roman"/>
          <w:sz w:val="24"/>
          <w:szCs w:val="24"/>
        </w:rPr>
        <w:t>Universidad San Ignacio de Loyola. Facultad de Humanidades. Lima, Perú.</w:t>
      </w:r>
    </w:p>
    <w:p w:rsidR="00727F36" w:rsidRPr="00727F36" w:rsidRDefault="00727F36" w:rsidP="00727F36">
      <w:pPr>
        <w:spacing w:after="0" w:line="360" w:lineRule="auto"/>
        <w:jc w:val="both"/>
        <w:rPr>
          <w:rFonts w:ascii="Times New Roman" w:hAnsi="Times New Roman" w:cs="Times New Roman"/>
          <w:sz w:val="24"/>
          <w:szCs w:val="24"/>
        </w:rPr>
      </w:pPr>
      <w:r w:rsidRPr="00727F36">
        <w:rPr>
          <w:rFonts w:ascii="Times New Roman" w:hAnsi="Times New Roman" w:cs="Times New Roman"/>
          <w:sz w:val="24"/>
          <w:szCs w:val="24"/>
          <w:vertAlign w:val="superscript"/>
        </w:rPr>
        <w:t>4</w:t>
      </w:r>
      <w:r w:rsidRPr="00727F36">
        <w:rPr>
          <w:rFonts w:ascii="Times New Roman" w:hAnsi="Times New Roman" w:cs="Times New Roman"/>
          <w:sz w:val="24"/>
          <w:szCs w:val="24"/>
        </w:rPr>
        <w:t xml:space="preserve">Universidad Señor de </w:t>
      </w:r>
      <w:proofErr w:type="spellStart"/>
      <w:r w:rsidRPr="00727F36">
        <w:rPr>
          <w:rFonts w:ascii="Times New Roman" w:hAnsi="Times New Roman" w:cs="Times New Roman"/>
          <w:sz w:val="24"/>
          <w:szCs w:val="24"/>
        </w:rPr>
        <w:t>Sipán</w:t>
      </w:r>
      <w:proofErr w:type="spellEnd"/>
      <w:r w:rsidRPr="00727F36">
        <w:rPr>
          <w:rFonts w:ascii="Times New Roman" w:hAnsi="Times New Roman" w:cs="Times New Roman"/>
          <w:sz w:val="24"/>
          <w:szCs w:val="24"/>
        </w:rPr>
        <w:t>. Facultad de Derecho y Humanidades. Escuela de Psicología. Chiclayo, Perú.</w:t>
      </w:r>
    </w:p>
    <w:p w:rsidR="00727F36" w:rsidRPr="00727F36" w:rsidRDefault="00727F36" w:rsidP="00727F36">
      <w:pPr>
        <w:spacing w:after="0" w:line="360" w:lineRule="auto"/>
        <w:rPr>
          <w:rFonts w:ascii="Times New Roman" w:hAnsi="Times New Roman" w:cs="Times New Roman"/>
          <w:sz w:val="24"/>
          <w:szCs w:val="24"/>
        </w:rPr>
      </w:pPr>
    </w:p>
    <w:p w:rsidR="00727F36" w:rsidRPr="00727F36" w:rsidRDefault="00727F36" w:rsidP="00727F36">
      <w:pPr>
        <w:spacing w:after="0" w:line="360" w:lineRule="auto"/>
        <w:rPr>
          <w:rFonts w:ascii="Times New Roman" w:hAnsi="Times New Roman" w:cs="Times New Roman"/>
          <w:sz w:val="24"/>
          <w:szCs w:val="24"/>
        </w:rPr>
      </w:pPr>
      <w:r w:rsidRPr="00727F36">
        <w:rPr>
          <w:rFonts w:ascii="Times New Roman" w:hAnsi="Times New Roman" w:cs="Times New Roman"/>
          <w:sz w:val="24"/>
          <w:szCs w:val="24"/>
        </w:rPr>
        <w:t xml:space="preserve">*Autor para la correspondencia. Correo electrónico: </w:t>
      </w:r>
      <w:hyperlink r:id="rId12" w:history="1">
        <w:r w:rsidRPr="00727F36">
          <w:rPr>
            <w:rStyle w:val="Hipervnculo"/>
            <w:rFonts w:ascii="Times New Roman" w:hAnsi="Times New Roman" w:cs="Times New Roman"/>
            <w:sz w:val="24"/>
            <w:szCs w:val="24"/>
          </w:rPr>
          <w:t>iecorralesr@infomed.sld.cu</w:t>
        </w:r>
      </w:hyperlink>
      <w:r w:rsidRPr="00727F36">
        <w:rPr>
          <w:rFonts w:ascii="Times New Roman" w:hAnsi="Times New Roman" w:cs="Times New Roman"/>
          <w:sz w:val="24"/>
          <w:szCs w:val="24"/>
        </w:rPr>
        <w:t xml:space="preserve"> </w:t>
      </w:r>
    </w:p>
    <w:p w:rsidR="00727F36" w:rsidRPr="00727F36" w:rsidRDefault="00727F36" w:rsidP="00727F36">
      <w:pPr>
        <w:spacing w:after="0" w:line="360" w:lineRule="auto"/>
        <w:jc w:val="both"/>
        <w:rPr>
          <w:rFonts w:ascii="Times New Roman" w:hAnsi="Times New Roman" w:cs="Times New Roman"/>
          <w:sz w:val="24"/>
          <w:szCs w:val="24"/>
        </w:rPr>
      </w:pPr>
    </w:p>
    <w:p w:rsidR="00727F36" w:rsidRPr="00727F36" w:rsidRDefault="00727F36" w:rsidP="00727F36">
      <w:pPr>
        <w:spacing w:after="0" w:line="360" w:lineRule="auto"/>
        <w:rPr>
          <w:rFonts w:ascii="Times New Roman" w:hAnsi="Times New Roman" w:cs="Times New Roman"/>
          <w:b/>
          <w:sz w:val="24"/>
          <w:szCs w:val="24"/>
        </w:rPr>
      </w:pPr>
      <w:r w:rsidRPr="00727F36">
        <w:rPr>
          <w:rFonts w:ascii="Times New Roman" w:hAnsi="Times New Roman" w:cs="Times New Roman"/>
          <w:b/>
          <w:sz w:val="24"/>
          <w:szCs w:val="24"/>
        </w:rPr>
        <w:t>RESUMEN</w:t>
      </w:r>
    </w:p>
    <w:p w:rsidR="00727F36" w:rsidRPr="00727F36" w:rsidRDefault="00727F36" w:rsidP="00727F36">
      <w:pPr>
        <w:spacing w:after="0" w:line="360" w:lineRule="auto"/>
        <w:jc w:val="both"/>
        <w:rPr>
          <w:rFonts w:ascii="Times New Roman" w:hAnsi="Times New Roman" w:cs="Times New Roman"/>
          <w:sz w:val="24"/>
          <w:szCs w:val="24"/>
        </w:rPr>
      </w:pPr>
      <w:r w:rsidRPr="00727F36">
        <w:rPr>
          <w:rFonts w:ascii="Times New Roman" w:hAnsi="Times New Roman" w:cs="Times New Roman"/>
          <w:b/>
          <w:sz w:val="24"/>
          <w:szCs w:val="24"/>
        </w:rPr>
        <w:t>Introducción:</w:t>
      </w:r>
      <w:r w:rsidRPr="00727F36">
        <w:rPr>
          <w:rFonts w:ascii="Times New Roman" w:hAnsi="Times New Roman" w:cs="Times New Roman"/>
          <w:sz w:val="24"/>
          <w:szCs w:val="24"/>
        </w:rPr>
        <w:t xml:space="preserve"> La pandemia de la COVID-19 ha incidido negativamente en la salud mental de los estudiantes y es necesario evaluar dichas manifestaciones psicológicas.</w:t>
      </w:r>
    </w:p>
    <w:p w:rsidR="00727F36" w:rsidRPr="00727F36" w:rsidRDefault="00727F36" w:rsidP="00727F36">
      <w:pPr>
        <w:spacing w:after="0" w:line="360" w:lineRule="auto"/>
        <w:jc w:val="both"/>
        <w:rPr>
          <w:rFonts w:ascii="Times New Roman" w:hAnsi="Times New Roman" w:cs="Times New Roman"/>
          <w:sz w:val="24"/>
          <w:szCs w:val="24"/>
        </w:rPr>
      </w:pPr>
      <w:r w:rsidRPr="00727F36">
        <w:rPr>
          <w:rFonts w:ascii="Times New Roman" w:hAnsi="Times New Roman" w:cs="Times New Roman"/>
          <w:b/>
          <w:sz w:val="24"/>
          <w:szCs w:val="24"/>
        </w:rPr>
        <w:t>Objetivo:</w:t>
      </w:r>
      <w:r w:rsidRPr="00727F36">
        <w:rPr>
          <w:rFonts w:ascii="Times New Roman" w:hAnsi="Times New Roman" w:cs="Times New Roman"/>
          <w:sz w:val="24"/>
          <w:szCs w:val="24"/>
        </w:rPr>
        <w:t xml:space="preserve"> Identificar los niveles de depresión, ansiedad y estrés en estudiantes cubanos de Estomatología durante el rebrote de la COVID-19.</w:t>
      </w:r>
    </w:p>
    <w:p w:rsidR="00727F36" w:rsidRPr="00727F36" w:rsidRDefault="00727F36" w:rsidP="00727F36">
      <w:pPr>
        <w:spacing w:after="0" w:line="360" w:lineRule="auto"/>
        <w:jc w:val="both"/>
        <w:rPr>
          <w:rFonts w:ascii="Times New Roman" w:hAnsi="Times New Roman" w:cs="Times New Roman"/>
          <w:sz w:val="24"/>
          <w:szCs w:val="24"/>
        </w:rPr>
      </w:pPr>
      <w:r w:rsidRPr="00727F36">
        <w:rPr>
          <w:rFonts w:ascii="Times New Roman" w:hAnsi="Times New Roman" w:cs="Times New Roman"/>
          <w:b/>
          <w:sz w:val="24"/>
          <w:szCs w:val="24"/>
        </w:rPr>
        <w:lastRenderedPageBreak/>
        <w:t>Métodos:</w:t>
      </w:r>
      <w:r w:rsidRPr="00727F36">
        <w:rPr>
          <w:rFonts w:ascii="Times New Roman" w:hAnsi="Times New Roman" w:cs="Times New Roman"/>
          <w:sz w:val="24"/>
          <w:szCs w:val="24"/>
        </w:rPr>
        <w:t xml:space="preserve"> Estudio observacional, descriptivo y transversal. Se utilizó la escala </w:t>
      </w:r>
      <w:proofErr w:type="spellStart"/>
      <w:r w:rsidRPr="00727F36">
        <w:rPr>
          <w:rFonts w:ascii="Times New Roman" w:hAnsi="Times New Roman" w:cs="Times New Roman"/>
          <w:i/>
          <w:sz w:val="24"/>
          <w:szCs w:val="24"/>
        </w:rPr>
        <w:t>Depression</w:t>
      </w:r>
      <w:proofErr w:type="spellEnd"/>
      <w:r w:rsidRPr="00727F36">
        <w:rPr>
          <w:rFonts w:ascii="Times New Roman" w:hAnsi="Times New Roman" w:cs="Times New Roman"/>
          <w:i/>
          <w:sz w:val="24"/>
          <w:szCs w:val="24"/>
        </w:rPr>
        <w:t xml:space="preserve">, </w:t>
      </w:r>
      <w:proofErr w:type="spellStart"/>
      <w:r w:rsidRPr="00727F36">
        <w:rPr>
          <w:rFonts w:ascii="Times New Roman" w:hAnsi="Times New Roman" w:cs="Times New Roman"/>
          <w:i/>
          <w:sz w:val="24"/>
          <w:szCs w:val="24"/>
        </w:rPr>
        <w:t>Anxiety</w:t>
      </w:r>
      <w:proofErr w:type="spellEnd"/>
      <w:r w:rsidRPr="00727F36">
        <w:rPr>
          <w:rFonts w:ascii="Times New Roman" w:hAnsi="Times New Roman" w:cs="Times New Roman"/>
          <w:i/>
          <w:sz w:val="24"/>
          <w:szCs w:val="24"/>
        </w:rPr>
        <w:t xml:space="preserve"> and Stress</w:t>
      </w:r>
      <w:r w:rsidRPr="00727F36">
        <w:rPr>
          <w:rFonts w:ascii="Times New Roman" w:hAnsi="Times New Roman" w:cs="Times New Roman"/>
          <w:sz w:val="24"/>
          <w:szCs w:val="24"/>
        </w:rPr>
        <w:t xml:space="preserve">, validada para el pregrado de Estomatología en Cuba. La escala estuvo disponible en un formulario de Google. Se utilizaron las redes sociales Facebook, </w:t>
      </w:r>
      <w:proofErr w:type="spellStart"/>
      <w:r w:rsidRPr="00727F36">
        <w:rPr>
          <w:rFonts w:ascii="Times New Roman" w:hAnsi="Times New Roman" w:cs="Times New Roman"/>
          <w:sz w:val="24"/>
          <w:szCs w:val="24"/>
        </w:rPr>
        <w:t>Telegram</w:t>
      </w:r>
      <w:proofErr w:type="spellEnd"/>
      <w:r w:rsidRPr="00727F36">
        <w:rPr>
          <w:rFonts w:ascii="Times New Roman" w:hAnsi="Times New Roman" w:cs="Times New Roman"/>
          <w:sz w:val="24"/>
          <w:szCs w:val="24"/>
        </w:rPr>
        <w:t xml:space="preserve"> y </w:t>
      </w:r>
      <w:proofErr w:type="spellStart"/>
      <w:r w:rsidRPr="00727F36">
        <w:rPr>
          <w:rFonts w:ascii="Times New Roman" w:hAnsi="Times New Roman" w:cs="Times New Roman"/>
          <w:sz w:val="24"/>
          <w:szCs w:val="24"/>
        </w:rPr>
        <w:t>WhatsApp</w:t>
      </w:r>
      <w:proofErr w:type="spellEnd"/>
      <w:r w:rsidRPr="00727F36">
        <w:rPr>
          <w:rFonts w:ascii="Times New Roman" w:hAnsi="Times New Roman" w:cs="Times New Roman"/>
          <w:sz w:val="24"/>
          <w:szCs w:val="24"/>
        </w:rPr>
        <w:t xml:space="preserve"> para invitar a los estudiantes. Se categorizó a la depresión, ansiedad y el estrés según puntos de corte y se obtuvieron estadísticos descriptivos.</w:t>
      </w:r>
    </w:p>
    <w:p w:rsidR="00727F36" w:rsidRPr="00727F36" w:rsidRDefault="00727F36" w:rsidP="00727F36">
      <w:pPr>
        <w:spacing w:after="0" w:line="360" w:lineRule="auto"/>
        <w:jc w:val="both"/>
        <w:rPr>
          <w:rFonts w:ascii="Times New Roman" w:hAnsi="Times New Roman" w:cs="Times New Roman"/>
          <w:sz w:val="24"/>
          <w:szCs w:val="24"/>
        </w:rPr>
      </w:pPr>
      <w:r w:rsidRPr="00727F36">
        <w:rPr>
          <w:rFonts w:ascii="Times New Roman" w:hAnsi="Times New Roman" w:cs="Times New Roman"/>
          <w:b/>
          <w:sz w:val="24"/>
          <w:szCs w:val="24"/>
        </w:rPr>
        <w:t>Resultados:</w:t>
      </w:r>
      <w:r w:rsidRPr="00727F36">
        <w:rPr>
          <w:rFonts w:ascii="Times New Roman" w:hAnsi="Times New Roman" w:cs="Times New Roman"/>
          <w:sz w:val="24"/>
          <w:szCs w:val="24"/>
        </w:rPr>
        <w:t xml:space="preserve"> De los 329 encuestados de 16 universidades, el 74,16 % padecieron de depresión, ansiedad 63,22 % y estrés 68,69 %. De manera general, el 55,62 % padecieron de depresión, ansiedad y estrés. </w:t>
      </w:r>
    </w:p>
    <w:p w:rsidR="00727F36" w:rsidRPr="00727F36" w:rsidRDefault="00727F36" w:rsidP="00727F36">
      <w:pPr>
        <w:spacing w:after="0" w:line="360" w:lineRule="auto"/>
        <w:jc w:val="both"/>
        <w:rPr>
          <w:rFonts w:ascii="Times New Roman" w:hAnsi="Times New Roman" w:cs="Times New Roman"/>
          <w:sz w:val="24"/>
          <w:szCs w:val="24"/>
          <w:lang w:val="es-ES"/>
        </w:rPr>
      </w:pPr>
      <w:r w:rsidRPr="00727F36">
        <w:rPr>
          <w:rFonts w:ascii="Times New Roman" w:hAnsi="Times New Roman" w:cs="Times New Roman"/>
          <w:b/>
          <w:sz w:val="24"/>
          <w:szCs w:val="24"/>
        </w:rPr>
        <w:t>Conclusiones:</w:t>
      </w:r>
      <w:r w:rsidRPr="00727F36">
        <w:rPr>
          <w:rFonts w:ascii="Times New Roman" w:hAnsi="Times New Roman" w:cs="Times New Roman"/>
          <w:sz w:val="24"/>
          <w:szCs w:val="24"/>
        </w:rPr>
        <w:t xml:space="preserve"> S</w:t>
      </w:r>
      <w:r w:rsidRPr="00727F36">
        <w:rPr>
          <w:rFonts w:ascii="Times New Roman" w:hAnsi="Times New Roman" w:cs="Times New Roman"/>
          <w:sz w:val="24"/>
          <w:szCs w:val="24"/>
          <w:lang w:val="es-ES"/>
        </w:rPr>
        <w:t>e identificaron síntomas de depresión, ansiedad y estrés y las categorías severas son las de mayor prevalencia en el estudiantado de Estomatología.</w:t>
      </w:r>
    </w:p>
    <w:p w:rsidR="00727F36" w:rsidRPr="00727F36" w:rsidRDefault="00727F36" w:rsidP="00727F36">
      <w:pPr>
        <w:spacing w:after="0" w:line="360" w:lineRule="auto"/>
        <w:jc w:val="both"/>
        <w:rPr>
          <w:rFonts w:ascii="Times New Roman" w:hAnsi="Times New Roman" w:cs="Times New Roman"/>
          <w:sz w:val="24"/>
          <w:szCs w:val="24"/>
        </w:rPr>
      </w:pPr>
      <w:r w:rsidRPr="00727F36">
        <w:rPr>
          <w:rFonts w:ascii="Times New Roman" w:hAnsi="Times New Roman" w:cs="Times New Roman"/>
          <w:b/>
          <w:sz w:val="24"/>
          <w:szCs w:val="24"/>
          <w:lang w:val="es-ES"/>
        </w:rPr>
        <w:t>Palabras clave:</w:t>
      </w:r>
      <w:r w:rsidRPr="00727F36">
        <w:rPr>
          <w:rFonts w:ascii="Times New Roman" w:hAnsi="Times New Roman" w:cs="Times New Roman"/>
          <w:sz w:val="24"/>
          <w:szCs w:val="24"/>
          <w:lang w:val="es-ES"/>
        </w:rPr>
        <w:t xml:space="preserve"> depresión; ansiedad; estrés; estudiantes de Estomatología; COVID-19.</w:t>
      </w:r>
    </w:p>
    <w:p w:rsidR="00727F36" w:rsidRPr="00727F36" w:rsidRDefault="00727F36" w:rsidP="00727F36">
      <w:pPr>
        <w:spacing w:after="0" w:line="360" w:lineRule="auto"/>
        <w:jc w:val="both"/>
        <w:rPr>
          <w:rFonts w:ascii="Times New Roman" w:hAnsi="Times New Roman" w:cs="Times New Roman"/>
          <w:b/>
          <w:sz w:val="24"/>
          <w:szCs w:val="24"/>
        </w:rPr>
      </w:pPr>
    </w:p>
    <w:p w:rsidR="00727F36" w:rsidRPr="00727F36" w:rsidRDefault="00727F36" w:rsidP="00727F36">
      <w:pPr>
        <w:spacing w:after="0" w:line="360" w:lineRule="auto"/>
        <w:rPr>
          <w:rFonts w:ascii="Times New Roman" w:hAnsi="Times New Roman" w:cs="Times New Roman"/>
          <w:b/>
          <w:sz w:val="24"/>
          <w:szCs w:val="24"/>
          <w:lang w:val="en-US"/>
        </w:rPr>
      </w:pPr>
      <w:r w:rsidRPr="00727F36">
        <w:rPr>
          <w:rFonts w:ascii="Times New Roman" w:hAnsi="Times New Roman" w:cs="Times New Roman"/>
          <w:b/>
          <w:sz w:val="24"/>
          <w:szCs w:val="24"/>
          <w:lang w:val="en-US"/>
        </w:rPr>
        <w:t>ABSTRACT</w:t>
      </w:r>
    </w:p>
    <w:p w:rsidR="00727F36" w:rsidRPr="00727F36" w:rsidRDefault="00727F36" w:rsidP="00727F36">
      <w:pPr>
        <w:spacing w:after="0" w:line="360" w:lineRule="auto"/>
        <w:jc w:val="both"/>
        <w:rPr>
          <w:rFonts w:ascii="Times New Roman" w:hAnsi="Times New Roman" w:cs="Times New Roman"/>
          <w:sz w:val="24"/>
          <w:szCs w:val="24"/>
          <w:lang w:val="en-US"/>
        </w:rPr>
      </w:pPr>
      <w:r w:rsidRPr="00727F36">
        <w:rPr>
          <w:rFonts w:ascii="Times New Roman" w:hAnsi="Times New Roman" w:cs="Times New Roman"/>
          <w:b/>
          <w:sz w:val="24"/>
          <w:szCs w:val="24"/>
          <w:lang w:val="en-US"/>
        </w:rPr>
        <w:t>Introduction:</w:t>
      </w:r>
      <w:r w:rsidRPr="00727F36">
        <w:rPr>
          <w:rFonts w:ascii="Times New Roman" w:hAnsi="Times New Roman" w:cs="Times New Roman"/>
          <w:sz w:val="24"/>
          <w:szCs w:val="24"/>
          <w:lang w:val="en-US"/>
        </w:rPr>
        <w:t xml:space="preserve"> The COVID-19 pandemic has had a negative impact on the mental health of students and is necessary to evaluate these psychological manifestations.</w:t>
      </w:r>
    </w:p>
    <w:p w:rsidR="00727F36" w:rsidRPr="00727F36" w:rsidRDefault="00727F36" w:rsidP="00727F36">
      <w:pPr>
        <w:spacing w:after="0" w:line="360" w:lineRule="auto"/>
        <w:jc w:val="both"/>
        <w:rPr>
          <w:rFonts w:ascii="Times New Roman" w:hAnsi="Times New Roman" w:cs="Times New Roman"/>
          <w:sz w:val="24"/>
          <w:szCs w:val="24"/>
          <w:lang w:val="en-US"/>
        </w:rPr>
      </w:pPr>
      <w:r w:rsidRPr="00727F36">
        <w:rPr>
          <w:rFonts w:ascii="Times New Roman" w:hAnsi="Times New Roman" w:cs="Times New Roman"/>
          <w:b/>
          <w:sz w:val="24"/>
          <w:szCs w:val="24"/>
          <w:lang w:val="en-US"/>
        </w:rPr>
        <w:t>Objective:</w:t>
      </w:r>
      <w:r w:rsidRPr="00727F36">
        <w:rPr>
          <w:rFonts w:ascii="Times New Roman" w:hAnsi="Times New Roman" w:cs="Times New Roman"/>
          <w:sz w:val="24"/>
          <w:szCs w:val="24"/>
          <w:lang w:val="en-US"/>
        </w:rPr>
        <w:t xml:space="preserve"> To identify the levels of depression, anxiety and stress in Cuban Stomatology students during the outbreak of COVID-19.</w:t>
      </w:r>
    </w:p>
    <w:p w:rsidR="00727F36" w:rsidRPr="00727F36" w:rsidRDefault="00727F36" w:rsidP="00727F36">
      <w:pPr>
        <w:spacing w:after="0" w:line="360" w:lineRule="auto"/>
        <w:jc w:val="both"/>
        <w:rPr>
          <w:rFonts w:ascii="Times New Roman" w:hAnsi="Times New Roman" w:cs="Times New Roman"/>
          <w:sz w:val="24"/>
          <w:szCs w:val="24"/>
          <w:lang w:val="en-US"/>
        </w:rPr>
      </w:pPr>
      <w:r w:rsidRPr="00727F36">
        <w:rPr>
          <w:rFonts w:ascii="Times New Roman" w:hAnsi="Times New Roman" w:cs="Times New Roman"/>
          <w:b/>
          <w:sz w:val="24"/>
          <w:szCs w:val="24"/>
          <w:lang w:val="en-US"/>
        </w:rPr>
        <w:t>Methods:</w:t>
      </w:r>
      <w:r w:rsidRPr="00727F36">
        <w:rPr>
          <w:rFonts w:ascii="Times New Roman" w:hAnsi="Times New Roman" w:cs="Times New Roman"/>
          <w:sz w:val="24"/>
          <w:szCs w:val="24"/>
          <w:lang w:val="en-US"/>
        </w:rPr>
        <w:t xml:space="preserve"> Observational, descriptive and cross-sectional study. The Depression, Anxiety and Stress scale, validated for the undergraduate of Dentistry in Cuba was used. The scale was available in a Google form. Facebook, Telegram and </w:t>
      </w:r>
      <w:proofErr w:type="spellStart"/>
      <w:r w:rsidRPr="00727F36">
        <w:rPr>
          <w:rFonts w:ascii="Times New Roman" w:hAnsi="Times New Roman" w:cs="Times New Roman"/>
          <w:sz w:val="24"/>
          <w:szCs w:val="24"/>
          <w:lang w:val="en-US"/>
        </w:rPr>
        <w:t>WhatsApp</w:t>
      </w:r>
      <w:proofErr w:type="spellEnd"/>
      <w:r w:rsidRPr="00727F36">
        <w:rPr>
          <w:rFonts w:ascii="Times New Roman" w:hAnsi="Times New Roman" w:cs="Times New Roman"/>
          <w:sz w:val="24"/>
          <w:szCs w:val="24"/>
          <w:lang w:val="en-US"/>
        </w:rPr>
        <w:t xml:space="preserve"> social networks were used to invite the students. Depression, anxiety and stress were categorized according to cut-off points and descriptive statistics were obtained. </w:t>
      </w:r>
    </w:p>
    <w:p w:rsidR="00727F36" w:rsidRPr="00727F36" w:rsidRDefault="00727F36" w:rsidP="00727F36">
      <w:pPr>
        <w:spacing w:after="0" w:line="360" w:lineRule="auto"/>
        <w:jc w:val="both"/>
        <w:rPr>
          <w:rFonts w:ascii="Times New Roman" w:hAnsi="Times New Roman" w:cs="Times New Roman"/>
          <w:sz w:val="24"/>
          <w:szCs w:val="24"/>
          <w:lang w:val="en-US"/>
        </w:rPr>
      </w:pPr>
      <w:r w:rsidRPr="00727F36">
        <w:rPr>
          <w:rFonts w:ascii="Times New Roman" w:hAnsi="Times New Roman" w:cs="Times New Roman"/>
          <w:b/>
          <w:sz w:val="24"/>
          <w:szCs w:val="24"/>
          <w:lang w:val="en-US"/>
        </w:rPr>
        <w:t>Results:</w:t>
      </w:r>
      <w:r w:rsidRPr="00727F36">
        <w:rPr>
          <w:rFonts w:ascii="Times New Roman" w:hAnsi="Times New Roman" w:cs="Times New Roman"/>
          <w:sz w:val="24"/>
          <w:szCs w:val="24"/>
          <w:lang w:val="en-US"/>
        </w:rPr>
        <w:t xml:space="preserve"> Of the 329 surveyed from 16 universities, 74</w:t>
      </w:r>
      <w:proofErr w:type="gramStart"/>
      <w:r w:rsidRPr="00727F36">
        <w:rPr>
          <w:rFonts w:ascii="Times New Roman" w:hAnsi="Times New Roman" w:cs="Times New Roman"/>
          <w:sz w:val="24"/>
          <w:szCs w:val="24"/>
          <w:lang w:val="en-US"/>
        </w:rPr>
        <w:t>,16</w:t>
      </w:r>
      <w:proofErr w:type="gramEnd"/>
      <w:r w:rsidRPr="00727F36">
        <w:rPr>
          <w:rFonts w:ascii="Times New Roman" w:hAnsi="Times New Roman" w:cs="Times New Roman"/>
          <w:sz w:val="24"/>
          <w:szCs w:val="24"/>
          <w:lang w:val="en-US"/>
        </w:rPr>
        <w:t xml:space="preserve"> % suffered from depression, anxiety 63,22 % and stress 68,69 %. In general, 55</w:t>
      </w:r>
      <w:proofErr w:type="gramStart"/>
      <w:r w:rsidRPr="00727F36">
        <w:rPr>
          <w:rFonts w:ascii="Times New Roman" w:hAnsi="Times New Roman" w:cs="Times New Roman"/>
          <w:sz w:val="24"/>
          <w:szCs w:val="24"/>
          <w:lang w:val="en-US"/>
        </w:rPr>
        <w:t>,62</w:t>
      </w:r>
      <w:proofErr w:type="gramEnd"/>
      <w:r w:rsidRPr="00727F36">
        <w:rPr>
          <w:rFonts w:ascii="Times New Roman" w:hAnsi="Times New Roman" w:cs="Times New Roman"/>
          <w:sz w:val="24"/>
          <w:szCs w:val="24"/>
          <w:lang w:val="en-US"/>
        </w:rPr>
        <w:t xml:space="preserve"> % suffered from depression, anxiety and stress. </w:t>
      </w:r>
    </w:p>
    <w:p w:rsidR="00727F36" w:rsidRPr="00727F36" w:rsidRDefault="00727F36" w:rsidP="00727F36">
      <w:pPr>
        <w:spacing w:after="0" w:line="360" w:lineRule="auto"/>
        <w:jc w:val="both"/>
        <w:rPr>
          <w:rFonts w:ascii="Times New Roman" w:hAnsi="Times New Roman" w:cs="Times New Roman"/>
          <w:sz w:val="24"/>
          <w:szCs w:val="24"/>
          <w:lang w:val="en-US"/>
        </w:rPr>
      </w:pPr>
      <w:r w:rsidRPr="00727F36">
        <w:rPr>
          <w:rFonts w:ascii="Times New Roman" w:hAnsi="Times New Roman" w:cs="Times New Roman"/>
          <w:b/>
          <w:sz w:val="24"/>
          <w:szCs w:val="24"/>
          <w:lang w:val="en-US"/>
        </w:rPr>
        <w:t>Conclusions:</w:t>
      </w:r>
      <w:r w:rsidRPr="00727F36">
        <w:rPr>
          <w:rFonts w:ascii="Times New Roman" w:hAnsi="Times New Roman" w:cs="Times New Roman"/>
          <w:sz w:val="24"/>
          <w:szCs w:val="24"/>
          <w:lang w:val="en-US"/>
        </w:rPr>
        <w:t xml:space="preserve"> Symptoms of depression, anxiety and stress were identified, being the severe categories the most prevalent in the students of Dentistry.</w:t>
      </w:r>
    </w:p>
    <w:p w:rsidR="00727F36" w:rsidRPr="00727F36" w:rsidRDefault="00727F36" w:rsidP="00727F36">
      <w:pPr>
        <w:spacing w:after="0" w:line="360" w:lineRule="auto"/>
        <w:jc w:val="both"/>
        <w:rPr>
          <w:rFonts w:ascii="Times New Roman" w:hAnsi="Times New Roman" w:cs="Times New Roman"/>
          <w:sz w:val="24"/>
          <w:szCs w:val="24"/>
          <w:lang w:val="en-US"/>
        </w:rPr>
      </w:pPr>
      <w:r w:rsidRPr="00727F36">
        <w:rPr>
          <w:rFonts w:ascii="Times New Roman" w:hAnsi="Times New Roman" w:cs="Times New Roman"/>
          <w:b/>
          <w:sz w:val="24"/>
          <w:szCs w:val="24"/>
          <w:lang w:val="en-US"/>
        </w:rPr>
        <w:t xml:space="preserve">Keywords: </w:t>
      </w:r>
      <w:r w:rsidRPr="00727F36">
        <w:rPr>
          <w:rFonts w:ascii="Times New Roman" w:hAnsi="Times New Roman" w:cs="Times New Roman"/>
          <w:sz w:val="24"/>
          <w:szCs w:val="24"/>
          <w:lang w:val="en-US"/>
        </w:rPr>
        <w:t>depression; anxiety; stress; dental students; COVID-19.</w:t>
      </w:r>
    </w:p>
    <w:p w:rsidR="00727F36" w:rsidRPr="00727F36" w:rsidRDefault="00727F36" w:rsidP="00727F36">
      <w:pPr>
        <w:spacing w:after="0" w:line="360" w:lineRule="auto"/>
        <w:jc w:val="both"/>
        <w:rPr>
          <w:rFonts w:ascii="Times New Roman" w:hAnsi="Times New Roman" w:cs="Times New Roman"/>
          <w:sz w:val="24"/>
          <w:szCs w:val="24"/>
          <w:lang w:val="en-US"/>
        </w:rPr>
      </w:pPr>
    </w:p>
    <w:p w:rsidR="00727F36" w:rsidRPr="00727F36" w:rsidRDefault="00727F36" w:rsidP="00727F36">
      <w:pPr>
        <w:spacing w:after="0" w:line="360" w:lineRule="auto"/>
        <w:jc w:val="both"/>
        <w:rPr>
          <w:rFonts w:ascii="Times New Roman" w:hAnsi="Times New Roman" w:cs="Times New Roman"/>
          <w:sz w:val="24"/>
          <w:szCs w:val="24"/>
          <w:lang w:val="es-ES"/>
        </w:rPr>
      </w:pPr>
      <w:r w:rsidRPr="00727F36">
        <w:rPr>
          <w:rFonts w:ascii="Times New Roman" w:hAnsi="Times New Roman" w:cs="Times New Roman"/>
          <w:sz w:val="24"/>
          <w:szCs w:val="24"/>
          <w:lang w:val="es-ES"/>
        </w:rPr>
        <w:t>Recibido: 11/11/2021</w:t>
      </w:r>
    </w:p>
    <w:p w:rsidR="00727F36" w:rsidRPr="00727F36" w:rsidRDefault="00727F36" w:rsidP="00727F36">
      <w:pPr>
        <w:spacing w:after="0" w:line="360" w:lineRule="auto"/>
        <w:jc w:val="both"/>
        <w:rPr>
          <w:rFonts w:ascii="Times New Roman" w:hAnsi="Times New Roman" w:cs="Times New Roman"/>
          <w:sz w:val="24"/>
          <w:szCs w:val="24"/>
          <w:lang w:val="es-ES"/>
        </w:rPr>
      </w:pPr>
      <w:r w:rsidRPr="00727F36">
        <w:rPr>
          <w:rFonts w:ascii="Times New Roman" w:hAnsi="Times New Roman" w:cs="Times New Roman"/>
          <w:sz w:val="24"/>
          <w:szCs w:val="24"/>
          <w:lang w:val="es-ES"/>
        </w:rPr>
        <w:t>Aprobado: 18/02/2022</w:t>
      </w:r>
    </w:p>
    <w:p w:rsidR="00727F36" w:rsidRPr="00727F36" w:rsidRDefault="00727F36" w:rsidP="00727F36">
      <w:pPr>
        <w:spacing w:after="0" w:line="360" w:lineRule="auto"/>
        <w:jc w:val="both"/>
        <w:rPr>
          <w:rFonts w:ascii="Times New Roman" w:hAnsi="Times New Roman" w:cs="Times New Roman"/>
          <w:sz w:val="24"/>
          <w:szCs w:val="24"/>
          <w:lang w:val="es-ES"/>
        </w:rPr>
      </w:pPr>
    </w:p>
    <w:p w:rsidR="00727F36" w:rsidRPr="00727F36" w:rsidRDefault="00727F36" w:rsidP="00727F36">
      <w:pPr>
        <w:spacing w:after="0" w:line="360" w:lineRule="auto"/>
        <w:jc w:val="center"/>
        <w:rPr>
          <w:rFonts w:ascii="Times New Roman" w:hAnsi="Times New Roman" w:cs="Times New Roman"/>
          <w:b/>
          <w:sz w:val="24"/>
          <w:szCs w:val="24"/>
        </w:rPr>
      </w:pPr>
    </w:p>
    <w:p w:rsidR="00727F36" w:rsidRPr="00727F36" w:rsidRDefault="00727F36" w:rsidP="00727F36">
      <w:pPr>
        <w:spacing w:after="0" w:line="360" w:lineRule="auto"/>
        <w:jc w:val="center"/>
        <w:rPr>
          <w:rFonts w:ascii="Times New Roman" w:hAnsi="Times New Roman" w:cs="Times New Roman"/>
          <w:b/>
          <w:sz w:val="32"/>
          <w:szCs w:val="32"/>
        </w:rPr>
      </w:pPr>
      <w:r w:rsidRPr="00727F36">
        <w:rPr>
          <w:rFonts w:ascii="Times New Roman" w:hAnsi="Times New Roman" w:cs="Times New Roman"/>
          <w:b/>
          <w:sz w:val="32"/>
          <w:szCs w:val="32"/>
        </w:rPr>
        <w:t>INTRODUCCIÓN</w:t>
      </w:r>
    </w:p>
    <w:p w:rsidR="00727F36" w:rsidRPr="00727F36" w:rsidRDefault="00727F36" w:rsidP="00727F36">
      <w:pPr>
        <w:spacing w:after="0" w:line="360" w:lineRule="auto"/>
        <w:jc w:val="both"/>
        <w:rPr>
          <w:rFonts w:ascii="Times New Roman" w:hAnsi="Times New Roman" w:cs="Times New Roman"/>
          <w:sz w:val="24"/>
          <w:szCs w:val="24"/>
          <w:vertAlign w:val="superscript"/>
        </w:rPr>
      </w:pPr>
      <w:r w:rsidRPr="00727F36">
        <w:rPr>
          <w:rFonts w:ascii="Times New Roman" w:hAnsi="Times New Roman" w:cs="Times New Roman"/>
          <w:sz w:val="24"/>
          <w:szCs w:val="24"/>
        </w:rPr>
        <w:t>La COVID-19 constituye una emergencia sanitaria mundial sin precedentes</w:t>
      </w:r>
      <w:proofErr w:type="gramStart"/>
      <w:r w:rsidRPr="00727F36">
        <w:rPr>
          <w:rFonts w:ascii="Times New Roman" w:hAnsi="Times New Roman" w:cs="Times New Roman"/>
          <w:sz w:val="24"/>
          <w:szCs w:val="24"/>
        </w:rPr>
        <w:t>.</w:t>
      </w:r>
      <w:r w:rsidRPr="00727F36">
        <w:rPr>
          <w:rFonts w:ascii="Times New Roman" w:hAnsi="Times New Roman" w:cs="Times New Roman"/>
          <w:sz w:val="24"/>
          <w:szCs w:val="24"/>
          <w:vertAlign w:val="superscript"/>
        </w:rPr>
        <w:t>(</w:t>
      </w:r>
      <w:proofErr w:type="gramEnd"/>
      <w:r w:rsidRPr="00727F36">
        <w:rPr>
          <w:rFonts w:ascii="Times New Roman" w:hAnsi="Times New Roman" w:cs="Times New Roman"/>
          <w:sz w:val="24"/>
          <w:szCs w:val="24"/>
          <w:vertAlign w:val="superscript"/>
        </w:rPr>
        <w:t>1)</w:t>
      </w:r>
      <w:r w:rsidRPr="00727F36">
        <w:rPr>
          <w:rFonts w:ascii="Times New Roman" w:hAnsi="Times New Roman" w:cs="Times New Roman"/>
          <w:sz w:val="24"/>
          <w:szCs w:val="24"/>
        </w:rPr>
        <w:t xml:space="preserve"> Sus repercusiones en la salud pública cada vez son mayores y existen poblaciones vulnerables, entre ellas, los estudiantes de ciencias de la salud,</w:t>
      </w:r>
      <w:r w:rsidRPr="00727F36">
        <w:rPr>
          <w:rFonts w:ascii="Times New Roman" w:hAnsi="Times New Roman" w:cs="Times New Roman"/>
          <w:sz w:val="24"/>
          <w:szCs w:val="24"/>
          <w:vertAlign w:val="superscript"/>
        </w:rPr>
        <w:t>(2)</w:t>
      </w:r>
      <w:r w:rsidRPr="00727F36">
        <w:rPr>
          <w:rFonts w:ascii="Times New Roman" w:hAnsi="Times New Roman" w:cs="Times New Roman"/>
          <w:sz w:val="24"/>
          <w:szCs w:val="24"/>
        </w:rPr>
        <w:t xml:space="preserve"> quienes deben enfrentar los desafíos que demandan los cambios en la educación tradicional y, al igual que el resto de la población, la posibilidad de infectarse con el virus.</w:t>
      </w:r>
      <w:r w:rsidRPr="00727F36">
        <w:rPr>
          <w:rFonts w:ascii="Times New Roman" w:hAnsi="Times New Roman" w:cs="Times New Roman"/>
          <w:sz w:val="24"/>
          <w:szCs w:val="24"/>
          <w:vertAlign w:val="superscript"/>
        </w:rPr>
        <w:t>(3)</w:t>
      </w:r>
    </w:p>
    <w:p w:rsidR="00727F36" w:rsidRPr="00727F36" w:rsidRDefault="00727F36" w:rsidP="00727F36">
      <w:pPr>
        <w:spacing w:after="0" w:line="360" w:lineRule="auto"/>
        <w:jc w:val="both"/>
        <w:rPr>
          <w:rFonts w:ascii="Times New Roman" w:hAnsi="Times New Roman" w:cs="Times New Roman"/>
          <w:sz w:val="24"/>
          <w:szCs w:val="24"/>
          <w:vertAlign w:val="superscript"/>
        </w:rPr>
      </w:pPr>
      <w:r w:rsidRPr="00727F36">
        <w:rPr>
          <w:rFonts w:ascii="Times New Roman" w:hAnsi="Times New Roman" w:cs="Times New Roman"/>
          <w:sz w:val="24"/>
          <w:szCs w:val="24"/>
        </w:rPr>
        <w:t>La salud mental de la población en general está en riesgo</w:t>
      </w:r>
      <w:proofErr w:type="gramStart"/>
      <w:r w:rsidRPr="00727F36">
        <w:rPr>
          <w:rFonts w:ascii="Times New Roman" w:hAnsi="Times New Roman" w:cs="Times New Roman"/>
          <w:sz w:val="24"/>
          <w:szCs w:val="24"/>
        </w:rPr>
        <w:t>,</w:t>
      </w:r>
      <w:r w:rsidRPr="00727F36">
        <w:rPr>
          <w:rFonts w:ascii="Times New Roman" w:hAnsi="Times New Roman" w:cs="Times New Roman"/>
          <w:sz w:val="24"/>
          <w:szCs w:val="24"/>
          <w:vertAlign w:val="superscript"/>
        </w:rPr>
        <w:t>(</w:t>
      </w:r>
      <w:proofErr w:type="gramEnd"/>
      <w:r w:rsidRPr="00727F36">
        <w:rPr>
          <w:rFonts w:ascii="Times New Roman" w:hAnsi="Times New Roman" w:cs="Times New Roman"/>
          <w:sz w:val="24"/>
          <w:szCs w:val="24"/>
          <w:vertAlign w:val="superscript"/>
        </w:rPr>
        <w:t>4)</w:t>
      </w:r>
      <w:r w:rsidRPr="00727F36">
        <w:rPr>
          <w:rFonts w:ascii="Times New Roman" w:hAnsi="Times New Roman" w:cs="Times New Roman"/>
          <w:sz w:val="24"/>
          <w:szCs w:val="24"/>
        </w:rPr>
        <w:t xml:space="preserve"> máxime en el grupo de profesionales y estudiantes de la salud. En los primeros, por su alta exposición al virus debido al trabajo que realizan en primera línea, y en los segundos, debido al aislamiento social y las repercusiones académicas</w:t>
      </w:r>
      <w:proofErr w:type="gramStart"/>
      <w:r w:rsidRPr="00727F36">
        <w:rPr>
          <w:rFonts w:ascii="Times New Roman" w:hAnsi="Times New Roman" w:cs="Times New Roman"/>
          <w:sz w:val="24"/>
          <w:szCs w:val="24"/>
        </w:rPr>
        <w:t>.</w:t>
      </w:r>
      <w:r w:rsidRPr="00727F36">
        <w:rPr>
          <w:rFonts w:ascii="Times New Roman" w:hAnsi="Times New Roman" w:cs="Times New Roman"/>
          <w:sz w:val="24"/>
          <w:szCs w:val="24"/>
          <w:vertAlign w:val="superscript"/>
        </w:rPr>
        <w:t>(</w:t>
      </w:r>
      <w:proofErr w:type="gramEnd"/>
      <w:r w:rsidRPr="00727F36">
        <w:rPr>
          <w:rFonts w:ascii="Times New Roman" w:hAnsi="Times New Roman" w:cs="Times New Roman"/>
          <w:sz w:val="24"/>
          <w:szCs w:val="24"/>
          <w:vertAlign w:val="superscript"/>
        </w:rPr>
        <w:t>5)</w:t>
      </w:r>
      <w:r w:rsidRPr="00727F36">
        <w:rPr>
          <w:rFonts w:ascii="Times New Roman" w:hAnsi="Times New Roman" w:cs="Times New Roman"/>
          <w:sz w:val="24"/>
          <w:szCs w:val="24"/>
        </w:rPr>
        <w:t xml:space="preserve"> En ambos casos las reacciones implican experimentar síntomas de depresión, ansiedad y estrés (DAE).</w:t>
      </w:r>
      <w:r w:rsidRPr="00727F36">
        <w:rPr>
          <w:rFonts w:ascii="Times New Roman" w:hAnsi="Times New Roman" w:cs="Times New Roman"/>
          <w:sz w:val="24"/>
          <w:szCs w:val="24"/>
          <w:vertAlign w:val="superscript"/>
        </w:rPr>
        <w:t>(6,7)</w:t>
      </w:r>
    </w:p>
    <w:p w:rsidR="00727F36" w:rsidRPr="00727F36" w:rsidRDefault="00727F36" w:rsidP="00727F36">
      <w:pPr>
        <w:spacing w:after="0" w:line="360" w:lineRule="auto"/>
        <w:jc w:val="both"/>
        <w:rPr>
          <w:rFonts w:ascii="Times New Roman" w:hAnsi="Times New Roman" w:cs="Times New Roman"/>
          <w:sz w:val="24"/>
          <w:szCs w:val="24"/>
          <w:vertAlign w:val="superscript"/>
        </w:rPr>
      </w:pPr>
      <w:r w:rsidRPr="00727F36">
        <w:rPr>
          <w:rFonts w:ascii="Times New Roman" w:hAnsi="Times New Roman" w:cs="Times New Roman"/>
          <w:sz w:val="24"/>
          <w:szCs w:val="24"/>
        </w:rPr>
        <w:t>En relación a estas variables, la depresión es considerada un trastorno afectivo que se expresa a través de manifestaciones de tristeza, frustración y cambios en el estado de ánimo.</w:t>
      </w:r>
      <w:r w:rsidRPr="00727F36">
        <w:rPr>
          <w:rFonts w:ascii="Times New Roman" w:hAnsi="Times New Roman" w:cs="Times New Roman"/>
          <w:sz w:val="24"/>
          <w:szCs w:val="24"/>
          <w:vertAlign w:val="superscript"/>
        </w:rPr>
        <w:t>(8)</w:t>
      </w:r>
      <w:r w:rsidRPr="00727F36">
        <w:rPr>
          <w:rFonts w:ascii="Times New Roman" w:hAnsi="Times New Roman" w:cs="Times New Roman"/>
          <w:sz w:val="24"/>
          <w:szCs w:val="24"/>
        </w:rPr>
        <w:t xml:space="preserve"> El estrés constituye</w:t>
      </w:r>
      <w:r w:rsidRPr="00727F36">
        <w:rPr>
          <w:rFonts w:ascii="Times New Roman" w:hAnsi="Times New Roman" w:cs="Times New Roman"/>
          <w:sz w:val="24"/>
          <w:szCs w:val="24"/>
          <w:lang w:val="es-PE"/>
        </w:rPr>
        <w:t xml:space="preserve"> una reacción psicofisiológica que implica respuestas neuroendocrinas, inmunológicas, emocionales y conductuales ante situaciones que demandan de </w:t>
      </w:r>
      <w:r w:rsidRPr="00727F36">
        <w:rPr>
          <w:rFonts w:ascii="Times New Roman" w:hAnsi="Times New Roman" w:cs="Times New Roman"/>
          <w:sz w:val="24"/>
          <w:szCs w:val="24"/>
        </w:rPr>
        <w:t>una adaptación mayor que la habitual para el organismo, las cuales son percibidas como amenaza o peligro para la integridad biológica o psicológica.</w:t>
      </w:r>
      <w:r w:rsidRPr="00727F36">
        <w:rPr>
          <w:rFonts w:ascii="Times New Roman" w:hAnsi="Times New Roman" w:cs="Times New Roman"/>
          <w:sz w:val="24"/>
          <w:szCs w:val="24"/>
          <w:vertAlign w:val="superscript"/>
        </w:rPr>
        <w:t>(9)</w:t>
      </w:r>
      <w:r w:rsidRPr="00727F36">
        <w:rPr>
          <w:rFonts w:ascii="Times New Roman" w:hAnsi="Times New Roman" w:cs="Times New Roman"/>
          <w:sz w:val="24"/>
          <w:szCs w:val="24"/>
        </w:rPr>
        <w:t xml:space="preserve"> Por otro lado, la ansiedad es una respuesta emocional cuya función es activadora y facilitadora para tener capacidad de respuesta.</w:t>
      </w:r>
      <w:r w:rsidRPr="00727F36">
        <w:rPr>
          <w:rFonts w:ascii="Times New Roman" w:hAnsi="Times New Roman" w:cs="Times New Roman"/>
          <w:sz w:val="24"/>
          <w:szCs w:val="24"/>
          <w:vertAlign w:val="superscript"/>
        </w:rPr>
        <w:t>(10)</w:t>
      </w:r>
    </w:p>
    <w:p w:rsidR="00727F36" w:rsidRPr="00727F36" w:rsidRDefault="00727F36" w:rsidP="00727F36">
      <w:pPr>
        <w:spacing w:after="0" w:line="360" w:lineRule="auto"/>
        <w:jc w:val="both"/>
        <w:rPr>
          <w:rFonts w:ascii="Times New Roman" w:hAnsi="Times New Roman" w:cs="Times New Roman"/>
          <w:sz w:val="24"/>
          <w:szCs w:val="24"/>
        </w:rPr>
      </w:pPr>
      <w:r w:rsidRPr="00727F36">
        <w:rPr>
          <w:rFonts w:ascii="Times New Roman" w:hAnsi="Times New Roman" w:cs="Times New Roman"/>
          <w:sz w:val="24"/>
          <w:szCs w:val="24"/>
        </w:rPr>
        <w:t>Una de las poblaciones en el ámbito de la salud en las que la COVID-19 ha tenido repercusiones emocionales son los estudiantes de Estomatología</w:t>
      </w:r>
      <w:proofErr w:type="gramStart"/>
      <w:r w:rsidRPr="00727F36">
        <w:rPr>
          <w:rFonts w:ascii="Times New Roman" w:hAnsi="Times New Roman" w:cs="Times New Roman"/>
          <w:sz w:val="24"/>
          <w:szCs w:val="24"/>
        </w:rPr>
        <w:t>.</w:t>
      </w:r>
      <w:r w:rsidRPr="00727F36">
        <w:rPr>
          <w:rFonts w:ascii="Times New Roman" w:hAnsi="Times New Roman" w:cs="Times New Roman"/>
          <w:sz w:val="24"/>
          <w:szCs w:val="24"/>
          <w:vertAlign w:val="superscript"/>
        </w:rPr>
        <w:t>(</w:t>
      </w:r>
      <w:proofErr w:type="gramEnd"/>
      <w:r w:rsidRPr="00727F36">
        <w:rPr>
          <w:rFonts w:ascii="Times New Roman" w:hAnsi="Times New Roman" w:cs="Times New Roman"/>
          <w:sz w:val="24"/>
          <w:szCs w:val="24"/>
          <w:vertAlign w:val="superscript"/>
        </w:rPr>
        <w:t>11)</w:t>
      </w:r>
      <w:r w:rsidRPr="00727F36">
        <w:rPr>
          <w:rFonts w:ascii="Times New Roman" w:hAnsi="Times New Roman" w:cs="Times New Roman"/>
          <w:sz w:val="24"/>
          <w:szCs w:val="24"/>
        </w:rPr>
        <w:t xml:space="preserve"> Por ejemplo, </w:t>
      </w:r>
      <w:proofErr w:type="spellStart"/>
      <w:r w:rsidRPr="00727F36">
        <w:rPr>
          <w:rFonts w:ascii="Times New Roman" w:hAnsi="Times New Roman" w:cs="Times New Roman"/>
          <w:i/>
          <w:sz w:val="24"/>
          <w:szCs w:val="24"/>
        </w:rPr>
        <w:t>Chakraborty</w:t>
      </w:r>
      <w:proofErr w:type="spellEnd"/>
      <w:r w:rsidRPr="00727F36">
        <w:rPr>
          <w:rFonts w:ascii="Times New Roman" w:hAnsi="Times New Roman" w:cs="Times New Roman"/>
          <w:sz w:val="24"/>
          <w:szCs w:val="24"/>
        </w:rPr>
        <w:t xml:space="preserve"> y otros,</w:t>
      </w:r>
      <w:r w:rsidRPr="00727F36">
        <w:rPr>
          <w:rFonts w:ascii="Times New Roman" w:hAnsi="Times New Roman" w:cs="Times New Roman"/>
          <w:sz w:val="24"/>
          <w:szCs w:val="24"/>
          <w:vertAlign w:val="superscript"/>
        </w:rPr>
        <w:t>(12)</w:t>
      </w:r>
      <w:r w:rsidRPr="00727F36">
        <w:rPr>
          <w:rFonts w:ascii="Times New Roman" w:hAnsi="Times New Roman" w:cs="Times New Roman"/>
          <w:sz w:val="24"/>
          <w:szCs w:val="24"/>
        </w:rPr>
        <w:t xml:space="preserve"> en una investigación realizada en la India, hallaron que el 54 % de los estudiantes de Odontología puntuaron depresión moderada a grave. Un estudio desarrollado en Arabia Saudita comunica que los internos dentales reportaron haber sufrido depresión (11,9 %), ansiedad (7,3 %) y estrés (0,9 %).</w:t>
      </w:r>
      <w:r w:rsidRPr="00727F36">
        <w:rPr>
          <w:rFonts w:ascii="Times New Roman" w:hAnsi="Times New Roman" w:cs="Times New Roman"/>
          <w:sz w:val="24"/>
          <w:szCs w:val="24"/>
          <w:vertAlign w:val="superscript"/>
        </w:rPr>
        <w:t>(13)</w:t>
      </w:r>
      <w:r w:rsidRPr="00727F36">
        <w:rPr>
          <w:rFonts w:ascii="Times New Roman" w:hAnsi="Times New Roman" w:cs="Times New Roman"/>
          <w:sz w:val="24"/>
          <w:szCs w:val="24"/>
        </w:rPr>
        <w:t xml:space="preserve"> </w:t>
      </w:r>
      <w:r w:rsidRPr="00727F36">
        <w:rPr>
          <w:rFonts w:ascii="Times New Roman" w:hAnsi="Times New Roman" w:cs="Times New Roman"/>
          <w:i/>
          <w:noProof/>
          <w:sz w:val="24"/>
          <w:szCs w:val="24"/>
        </w:rPr>
        <w:t>Alrashed</w:t>
      </w:r>
      <w:r w:rsidRPr="00727F36">
        <w:rPr>
          <w:rFonts w:ascii="Times New Roman" w:hAnsi="Times New Roman" w:cs="Times New Roman"/>
          <w:sz w:val="24"/>
          <w:szCs w:val="24"/>
        </w:rPr>
        <w:t xml:space="preserve"> y </w:t>
      </w:r>
      <w:r w:rsidRPr="00727F36">
        <w:rPr>
          <w:rFonts w:ascii="Times New Roman" w:hAnsi="Times New Roman" w:cs="Times New Roman"/>
          <w:sz w:val="24"/>
          <w:szCs w:val="24"/>
        </w:rPr>
        <w:lastRenderedPageBreak/>
        <w:t>otros</w:t>
      </w:r>
      <w:r w:rsidRPr="00727F36">
        <w:rPr>
          <w:rFonts w:ascii="Times New Roman" w:hAnsi="Times New Roman" w:cs="Times New Roman"/>
          <w:sz w:val="24"/>
          <w:szCs w:val="24"/>
          <w:vertAlign w:val="superscript"/>
        </w:rPr>
        <w:t>(14)</w:t>
      </w:r>
      <w:r w:rsidRPr="00727F36">
        <w:rPr>
          <w:rFonts w:ascii="Times New Roman" w:hAnsi="Times New Roman" w:cs="Times New Roman"/>
          <w:sz w:val="24"/>
          <w:szCs w:val="24"/>
        </w:rPr>
        <w:t xml:space="preserve"> hallaron que el bienestar mental de los estudiantes contagiados por la COVID-19 se vio afectado 4 veces más en comparación a otros y ello impactó negativamente sobre sus habilidades psicomotoras clínicas. Finalmente, </w:t>
      </w:r>
      <w:r w:rsidRPr="00727F36">
        <w:rPr>
          <w:rFonts w:ascii="Times New Roman" w:hAnsi="Times New Roman" w:cs="Times New Roman"/>
          <w:i/>
          <w:iCs/>
          <w:sz w:val="24"/>
          <w:szCs w:val="24"/>
        </w:rPr>
        <w:t>Rivera K</w:t>
      </w:r>
      <w:r w:rsidRPr="00727F36">
        <w:rPr>
          <w:rFonts w:ascii="Times New Roman" w:hAnsi="Times New Roman" w:cs="Times New Roman"/>
          <w:sz w:val="24"/>
          <w:szCs w:val="24"/>
        </w:rPr>
        <w:t xml:space="preserve"> y otros</w:t>
      </w:r>
      <w:r w:rsidRPr="00727F36">
        <w:rPr>
          <w:rFonts w:ascii="Times New Roman" w:hAnsi="Times New Roman" w:cs="Times New Roman"/>
          <w:sz w:val="24"/>
          <w:szCs w:val="24"/>
          <w:vertAlign w:val="superscript"/>
        </w:rPr>
        <w:t>(15)</w:t>
      </w:r>
      <w:r w:rsidRPr="00727F36">
        <w:rPr>
          <w:rFonts w:ascii="Times New Roman" w:hAnsi="Times New Roman" w:cs="Times New Roman"/>
          <w:sz w:val="24"/>
          <w:szCs w:val="24"/>
        </w:rPr>
        <w:t xml:space="preserve"> acotan que las causas de estas alteraciones psicológicas se deben a la sobrecarga académica, falta de tiempo para cumplir con las actividades que demanda la universidad, exámenes y un mayor número de cursos y tareas pendientes. </w:t>
      </w:r>
    </w:p>
    <w:p w:rsidR="00727F36" w:rsidRPr="00727F36" w:rsidRDefault="00727F36" w:rsidP="00727F36">
      <w:pPr>
        <w:spacing w:after="0" w:line="360" w:lineRule="auto"/>
        <w:jc w:val="both"/>
        <w:rPr>
          <w:rFonts w:ascii="Times New Roman" w:hAnsi="Times New Roman" w:cs="Times New Roman"/>
          <w:sz w:val="24"/>
          <w:szCs w:val="24"/>
        </w:rPr>
      </w:pPr>
      <w:r w:rsidRPr="00727F36">
        <w:rPr>
          <w:rFonts w:ascii="Times New Roman" w:hAnsi="Times New Roman" w:cs="Times New Roman"/>
          <w:sz w:val="24"/>
          <w:szCs w:val="24"/>
        </w:rPr>
        <w:t>En Cuba estas manifestaciones psicológicas han sido muy poco investigadas, y en el pregrado de Estomatología no se tienen reportes. De esta forma, el objetivo de la presente investigación es identificar los niveles de depresión, ansiedad y estrés en estudiantes cubanos de Estomatología durante el rebrote de la COVID-19.</w:t>
      </w:r>
    </w:p>
    <w:p w:rsidR="00727F36" w:rsidRPr="00727F36" w:rsidRDefault="00727F36" w:rsidP="00727F36">
      <w:pPr>
        <w:spacing w:after="0" w:line="360" w:lineRule="auto"/>
        <w:jc w:val="both"/>
        <w:rPr>
          <w:rFonts w:ascii="Times New Roman" w:hAnsi="Times New Roman" w:cs="Times New Roman"/>
          <w:sz w:val="24"/>
          <w:szCs w:val="24"/>
        </w:rPr>
      </w:pPr>
    </w:p>
    <w:p w:rsidR="00727F36" w:rsidRPr="00727F36" w:rsidRDefault="00727F36" w:rsidP="00727F36">
      <w:pPr>
        <w:spacing w:after="0" w:line="360" w:lineRule="auto"/>
        <w:jc w:val="center"/>
        <w:rPr>
          <w:rFonts w:ascii="Times New Roman" w:hAnsi="Times New Roman" w:cs="Times New Roman"/>
          <w:b/>
          <w:sz w:val="24"/>
          <w:szCs w:val="24"/>
        </w:rPr>
      </w:pPr>
    </w:p>
    <w:p w:rsidR="00727F36" w:rsidRPr="00727F36" w:rsidRDefault="00727F36" w:rsidP="00727F36">
      <w:pPr>
        <w:spacing w:after="0" w:line="360" w:lineRule="auto"/>
        <w:jc w:val="center"/>
        <w:rPr>
          <w:rFonts w:ascii="Times New Roman" w:hAnsi="Times New Roman" w:cs="Times New Roman"/>
          <w:b/>
          <w:sz w:val="32"/>
          <w:szCs w:val="32"/>
        </w:rPr>
      </w:pPr>
      <w:r w:rsidRPr="00727F36">
        <w:rPr>
          <w:rFonts w:ascii="Times New Roman" w:hAnsi="Times New Roman" w:cs="Times New Roman"/>
          <w:b/>
          <w:sz w:val="32"/>
          <w:szCs w:val="32"/>
        </w:rPr>
        <w:t>MÉTODOS</w:t>
      </w:r>
    </w:p>
    <w:p w:rsidR="00727F36" w:rsidRPr="00727F36" w:rsidRDefault="00727F36" w:rsidP="00727F36">
      <w:pPr>
        <w:spacing w:after="0" w:line="360" w:lineRule="auto"/>
        <w:jc w:val="both"/>
        <w:rPr>
          <w:rFonts w:ascii="Times New Roman" w:hAnsi="Times New Roman" w:cs="Times New Roman"/>
          <w:sz w:val="24"/>
          <w:szCs w:val="24"/>
        </w:rPr>
      </w:pPr>
      <w:r w:rsidRPr="00727F36">
        <w:rPr>
          <w:rFonts w:ascii="Times New Roman" w:hAnsi="Times New Roman" w:cs="Times New Roman"/>
          <w:sz w:val="24"/>
          <w:szCs w:val="24"/>
        </w:rPr>
        <w:t>Se realizó un estudio observacional, descriptivo y transversal. Participaron estudiantes de ambos sexos, de todos los años académicos y de todas las universidades médicas adscritas al Ministerio de Salud Pública de Cuba.</w:t>
      </w:r>
    </w:p>
    <w:p w:rsidR="00727F36" w:rsidRPr="00727F36" w:rsidRDefault="00727F36" w:rsidP="00727F36">
      <w:pPr>
        <w:spacing w:after="0" w:line="360" w:lineRule="auto"/>
        <w:jc w:val="both"/>
        <w:rPr>
          <w:rFonts w:ascii="Times New Roman" w:hAnsi="Times New Roman" w:cs="Times New Roman"/>
          <w:sz w:val="24"/>
          <w:szCs w:val="24"/>
        </w:rPr>
      </w:pPr>
      <w:r w:rsidRPr="00727F36">
        <w:rPr>
          <w:rFonts w:ascii="Times New Roman" w:hAnsi="Times New Roman" w:cs="Times New Roman"/>
          <w:sz w:val="24"/>
          <w:szCs w:val="24"/>
        </w:rPr>
        <w:t>El muestreo fue no probabilístico, tipo bola de nieve, e incluyó a los alumnos que desearon participar. Se planteó como criterio de salida la no respuesta de 3 o más ítems (esto no ocurrió).</w:t>
      </w:r>
    </w:p>
    <w:p w:rsidR="00727F36" w:rsidRPr="00727F36" w:rsidRDefault="00727F36" w:rsidP="00727F36">
      <w:pPr>
        <w:spacing w:after="0" w:line="360" w:lineRule="auto"/>
        <w:jc w:val="both"/>
        <w:rPr>
          <w:rFonts w:ascii="Times New Roman" w:hAnsi="Times New Roman" w:cs="Times New Roman"/>
          <w:sz w:val="24"/>
          <w:szCs w:val="24"/>
        </w:rPr>
      </w:pPr>
      <w:r w:rsidRPr="00727F36">
        <w:rPr>
          <w:rFonts w:ascii="Times New Roman" w:hAnsi="Times New Roman" w:cs="Times New Roman"/>
          <w:sz w:val="24"/>
          <w:szCs w:val="24"/>
        </w:rPr>
        <w:t>Las variables estudiadas fueron: edad; sexo; año académico; ser alumno ayudante (sí/no); presencia de comorbilidades (diabetes, asma bronquial, hipertensión arterial, cardiopatías, enfermedades renales, depresión inmunológica); tener algún familiar o amigo contagiado con la COVID-19; tener algún familiar o amigo fallecido a causa de la COVID-19; así como el haber padecido de síntomas respiratorios durante el rebrote de la enfermedad.</w:t>
      </w:r>
    </w:p>
    <w:p w:rsidR="00727F36" w:rsidRPr="00727F36" w:rsidRDefault="00727F36" w:rsidP="00727F36">
      <w:pPr>
        <w:pBdr>
          <w:top w:val="nil"/>
          <w:left w:val="nil"/>
          <w:bottom w:val="nil"/>
          <w:right w:val="nil"/>
          <w:between w:val="nil"/>
        </w:pBdr>
        <w:shd w:val="clear" w:color="auto" w:fill="FFFFFF"/>
        <w:spacing w:after="0" w:line="360" w:lineRule="auto"/>
        <w:jc w:val="both"/>
        <w:rPr>
          <w:rFonts w:ascii="Times New Roman" w:hAnsi="Times New Roman" w:cs="Times New Roman"/>
          <w:sz w:val="24"/>
          <w:szCs w:val="24"/>
        </w:rPr>
      </w:pPr>
      <w:r w:rsidRPr="00727F36">
        <w:rPr>
          <w:rFonts w:ascii="Times New Roman" w:hAnsi="Times New Roman" w:cs="Times New Roman"/>
          <w:sz w:val="24"/>
          <w:szCs w:val="24"/>
        </w:rPr>
        <w:t xml:space="preserve">El instrumento original es la escala </w:t>
      </w:r>
      <w:proofErr w:type="spellStart"/>
      <w:r w:rsidRPr="00727F36">
        <w:rPr>
          <w:rFonts w:ascii="Times New Roman" w:hAnsi="Times New Roman" w:cs="Times New Roman"/>
          <w:i/>
          <w:sz w:val="24"/>
          <w:szCs w:val="24"/>
        </w:rPr>
        <w:t>Depression</w:t>
      </w:r>
      <w:proofErr w:type="spellEnd"/>
      <w:r w:rsidRPr="00727F36">
        <w:rPr>
          <w:rFonts w:ascii="Times New Roman" w:hAnsi="Times New Roman" w:cs="Times New Roman"/>
          <w:i/>
          <w:sz w:val="24"/>
          <w:szCs w:val="24"/>
        </w:rPr>
        <w:t xml:space="preserve">, </w:t>
      </w:r>
      <w:proofErr w:type="spellStart"/>
      <w:r w:rsidRPr="00727F36">
        <w:rPr>
          <w:rFonts w:ascii="Times New Roman" w:hAnsi="Times New Roman" w:cs="Times New Roman"/>
          <w:i/>
          <w:sz w:val="24"/>
          <w:szCs w:val="24"/>
        </w:rPr>
        <w:t>Anxiety</w:t>
      </w:r>
      <w:proofErr w:type="spellEnd"/>
      <w:r w:rsidRPr="00727F36">
        <w:rPr>
          <w:rFonts w:ascii="Times New Roman" w:hAnsi="Times New Roman" w:cs="Times New Roman"/>
          <w:i/>
          <w:sz w:val="24"/>
          <w:szCs w:val="24"/>
        </w:rPr>
        <w:t xml:space="preserve"> and Stress</w:t>
      </w:r>
      <w:r w:rsidRPr="00727F36">
        <w:rPr>
          <w:rFonts w:ascii="Times New Roman" w:hAnsi="Times New Roman" w:cs="Times New Roman"/>
          <w:sz w:val="24"/>
          <w:szCs w:val="24"/>
        </w:rPr>
        <w:t xml:space="preserve"> (DASS-21), que posee 21 ítems calificados cuantitativamente mediante una escala Likert de 4 puntos, que transcurre desde 0 (no me ha ocurrido) a 3 (me ha ocurrido mucho).</w:t>
      </w:r>
      <w:r w:rsidRPr="00727F36">
        <w:rPr>
          <w:rFonts w:ascii="Times New Roman" w:hAnsi="Times New Roman" w:cs="Times New Roman"/>
          <w:sz w:val="24"/>
          <w:szCs w:val="24"/>
          <w:vertAlign w:val="superscript"/>
        </w:rPr>
        <w:t>(16)</w:t>
      </w:r>
      <w:r w:rsidRPr="00727F36">
        <w:rPr>
          <w:rFonts w:ascii="Times New Roman" w:hAnsi="Times New Roman" w:cs="Times New Roman"/>
          <w:sz w:val="24"/>
          <w:szCs w:val="24"/>
        </w:rPr>
        <w:t xml:space="preserve"> </w:t>
      </w:r>
    </w:p>
    <w:p w:rsidR="00727F36" w:rsidRPr="00727F36" w:rsidRDefault="00727F36" w:rsidP="00727F36">
      <w:pPr>
        <w:pBdr>
          <w:top w:val="nil"/>
          <w:left w:val="nil"/>
          <w:bottom w:val="nil"/>
          <w:right w:val="nil"/>
          <w:between w:val="nil"/>
        </w:pBdr>
        <w:shd w:val="clear" w:color="auto" w:fill="FFFFFF"/>
        <w:spacing w:after="0" w:line="360" w:lineRule="auto"/>
        <w:jc w:val="both"/>
        <w:rPr>
          <w:rFonts w:ascii="Times New Roman" w:hAnsi="Times New Roman" w:cs="Times New Roman"/>
          <w:sz w:val="24"/>
          <w:szCs w:val="24"/>
        </w:rPr>
      </w:pPr>
      <w:r w:rsidRPr="00727F36">
        <w:rPr>
          <w:rFonts w:ascii="Times New Roman" w:hAnsi="Times New Roman" w:cs="Times New Roman"/>
          <w:sz w:val="24"/>
          <w:szCs w:val="24"/>
        </w:rPr>
        <w:lastRenderedPageBreak/>
        <w:t>El presente equipo de investigación validó dicho instrumento en el pregrado de Estomatología en Cuba y este fue el que se utilizó en este estudio</w:t>
      </w:r>
      <w:proofErr w:type="gramStart"/>
      <w:r w:rsidRPr="00727F36">
        <w:rPr>
          <w:rFonts w:ascii="Times New Roman" w:hAnsi="Times New Roman" w:cs="Times New Roman"/>
          <w:sz w:val="24"/>
          <w:szCs w:val="24"/>
        </w:rPr>
        <w:t>.</w:t>
      </w:r>
      <w:r w:rsidRPr="00727F36">
        <w:rPr>
          <w:rFonts w:ascii="Times New Roman" w:hAnsi="Times New Roman" w:cs="Times New Roman"/>
          <w:sz w:val="24"/>
          <w:szCs w:val="24"/>
          <w:vertAlign w:val="superscript"/>
        </w:rPr>
        <w:t>(</w:t>
      </w:r>
      <w:proofErr w:type="gramEnd"/>
      <w:r w:rsidRPr="00727F36">
        <w:rPr>
          <w:rFonts w:ascii="Times New Roman" w:hAnsi="Times New Roman" w:cs="Times New Roman"/>
          <w:sz w:val="24"/>
          <w:szCs w:val="24"/>
          <w:vertAlign w:val="superscript"/>
        </w:rPr>
        <w:t>17)</w:t>
      </w:r>
      <w:r w:rsidRPr="00727F36">
        <w:rPr>
          <w:rFonts w:ascii="Times New Roman" w:hAnsi="Times New Roman" w:cs="Times New Roman"/>
          <w:sz w:val="24"/>
          <w:szCs w:val="24"/>
        </w:rPr>
        <w:t xml:space="preserve"> El análisis factorial confirmatorio durante el proceso de validación evidenció que la estructura factorial de 21 ítems distribuidos en 3 factores es satisfactoria. La confiabilidad se estimó con el coeficiente α de </w:t>
      </w:r>
      <w:proofErr w:type="spellStart"/>
      <w:r w:rsidRPr="00727F36">
        <w:rPr>
          <w:rFonts w:ascii="Times New Roman" w:hAnsi="Times New Roman" w:cs="Times New Roman"/>
          <w:sz w:val="24"/>
          <w:szCs w:val="24"/>
        </w:rPr>
        <w:t>Cronbach</w:t>
      </w:r>
      <w:proofErr w:type="spellEnd"/>
      <w:r w:rsidRPr="00727F36">
        <w:rPr>
          <w:rFonts w:ascii="Times New Roman" w:hAnsi="Times New Roman" w:cs="Times New Roman"/>
          <w:sz w:val="24"/>
          <w:szCs w:val="24"/>
        </w:rPr>
        <w:t>. Para el factor depresión, el valor del indicador fue α = 0,923 (IC 95 % = 0,90 – 0,93), para el factor ansiedad (α = 0,866; IC 95 % = 0,83 – 0,89) y para el factor estrés (α = 0,941; IC 95 % = 0,92 – 0,95); evidenciando que las puntuaciones de la escala son confiables.</w:t>
      </w:r>
    </w:p>
    <w:p w:rsidR="00727F36" w:rsidRPr="00727F36" w:rsidRDefault="00727F36" w:rsidP="00727F36">
      <w:pPr>
        <w:pBdr>
          <w:top w:val="nil"/>
          <w:left w:val="nil"/>
          <w:bottom w:val="nil"/>
          <w:right w:val="nil"/>
          <w:between w:val="nil"/>
        </w:pBdr>
        <w:shd w:val="clear" w:color="auto" w:fill="FFFFFF"/>
        <w:spacing w:after="0" w:line="360" w:lineRule="auto"/>
        <w:jc w:val="both"/>
        <w:rPr>
          <w:rFonts w:ascii="Times New Roman" w:hAnsi="Times New Roman" w:cs="Times New Roman"/>
          <w:sz w:val="24"/>
          <w:szCs w:val="24"/>
        </w:rPr>
      </w:pPr>
      <w:r w:rsidRPr="00727F36">
        <w:rPr>
          <w:rFonts w:ascii="Times New Roman" w:hAnsi="Times New Roman" w:cs="Times New Roman"/>
          <w:sz w:val="24"/>
          <w:szCs w:val="24"/>
        </w:rPr>
        <w:t>La aplicación de la escala se realizó en el contexto de rebrote de la COVID-19, caracterizado por los diagnósticos diarios de elevadas cifras de personas contagiadas con el SARS-CoV-2, muy superiores en comparación con los diagnósticos en fecha similar de la primera etapa de la enfermedad. El retorno a las clases se mantenía a expensas de la evolución favorable de la situación epidemiológica y los estudiantes realizaban pesquisas orientadas a la indagación, a fin de identificar signos y síntomas sugerentes de la infección.</w:t>
      </w:r>
    </w:p>
    <w:p w:rsidR="00727F36" w:rsidRPr="00727F36" w:rsidRDefault="00727F36" w:rsidP="00727F36">
      <w:pPr>
        <w:pBdr>
          <w:top w:val="nil"/>
          <w:left w:val="nil"/>
          <w:bottom w:val="nil"/>
          <w:right w:val="nil"/>
          <w:between w:val="nil"/>
        </w:pBdr>
        <w:shd w:val="clear" w:color="auto" w:fill="FFFFFF"/>
        <w:spacing w:after="0" w:line="360" w:lineRule="auto"/>
        <w:jc w:val="both"/>
        <w:rPr>
          <w:rFonts w:ascii="Times New Roman" w:hAnsi="Times New Roman" w:cs="Times New Roman"/>
          <w:sz w:val="24"/>
          <w:szCs w:val="24"/>
        </w:rPr>
      </w:pPr>
      <w:r w:rsidRPr="00727F36">
        <w:rPr>
          <w:rFonts w:ascii="Times New Roman" w:hAnsi="Times New Roman" w:cs="Times New Roman"/>
          <w:sz w:val="24"/>
          <w:szCs w:val="24"/>
        </w:rPr>
        <w:t xml:space="preserve">La escala estuvo disponible durante el período desde el 8 de marzo de 2021 hasta el  16 de abril de 2021, en un formulario de Google. Se utilizaron las redes sociales Facebook, </w:t>
      </w:r>
      <w:proofErr w:type="spellStart"/>
      <w:r w:rsidRPr="00727F36">
        <w:rPr>
          <w:rFonts w:ascii="Times New Roman" w:hAnsi="Times New Roman" w:cs="Times New Roman"/>
          <w:sz w:val="24"/>
          <w:szCs w:val="24"/>
        </w:rPr>
        <w:t>Telegram</w:t>
      </w:r>
      <w:proofErr w:type="spellEnd"/>
      <w:r w:rsidRPr="00727F36">
        <w:rPr>
          <w:rFonts w:ascii="Times New Roman" w:hAnsi="Times New Roman" w:cs="Times New Roman"/>
          <w:sz w:val="24"/>
          <w:szCs w:val="24"/>
        </w:rPr>
        <w:t xml:space="preserve"> y </w:t>
      </w:r>
      <w:proofErr w:type="spellStart"/>
      <w:r w:rsidRPr="00727F36">
        <w:rPr>
          <w:rFonts w:ascii="Times New Roman" w:hAnsi="Times New Roman" w:cs="Times New Roman"/>
          <w:sz w:val="24"/>
          <w:szCs w:val="24"/>
        </w:rPr>
        <w:t>WhatsApp</w:t>
      </w:r>
      <w:proofErr w:type="spellEnd"/>
      <w:r w:rsidRPr="00727F36">
        <w:rPr>
          <w:rFonts w:ascii="Times New Roman" w:hAnsi="Times New Roman" w:cs="Times New Roman"/>
          <w:sz w:val="24"/>
          <w:szCs w:val="24"/>
        </w:rPr>
        <w:t xml:space="preserve"> para invitar a los estudiantes, a quienes se les comunicó el objetivo de la investigación y se les solicitó el consentimiento informado antes de comenzar a responder. El tiempo promedio empleado para contestar la escala fue 10 minutos. Se exportaron los datos del formulario a una base de datos creada en el programa Microsoft Excel (versión 2019 para Windows). Para la categorización se utilizaron los puntos de corte analizados por </w:t>
      </w:r>
      <w:proofErr w:type="spellStart"/>
      <w:r w:rsidRPr="00727F36">
        <w:rPr>
          <w:rFonts w:ascii="Times New Roman" w:hAnsi="Times New Roman" w:cs="Times New Roman"/>
          <w:i/>
          <w:sz w:val="24"/>
          <w:szCs w:val="24"/>
        </w:rPr>
        <w:t>Antony</w:t>
      </w:r>
      <w:proofErr w:type="spellEnd"/>
      <w:r w:rsidRPr="00727F36">
        <w:rPr>
          <w:rFonts w:ascii="Times New Roman" w:hAnsi="Times New Roman" w:cs="Times New Roman"/>
          <w:sz w:val="24"/>
          <w:szCs w:val="24"/>
        </w:rPr>
        <w:t xml:space="preserve"> y </w:t>
      </w:r>
      <w:proofErr w:type="gramStart"/>
      <w:r w:rsidRPr="00727F36">
        <w:rPr>
          <w:rFonts w:ascii="Times New Roman" w:hAnsi="Times New Roman" w:cs="Times New Roman"/>
          <w:sz w:val="24"/>
          <w:szCs w:val="24"/>
        </w:rPr>
        <w:t>otros</w:t>
      </w:r>
      <w:r w:rsidRPr="00727F36">
        <w:rPr>
          <w:rFonts w:ascii="Times New Roman" w:hAnsi="Times New Roman" w:cs="Times New Roman"/>
          <w:sz w:val="24"/>
          <w:szCs w:val="24"/>
          <w:vertAlign w:val="superscript"/>
        </w:rPr>
        <w:t>(</w:t>
      </w:r>
      <w:proofErr w:type="gramEnd"/>
      <w:r w:rsidRPr="00727F36">
        <w:rPr>
          <w:rFonts w:ascii="Times New Roman" w:hAnsi="Times New Roman" w:cs="Times New Roman"/>
          <w:sz w:val="24"/>
          <w:szCs w:val="24"/>
          <w:vertAlign w:val="superscript"/>
        </w:rPr>
        <w:t>16)</w:t>
      </w:r>
      <w:r w:rsidRPr="00727F36">
        <w:rPr>
          <w:rFonts w:ascii="Times New Roman" w:hAnsi="Times New Roman" w:cs="Times New Roman"/>
          <w:sz w:val="24"/>
          <w:szCs w:val="24"/>
        </w:rPr>
        <w:t xml:space="preserve"> (tabla 1).</w:t>
      </w:r>
    </w:p>
    <w:p w:rsidR="00727F36" w:rsidRPr="00727F36" w:rsidRDefault="00727F36" w:rsidP="00727F36">
      <w:pPr>
        <w:pStyle w:val="NormalWeb"/>
        <w:spacing w:before="0" w:beforeAutospacing="0" w:after="0" w:afterAutospacing="0" w:line="360" w:lineRule="auto"/>
        <w:jc w:val="both"/>
        <w:rPr>
          <w:rFonts w:ascii="Times New Roman" w:hAnsi="Times New Roman" w:cs="Times New Roman"/>
        </w:rPr>
      </w:pPr>
      <w:r w:rsidRPr="00727F36">
        <w:rPr>
          <w:rFonts w:ascii="Times New Roman" w:eastAsia="Arial" w:hAnsi="Times New Roman" w:cs="Times New Roman"/>
          <w:lang w:val="es-VE" w:eastAsia="es-VE"/>
        </w:rPr>
        <w:t xml:space="preserve">Se respetaron los aspectos de la Declaración de Helsinki para la investigación en seres humanos. Se contó con la aprobación del Comité de Ética del </w:t>
      </w:r>
      <w:r w:rsidRPr="00727F36">
        <w:rPr>
          <w:rFonts w:ascii="Times New Roman" w:hAnsi="Times New Roman" w:cs="Times New Roman"/>
        </w:rPr>
        <w:t>Hospital General Provincial “Carlos Manuel de Céspedes”.</w:t>
      </w:r>
    </w:p>
    <w:p w:rsidR="00727F36" w:rsidRPr="00727F36" w:rsidRDefault="00727F36" w:rsidP="00727F36">
      <w:pPr>
        <w:pStyle w:val="NormalWeb"/>
        <w:spacing w:before="0" w:beforeAutospacing="0" w:after="0" w:afterAutospacing="0" w:line="360" w:lineRule="auto"/>
        <w:jc w:val="both"/>
        <w:rPr>
          <w:rFonts w:ascii="Times New Roman" w:hAnsi="Times New Roman" w:cs="Times New Roman"/>
        </w:rPr>
      </w:pPr>
    </w:p>
    <w:p w:rsidR="00727F36" w:rsidRPr="00727F36" w:rsidRDefault="00727F36" w:rsidP="00727F36">
      <w:pPr>
        <w:spacing w:after="0" w:line="360" w:lineRule="auto"/>
        <w:jc w:val="center"/>
        <w:rPr>
          <w:rFonts w:ascii="Times New Roman" w:hAnsi="Times New Roman" w:cs="Times New Roman"/>
          <w:b/>
        </w:rPr>
      </w:pPr>
      <w:bookmarkStart w:id="0" w:name="tabla1"/>
    </w:p>
    <w:p w:rsidR="00727F36" w:rsidRPr="00727F36" w:rsidRDefault="00727F36" w:rsidP="00727F36">
      <w:pPr>
        <w:spacing w:after="0" w:line="360" w:lineRule="auto"/>
        <w:jc w:val="center"/>
        <w:rPr>
          <w:rFonts w:ascii="Times New Roman" w:hAnsi="Times New Roman" w:cs="Times New Roman"/>
          <w:b/>
        </w:rPr>
      </w:pPr>
    </w:p>
    <w:p w:rsidR="00727F36" w:rsidRPr="00727F36" w:rsidRDefault="00727F36" w:rsidP="00727F36">
      <w:pPr>
        <w:spacing w:after="0" w:line="360" w:lineRule="auto"/>
        <w:jc w:val="center"/>
        <w:rPr>
          <w:rFonts w:ascii="Times New Roman" w:hAnsi="Times New Roman" w:cs="Times New Roman"/>
          <w:b/>
        </w:rPr>
      </w:pPr>
    </w:p>
    <w:p w:rsidR="00727F36" w:rsidRPr="00727F36" w:rsidRDefault="00727F36" w:rsidP="00727F36">
      <w:pPr>
        <w:spacing w:after="0" w:line="360" w:lineRule="auto"/>
        <w:jc w:val="center"/>
        <w:rPr>
          <w:rFonts w:ascii="Times New Roman" w:hAnsi="Times New Roman" w:cs="Times New Roman"/>
          <w:b/>
        </w:rPr>
      </w:pPr>
    </w:p>
    <w:p w:rsidR="00727F36" w:rsidRPr="00727F36" w:rsidRDefault="00727F36" w:rsidP="00727F36">
      <w:pPr>
        <w:spacing w:after="0" w:line="360" w:lineRule="auto"/>
        <w:jc w:val="center"/>
        <w:rPr>
          <w:rFonts w:ascii="Times New Roman" w:hAnsi="Times New Roman" w:cs="Times New Roman"/>
        </w:rPr>
      </w:pPr>
      <w:r w:rsidRPr="00727F36">
        <w:rPr>
          <w:rFonts w:ascii="Times New Roman" w:hAnsi="Times New Roman" w:cs="Times New Roman"/>
          <w:b/>
        </w:rPr>
        <w:lastRenderedPageBreak/>
        <w:t>Tabla 1</w:t>
      </w:r>
      <w:bookmarkEnd w:id="0"/>
      <w:r w:rsidRPr="00727F36">
        <w:rPr>
          <w:rFonts w:ascii="Times New Roman" w:hAnsi="Times New Roman" w:cs="Times New Roman"/>
          <w:b/>
        </w:rPr>
        <w:t xml:space="preserve"> -</w:t>
      </w:r>
      <w:r w:rsidRPr="00727F36">
        <w:rPr>
          <w:rFonts w:ascii="Times New Roman" w:hAnsi="Times New Roman" w:cs="Times New Roman"/>
        </w:rPr>
        <w:t xml:space="preserve"> Puntos de corte para la categorización de la escala DASS-2</w:t>
      </w:r>
    </w:p>
    <w:p w:rsidR="00727F36" w:rsidRPr="00727F36" w:rsidRDefault="00727F36" w:rsidP="00727F36">
      <w:pPr>
        <w:spacing w:after="0" w:line="360" w:lineRule="auto"/>
        <w:jc w:val="both"/>
        <w:rPr>
          <w:rFonts w:ascii="Times New Roman" w:hAnsi="Times New Roman" w:cs="Times New Roman"/>
          <w:b/>
          <w:sz w:val="24"/>
          <w:szCs w:val="24"/>
          <w:shd w:val="clear" w:color="auto" w:fill="FFFFFF"/>
        </w:rPr>
      </w:pPr>
    </w:p>
    <w:p w:rsidR="00727F36" w:rsidRPr="00727F36" w:rsidRDefault="00727F36" w:rsidP="00727F36">
      <w:pPr>
        <w:spacing w:after="0" w:line="360" w:lineRule="auto"/>
        <w:jc w:val="center"/>
        <w:rPr>
          <w:rFonts w:ascii="Times New Roman" w:hAnsi="Times New Roman" w:cs="Times New Roman"/>
          <w:b/>
          <w:sz w:val="24"/>
          <w:szCs w:val="24"/>
          <w:shd w:val="clear" w:color="auto" w:fill="FFFFFF"/>
        </w:rPr>
      </w:pPr>
      <w:r w:rsidRPr="00727F36">
        <w:rPr>
          <w:rFonts w:ascii="Times New Roman" w:hAnsi="Times New Roman" w:cs="Times New Roman"/>
          <w:b/>
          <w:noProof/>
          <w:sz w:val="24"/>
          <w:szCs w:val="24"/>
          <w:shd w:val="clear" w:color="auto" w:fill="FFFFFF"/>
          <w:lang w:val="es-ES" w:eastAsia="es-ES"/>
        </w:rPr>
        <w:drawing>
          <wp:inline distT="0" distB="0" distL="0" distR="0" wp14:anchorId="453498F7" wp14:editId="0DDD02EA">
            <wp:extent cx="3200400" cy="1457325"/>
            <wp:effectExtent l="0" t="0" r="0"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01_1720.gif"/>
                    <pic:cNvPicPr/>
                  </pic:nvPicPr>
                  <pic:blipFill>
                    <a:blip r:embed="rId13">
                      <a:extLst>
                        <a:ext uri="{28A0092B-C50C-407E-A947-70E740481C1C}">
                          <a14:useLocalDpi xmlns:a14="http://schemas.microsoft.com/office/drawing/2010/main" val="0"/>
                        </a:ext>
                      </a:extLst>
                    </a:blip>
                    <a:stretch>
                      <a:fillRect/>
                    </a:stretch>
                  </pic:blipFill>
                  <pic:spPr>
                    <a:xfrm>
                      <a:off x="0" y="0"/>
                      <a:ext cx="3200400" cy="1457325"/>
                    </a:xfrm>
                    <a:prstGeom prst="rect">
                      <a:avLst/>
                    </a:prstGeom>
                  </pic:spPr>
                </pic:pic>
              </a:graphicData>
            </a:graphic>
          </wp:inline>
        </w:drawing>
      </w:r>
    </w:p>
    <w:p w:rsidR="00727F36" w:rsidRPr="00727F36" w:rsidRDefault="00727F36" w:rsidP="00727F36">
      <w:pPr>
        <w:spacing w:after="0" w:line="360" w:lineRule="auto"/>
        <w:jc w:val="center"/>
        <w:rPr>
          <w:rFonts w:ascii="Times New Roman" w:hAnsi="Times New Roman" w:cs="Times New Roman"/>
          <w:b/>
          <w:sz w:val="24"/>
          <w:szCs w:val="24"/>
        </w:rPr>
      </w:pPr>
    </w:p>
    <w:p w:rsidR="00727F36" w:rsidRDefault="00727F36" w:rsidP="00727F36">
      <w:pPr>
        <w:spacing w:after="0" w:line="360" w:lineRule="auto"/>
        <w:jc w:val="center"/>
        <w:rPr>
          <w:rFonts w:ascii="Times New Roman" w:hAnsi="Times New Roman" w:cs="Times New Roman"/>
          <w:b/>
          <w:sz w:val="32"/>
          <w:szCs w:val="32"/>
        </w:rPr>
      </w:pPr>
    </w:p>
    <w:p w:rsidR="00727F36" w:rsidRPr="00727F36" w:rsidRDefault="00727F36" w:rsidP="00727F36">
      <w:pPr>
        <w:spacing w:after="0" w:line="360" w:lineRule="auto"/>
        <w:jc w:val="center"/>
        <w:rPr>
          <w:rFonts w:ascii="Times New Roman" w:hAnsi="Times New Roman" w:cs="Times New Roman"/>
          <w:b/>
          <w:sz w:val="32"/>
          <w:szCs w:val="32"/>
        </w:rPr>
      </w:pPr>
      <w:r w:rsidRPr="00727F36">
        <w:rPr>
          <w:rFonts w:ascii="Times New Roman" w:hAnsi="Times New Roman" w:cs="Times New Roman"/>
          <w:b/>
          <w:sz w:val="32"/>
          <w:szCs w:val="32"/>
        </w:rPr>
        <w:t>RESULTADOS</w:t>
      </w:r>
    </w:p>
    <w:p w:rsidR="00727F36" w:rsidRPr="00727F36" w:rsidRDefault="00727F36" w:rsidP="00727F36">
      <w:pPr>
        <w:spacing w:after="0" w:line="360" w:lineRule="auto"/>
        <w:jc w:val="both"/>
        <w:rPr>
          <w:rFonts w:ascii="Times New Roman" w:hAnsi="Times New Roman" w:cs="Times New Roman"/>
          <w:sz w:val="24"/>
          <w:szCs w:val="24"/>
        </w:rPr>
      </w:pPr>
      <w:r w:rsidRPr="00727F36">
        <w:rPr>
          <w:rFonts w:ascii="Times New Roman" w:hAnsi="Times New Roman" w:cs="Times New Roman"/>
          <w:sz w:val="24"/>
          <w:szCs w:val="24"/>
        </w:rPr>
        <w:t xml:space="preserve">Participaron 329 estudiantes procedentes de 16 universidades de los cuales 243 fueron mujeres (73,86 %). El promedio de edad fue de 21,29 ± 2,64 años. El año académico mayormente representado fue el quinto (n= 99; 30,09 %). El 57,75 % (n= 190) de los participantes eran alumnos ayudantes. </w:t>
      </w:r>
    </w:p>
    <w:p w:rsidR="00727F36" w:rsidRPr="00727F36" w:rsidRDefault="00727F36" w:rsidP="00727F36">
      <w:pPr>
        <w:spacing w:after="0" w:line="360" w:lineRule="auto"/>
        <w:jc w:val="both"/>
        <w:rPr>
          <w:rFonts w:ascii="Times New Roman" w:hAnsi="Times New Roman" w:cs="Times New Roman"/>
          <w:bCs/>
          <w:sz w:val="24"/>
          <w:szCs w:val="24"/>
        </w:rPr>
      </w:pPr>
      <w:r w:rsidRPr="00727F36">
        <w:rPr>
          <w:rFonts w:ascii="Times New Roman" w:hAnsi="Times New Roman" w:cs="Times New Roman"/>
          <w:bCs/>
          <w:sz w:val="24"/>
          <w:szCs w:val="24"/>
        </w:rPr>
        <w:t xml:space="preserve">La tabla 2 muestra que el 25,84 % de los participantes (n= 85) no presentó síntomas depresivos, si bien el 45,28 % (n= 149) de estos padeció depresión con intensidad severa o extremadamente severa. Las mujeres (n= 119; 48,97 %), los estudiantes del tercer año académico (n= 23; 48,94 %), los que tenían algún familiar/amigo contagiado (n= 116; 45,67 %) con la COVID-19 o fallecido por esta causa (n= 30; 61,22 %), así como los que habían tenido </w:t>
      </w:r>
      <w:r w:rsidRPr="00727F36">
        <w:rPr>
          <w:rFonts w:ascii="Times New Roman" w:hAnsi="Times New Roman" w:cs="Times New Roman"/>
          <w:sz w:val="24"/>
          <w:szCs w:val="24"/>
        </w:rPr>
        <w:t xml:space="preserve">síntomas respiratorios durante el rebrote de la pandemia </w:t>
      </w:r>
      <w:r w:rsidRPr="00727F36">
        <w:rPr>
          <w:rFonts w:ascii="Times New Roman" w:hAnsi="Times New Roman" w:cs="Times New Roman"/>
          <w:bCs/>
          <w:sz w:val="24"/>
          <w:szCs w:val="24"/>
        </w:rPr>
        <w:t>(n= 68; 48,92 %) padecieron depresión en mayor intensidad (severa o extremadamente severa).</w:t>
      </w:r>
    </w:p>
    <w:p w:rsidR="00727F36" w:rsidRPr="00727F36" w:rsidRDefault="00727F36" w:rsidP="00727F36">
      <w:pPr>
        <w:spacing w:after="0" w:line="360" w:lineRule="auto"/>
        <w:jc w:val="both"/>
        <w:rPr>
          <w:rFonts w:ascii="Times New Roman" w:hAnsi="Times New Roman" w:cs="Times New Roman"/>
          <w:b/>
          <w:sz w:val="24"/>
          <w:szCs w:val="24"/>
        </w:rPr>
      </w:pPr>
      <w:r w:rsidRPr="00727F36">
        <w:rPr>
          <w:rFonts w:ascii="Times New Roman" w:hAnsi="Times New Roman" w:cs="Times New Roman"/>
          <w:bCs/>
          <w:sz w:val="24"/>
          <w:szCs w:val="24"/>
        </w:rPr>
        <w:t xml:space="preserve">Las categorizaciones de los factores ansiedad y estrés según las </w:t>
      </w:r>
      <w:r w:rsidRPr="00727F36">
        <w:rPr>
          <w:rFonts w:ascii="Times New Roman" w:hAnsi="Times New Roman" w:cs="Times New Roman"/>
          <w:sz w:val="24"/>
          <w:szCs w:val="24"/>
        </w:rPr>
        <w:t>variables sociodemográficas estudiadas se muestra en la tabla 3 y la tabla 4 por ese orden. De forma independiente, padecieron de depresión 244 encuestados (74,16 %), ansiedad 208 (63,22 %) y estrés 226 (68,69 %). De manera general, el 55,62 % de los estudiantes (n= 183) padecieron de depresión, ansiedad y estrés (tabla 5).</w:t>
      </w:r>
    </w:p>
    <w:p w:rsidR="00727F36" w:rsidRPr="00727F36" w:rsidRDefault="00727F36" w:rsidP="00727F36">
      <w:pPr>
        <w:spacing w:after="0" w:line="360" w:lineRule="auto"/>
        <w:jc w:val="both"/>
        <w:rPr>
          <w:rFonts w:ascii="Times New Roman" w:hAnsi="Times New Roman" w:cs="Times New Roman"/>
          <w:bCs/>
          <w:sz w:val="24"/>
          <w:szCs w:val="24"/>
        </w:rPr>
      </w:pPr>
    </w:p>
    <w:p w:rsidR="00727F36" w:rsidRPr="00727F36" w:rsidRDefault="00727F36" w:rsidP="00727F36">
      <w:pPr>
        <w:spacing w:after="0" w:line="360" w:lineRule="auto"/>
        <w:jc w:val="center"/>
        <w:rPr>
          <w:rFonts w:ascii="Times New Roman" w:hAnsi="Times New Roman" w:cs="Times New Roman"/>
        </w:rPr>
      </w:pPr>
      <w:bookmarkStart w:id="1" w:name="tabla2"/>
      <w:r w:rsidRPr="00727F36">
        <w:rPr>
          <w:rFonts w:ascii="Times New Roman" w:hAnsi="Times New Roman" w:cs="Times New Roman"/>
          <w:b/>
          <w:bCs/>
        </w:rPr>
        <w:lastRenderedPageBreak/>
        <w:t>Tabla 2</w:t>
      </w:r>
      <w:bookmarkEnd w:id="1"/>
      <w:r w:rsidRPr="00727F36">
        <w:rPr>
          <w:rFonts w:ascii="Times New Roman" w:hAnsi="Times New Roman" w:cs="Times New Roman"/>
          <w:b/>
          <w:bCs/>
        </w:rPr>
        <w:t xml:space="preserve"> -</w:t>
      </w:r>
      <w:r w:rsidRPr="00727F36">
        <w:rPr>
          <w:rFonts w:ascii="Times New Roman" w:hAnsi="Times New Roman" w:cs="Times New Roman"/>
        </w:rPr>
        <w:t xml:space="preserve"> Categorización del factor depresión en función de las variables sociodemográficas estudiadas</w:t>
      </w:r>
    </w:p>
    <w:p w:rsidR="00727F36" w:rsidRDefault="00727F36" w:rsidP="00727F36">
      <w:pPr>
        <w:spacing w:after="0" w:line="360" w:lineRule="auto"/>
        <w:jc w:val="both"/>
        <w:rPr>
          <w:rFonts w:ascii="Times New Roman" w:hAnsi="Times New Roman" w:cs="Times New Roman"/>
          <w:b/>
          <w:bCs/>
          <w:sz w:val="24"/>
          <w:szCs w:val="24"/>
        </w:rPr>
      </w:pPr>
    </w:p>
    <w:p w:rsidR="00727F36" w:rsidRPr="00727F36" w:rsidRDefault="00727F36" w:rsidP="00727F36">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s-ES" w:eastAsia="es-ES"/>
        </w:rPr>
        <w:drawing>
          <wp:inline distT="0" distB="0" distL="0" distR="0">
            <wp:extent cx="5562600" cy="535305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02_1720.gif"/>
                    <pic:cNvPicPr/>
                  </pic:nvPicPr>
                  <pic:blipFill>
                    <a:blip r:embed="rId14">
                      <a:extLst>
                        <a:ext uri="{28A0092B-C50C-407E-A947-70E740481C1C}">
                          <a14:useLocalDpi xmlns:a14="http://schemas.microsoft.com/office/drawing/2010/main" val="0"/>
                        </a:ext>
                      </a:extLst>
                    </a:blip>
                    <a:stretch>
                      <a:fillRect/>
                    </a:stretch>
                  </pic:blipFill>
                  <pic:spPr>
                    <a:xfrm>
                      <a:off x="0" y="0"/>
                      <a:ext cx="5562600" cy="5353050"/>
                    </a:xfrm>
                    <a:prstGeom prst="rect">
                      <a:avLst/>
                    </a:prstGeom>
                  </pic:spPr>
                </pic:pic>
              </a:graphicData>
            </a:graphic>
          </wp:inline>
        </w:drawing>
      </w:r>
    </w:p>
    <w:p w:rsidR="00727F36" w:rsidRDefault="00727F36" w:rsidP="00727F36">
      <w:pPr>
        <w:spacing w:after="0" w:line="360" w:lineRule="auto"/>
        <w:jc w:val="center"/>
        <w:rPr>
          <w:rFonts w:ascii="Times New Roman" w:hAnsi="Times New Roman" w:cs="Times New Roman"/>
          <w:b/>
          <w:bCs/>
        </w:rPr>
      </w:pPr>
      <w:bookmarkStart w:id="2" w:name="tabla3"/>
    </w:p>
    <w:p w:rsidR="00727F36" w:rsidRDefault="00727F36" w:rsidP="00727F36">
      <w:pPr>
        <w:spacing w:after="0" w:line="360" w:lineRule="auto"/>
        <w:jc w:val="center"/>
        <w:rPr>
          <w:rFonts w:ascii="Times New Roman" w:hAnsi="Times New Roman" w:cs="Times New Roman"/>
          <w:b/>
          <w:bCs/>
        </w:rPr>
      </w:pPr>
    </w:p>
    <w:p w:rsidR="00727F36" w:rsidRDefault="00727F36" w:rsidP="00727F36">
      <w:pPr>
        <w:spacing w:after="0" w:line="360" w:lineRule="auto"/>
        <w:jc w:val="center"/>
        <w:rPr>
          <w:rFonts w:ascii="Times New Roman" w:hAnsi="Times New Roman" w:cs="Times New Roman"/>
          <w:b/>
          <w:bCs/>
        </w:rPr>
      </w:pPr>
    </w:p>
    <w:p w:rsidR="00727F36" w:rsidRDefault="00727F36" w:rsidP="00727F36">
      <w:pPr>
        <w:spacing w:after="0" w:line="360" w:lineRule="auto"/>
        <w:jc w:val="center"/>
        <w:rPr>
          <w:rFonts w:ascii="Times New Roman" w:hAnsi="Times New Roman" w:cs="Times New Roman"/>
          <w:b/>
          <w:bCs/>
        </w:rPr>
      </w:pPr>
    </w:p>
    <w:p w:rsidR="00727F36" w:rsidRPr="00727F36" w:rsidRDefault="00727F36" w:rsidP="00727F36">
      <w:pPr>
        <w:spacing w:after="0" w:line="360" w:lineRule="auto"/>
        <w:jc w:val="center"/>
        <w:rPr>
          <w:rFonts w:ascii="Times New Roman" w:hAnsi="Times New Roman" w:cs="Times New Roman"/>
        </w:rPr>
      </w:pPr>
      <w:r w:rsidRPr="00727F36">
        <w:rPr>
          <w:rFonts w:ascii="Times New Roman" w:hAnsi="Times New Roman" w:cs="Times New Roman"/>
          <w:b/>
          <w:bCs/>
        </w:rPr>
        <w:lastRenderedPageBreak/>
        <w:t>Tabla 3</w:t>
      </w:r>
      <w:bookmarkEnd w:id="2"/>
      <w:r w:rsidRPr="00727F36">
        <w:rPr>
          <w:rFonts w:ascii="Times New Roman" w:hAnsi="Times New Roman" w:cs="Times New Roman"/>
          <w:b/>
          <w:bCs/>
        </w:rPr>
        <w:t xml:space="preserve"> -</w:t>
      </w:r>
      <w:r w:rsidRPr="00727F36">
        <w:rPr>
          <w:rFonts w:ascii="Times New Roman" w:hAnsi="Times New Roman" w:cs="Times New Roman"/>
        </w:rPr>
        <w:t xml:space="preserve"> Categorización del factor ansiedad en función de las variables sociodemográficas estudiadas</w:t>
      </w:r>
    </w:p>
    <w:p w:rsidR="00727F36" w:rsidRPr="00727F36" w:rsidRDefault="00727F36" w:rsidP="00727F36">
      <w:pPr>
        <w:spacing w:after="0" w:line="360" w:lineRule="auto"/>
        <w:jc w:val="both"/>
        <w:rPr>
          <w:rFonts w:ascii="Times New Roman" w:hAnsi="Times New Roman" w:cs="Times New Roman"/>
          <w:b/>
          <w:bCs/>
          <w:sz w:val="24"/>
          <w:szCs w:val="24"/>
        </w:rPr>
      </w:pPr>
    </w:p>
    <w:p w:rsidR="00727F36" w:rsidRDefault="00727F36" w:rsidP="00727F36">
      <w:pPr>
        <w:spacing w:after="0" w:line="360" w:lineRule="auto"/>
        <w:jc w:val="center"/>
        <w:rPr>
          <w:rFonts w:ascii="Times New Roman" w:hAnsi="Times New Roman" w:cs="Times New Roman"/>
          <w:b/>
          <w:bCs/>
        </w:rPr>
      </w:pPr>
      <w:r>
        <w:rPr>
          <w:rFonts w:ascii="Times New Roman" w:hAnsi="Times New Roman" w:cs="Times New Roman"/>
          <w:b/>
          <w:bCs/>
          <w:noProof/>
          <w:lang w:val="es-ES" w:eastAsia="es-ES"/>
        </w:rPr>
        <w:drawing>
          <wp:inline distT="0" distB="0" distL="0" distR="0">
            <wp:extent cx="4800600" cy="556260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03_1720.gif"/>
                    <pic:cNvPicPr/>
                  </pic:nvPicPr>
                  <pic:blipFill>
                    <a:blip r:embed="rId15">
                      <a:extLst>
                        <a:ext uri="{28A0092B-C50C-407E-A947-70E740481C1C}">
                          <a14:useLocalDpi xmlns:a14="http://schemas.microsoft.com/office/drawing/2010/main" val="0"/>
                        </a:ext>
                      </a:extLst>
                    </a:blip>
                    <a:stretch>
                      <a:fillRect/>
                    </a:stretch>
                  </pic:blipFill>
                  <pic:spPr>
                    <a:xfrm>
                      <a:off x="0" y="0"/>
                      <a:ext cx="4800600" cy="5562600"/>
                    </a:xfrm>
                    <a:prstGeom prst="rect">
                      <a:avLst/>
                    </a:prstGeom>
                  </pic:spPr>
                </pic:pic>
              </a:graphicData>
            </a:graphic>
          </wp:inline>
        </w:drawing>
      </w:r>
    </w:p>
    <w:p w:rsidR="00727F36" w:rsidRDefault="00727F36" w:rsidP="00727F36">
      <w:pPr>
        <w:spacing w:after="0" w:line="360" w:lineRule="auto"/>
        <w:jc w:val="center"/>
        <w:rPr>
          <w:rFonts w:ascii="Times New Roman" w:hAnsi="Times New Roman" w:cs="Times New Roman"/>
          <w:b/>
          <w:bCs/>
        </w:rPr>
      </w:pPr>
    </w:p>
    <w:p w:rsidR="00727F36" w:rsidRDefault="00727F36" w:rsidP="00727F36">
      <w:pPr>
        <w:spacing w:after="0" w:line="360" w:lineRule="auto"/>
        <w:jc w:val="center"/>
        <w:rPr>
          <w:rFonts w:ascii="Times New Roman" w:hAnsi="Times New Roman" w:cs="Times New Roman"/>
          <w:b/>
          <w:bCs/>
        </w:rPr>
      </w:pPr>
    </w:p>
    <w:p w:rsidR="00727F36" w:rsidRDefault="00727F36" w:rsidP="00727F36">
      <w:pPr>
        <w:spacing w:after="0" w:line="360" w:lineRule="auto"/>
        <w:jc w:val="center"/>
        <w:rPr>
          <w:rFonts w:ascii="Times New Roman" w:hAnsi="Times New Roman" w:cs="Times New Roman"/>
          <w:b/>
          <w:bCs/>
        </w:rPr>
      </w:pPr>
    </w:p>
    <w:p w:rsidR="00727F36" w:rsidRDefault="00727F36" w:rsidP="00727F36">
      <w:pPr>
        <w:spacing w:after="0" w:line="360" w:lineRule="auto"/>
        <w:jc w:val="center"/>
        <w:rPr>
          <w:rFonts w:ascii="Times New Roman" w:hAnsi="Times New Roman" w:cs="Times New Roman"/>
          <w:b/>
          <w:bCs/>
        </w:rPr>
      </w:pPr>
    </w:p>
    <w:p w:rsidR="00727F36" w:rsidRPr="00727F36" w:rsidRDefault="00727F36" w:rsidP="00727F36">
      <w:pPr>
        <w:spacing w:after="0" w:line="360" w:lineRule="auto"/>
        <w:jc w:val="center"/>
        <w:rPr>
          <w:rFonts w:ascii="Times New Roman" w:hAnsi="Times New Roman" w:cs="Times New Roman"/>
        </w:rPr>
      </w:pPr>
      <w:r w:rsidRPr="00727F36">
        <w:rPr>
          <w:rFonts w:ascii="Times New Roman" w:hAnsi="Times New Roman" w:cs="Times New Roman"/>
          <w:b/>
          <w:bCs/>
        </w:rPr>
        <w:lastRenderedPageBreak/>
        <w:t>Tabla 4 -</w:t>
      </w:r>
      <w:r w:rsidRPr="00727F36">
        <w:rPr>
          <w:rFonts w:ascii="Times New Roman" w:hAnsi="Times New Roman" w:cs="Times New Roman"/>
        </w:rPr>
        <w:t xml:space="preserve"> Categorización del factor estrés en función de las variables sociodemográficas estudiadas</w:t>
      </w:r>
    </w:p>
    <w:p w:rsidR="00727F36" w:rsidRDefault="00727F36" w:rsidP="00727F36">
      <w:pPr>
        <w:spacing w:after="0" w:line="360" w:lineRule="auto"/>
        <w:jc w:val="both"/>
        <w:rPr>
          <w:rFonts w:ascii="Times New Roman" w:hAnsi="Times New Roman" w:cs="Times New Roman"/>
          <w:b/>
          <w:bCs/>
          <w:sz w:val="24"/>
          <w:szCs w:val="24"/>
        </w:rPr>
      </w:pPr>
    </w:p>
    <w:p w:rsidR="00727F36" w:rsidRPr="00727F36" w:rsidRDefault="00727F36" w:rsidP="00727F36">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s-ES" w:eastAsia="es-ES"/>
        </w:rPr>
        <w:drawing>
          <wp:inline distT="0" distB="0" distL="0" distR="0">
            <wp:extent cx="4991100" cy="5524500"/>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04_1720.gif"/>
                    <pic:cNvPicPr/>
                  </pic:nvPicPr>
                  <pic:blipFill>
                    <a:blip r:embed="rId16">
                      <a:extLst>
                        <a:ext uri="{28A0092B-C50C-407E-A947-70E740481C1C}">
                          <a14:useLocalDpi xmlns:a14="http://schemas.microsoft.com/office/drawing/2010/main" val="0"/>
                        </a:ext>
                      </a:extLst>
                    </a:blip>
                    <a:stretch>
                      <a:fillRect/>
                    </a:stretch>
                  </pic:blipFill>
                  <pic:spPr>
                    <a:xfrm>
                      <a:off x="0" y="0"/>
                      <a:ext cx="4991100" cy="5524500"/>
                    </a:xfrm>
                    <a:prstGeom prst="rect">
                      <a:avLst/>
                    </a:prstGeom>
                  </pic:spPr>
                </pic:pic>
              </a:graphicData>
            </a:graphic>
          </wp:inline>
        </w:drawing>
      </w:r>
    </w:p>
    <w:p w:rsidR="00727F36" w:rsidRPr="00727F36" w:rsidRDefault="00727F36" w:rsidP="00727F36">
      <w:pPr>
        <w:spacing w:after="0" w:line="360" w:lineRule="auto"/>
        <w:jc w:val="both"/>
        <w:rPr>
          <w:rFonts w:ascii="Times New Roman" w:hAnsi="Times New Roman" w:cs="Times New Roman"/>
          <w:b/>
          <w:bCs/>
          <w:sz w:val="24"/>
          <w:szCs w:val="24"/>
        </w:rPr>
      </w:pPr>
    </w:p>
    <w:p w:rsidR="00727F36" w:rsidRDefault="00727F36" w:rsidP="00727F36">
      <w:pPr>
        <w:spacing w:after="0" w:line="360" w:lineRule="auto"/>
        <w:jc w:val="center"/>
        <w:rPr>
          <w:rFonts w:ascii="Times New Roman" w:hAnsi="Times New Roman" w:cs="Times New Roman"/>
          <w:b/>
          <w:bCs/>
        </w:rPr>
      </w:pPr>
      <w:bookmarkStart w:id="3" w:name="tabla5"/>
    </w:p>
    <w:p w:rsidR="00727F36" w:rsidRDefault="00727F36" w:rsidP="00727F36">
      <w:pPr>
        <w:spacing w:after="0" w:line="360" w:lineRule="auto"/>
        <w:jc w:val="center"/>
        <w:rPr>
          <w:rFonts w:ascii="Times New Roman" w:hAnsi="Times New Roman" w:cs="Times New Roman"/>
          <w:b/>
          <w:bCs/>
        </w:rPr>
      </w:pPr>
    </w:p>
    <w:p w:rsidR="00727F36" w:rsidRPr="00727F36" w:rsidRDefault="00727F36" w:rsidP="00727F36">
      <w:pPr>
        <w:spacing w:after="0" w:line="360" w:lineRule="auto"/>
        <w:jc w:val="center"/>
        <w:rPr>
          <w:rFonts w:ascii="Times New Roman" w:hAnsi="Times New Roman" w:cs="Times New Roman"/>
        </w:rPr>
      </w:pPr>
      <w:r w:rsidRPr="00727F36">
        <w:rPr>
          <w:rFonts w:ascii="Times New Roman" w:hAnsi="Times New Roman" w:cs="Times New Roman"/>
          <w:b/>
          <w:bCs/>
        </w:rPr>
        <w:lastRenderedPageBreak/>
        <w:t>Tabla 5</w:t>
      </w:r>
      <w:bookmarkEnd w:id="3"/>
      <w:r w:rsidRPr="00727F36">
        <w:rPr>
          <w:rFonts w:ascii="Times New Roman" w:hAnsi="Times New Roman" w:cs="Times New Roman"/>
          <w:b/>
          <w:bCs/>
        </w:rPr>
        <w:t xml:space="preserve"> -</w:t>
      </w:r>
      <w:r w:rsidRPr="00727F36">
        <w:rPr>
          <w:rFonts w:ascii="Times New Roman" w:hAnsi="Times New Roman" w:cs="Times New Roman"/>
        </w:rPr>
        <w:t xml:space="preserve"> Depresión, ansiedad y estrés en estudiantes cubanos de Estomatología durante el rebrote de la COVID-19</w:t>
      </w:r>
    </w:p>
    <w:p w:rsidR="00727F36" w:rsidRPr="00727F36" w:rsidRDefault="00727F36" w:rsidP="00727F36">
      <w:pPr>
        <w:spacing w:after="0" w:line="360" w:lineRule="auto"/>
        <w:jc w:val="center"/>
        <w:rPr>
          <w:rFonts w:ascii="Times New Roman" w:hAnsi="Times New Roman" w:cs="Times New Roman"/>
          <w:sz w:val="24"/>
          <w:szCs w:val="24"/>
          <w:lang w:val="es-ES"/>
        </w:rPr>
      </w:pPr>
      <w:r>
        <w:rPr>
          <w:rFonts w:ascii="Times New Roman" w:hAnsi="Times New Roman" w:cs="Times New Roman"/>
          <w:noProof/>
          <w:sz w:val="24"/>
          <w:szCs w:val="24"/>
          <w:lang w:val="es-ES" w:eastAsia="es-ES"/>
        </w:rPr>
        <w:drawing>
          <wp:inline distT="0" distB="0" distL="0" distR="0">
            <wp:extent cx="3829050" cy="3295650"/>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05_1720.gif"/>
                    <pic:cNvPicPr/>
                  </pic:nvPicPr>
                  <pic:blipFill>
                    <a:blip r:embed="rId17">
                      <a:extLst>
                        <a:ext uri="{28A0092B-C50C-407E-A947-70E740481C1C}">
                          <a14:useLocalDpi xmlns:a14="http://schemas.microsoft.com/office/drawing/2010/main" val="0"/>
                        </a:ext>
                      </a:extLst>
                    </a:blip>
                    <a:stretch>
                      <a:fillRect/>
                    </a:stretch>
                  </pic:blipFill>
                  <pic:spPr>
                    <a:xfrm>
                      <a:off x="0" y="0"/>
                      <a:ext cx="3829050" cy="3295650"/>
                    </a:xfrm>
                    <a:prstGeom prst="rect">
                      <a:avLst/>
                    </a:prstGeom>
                  </pic:spPr>
                </pic:pic>
              </a:graphicData>
            </a:graphic>
          </wp:inline>
        </w:drawing>
      </w:r>
    </w:p>
    <w:p w:rsidR="00727F36" w:rsidRPr="00727F36" w:rsidRDefault="00727F36" w:rsidP="00727F36">
      <w:pPr>
        <w:spacing w:after="0" w:line="360" w:lineRule="auto"/>
        <w:jc w:val="center"/>
        <w:rPr>
          <w:rFonts w:ascii="Times New Roman" w:hAnsi="Times New Roman" w:cs="Times New Roman"/>
          <w:b/>
          <w:sz w:val="24"/>
          <w:szCs w:val="24"/>
          <w:lang w:val="es-ES"/>
        </w:rPr>
      </w:pPr>
    </w:p>
    <w:p w:rsidR="00727F36" w:rsidRDefault="00727F36" w:rsidP="00727F36">
      <w:pPr>
        <w:spacing w:after="0" w:line="360" w:lineRule="auto"/>
        <w:jc w:val="center"/>
        <w:rPr>
          <w:rFonts w:ascii="Times New Roman" w:hAnsi="Times New Roman" w:cs="Times New Roman"/>
          <w:b/>
          <w:sz w:val="32"/>
          <w:szCs w:val="32"/>
          <w:lang w:val="es-ES"/>
        </w:rPr>
      </w:pPr>
    </w:p>
    <w:p w:rsidR="00727F36" w:rsidRPr="00727F36" w:rsidRDefault="00727F36" w:rsidP="00727F36">
      <w:pPr>
        <w:spacing w:after="0" w:line="360" w:lineRule="auto"/>
        <w:jc w:val="center"/>
        <w:rPr>
          <w:rFonts w:ascii="Times New Roman" w:hAnsi="Times New Roman" w:cs="Times New Roman"/>
          <w:b/>
          <w:sz w:val="32"/>
          <w:szCs w:val="32"/>
          <w:lang w:val="es-ES"/>
        </w:rPr>
      </w:pPr>
      <w:r w:rsidRPr="00727F36">
        <w:rPr>
          <w:rFonts w:ascii="Times New Roman" w:hAnsi="Times New Roman" w:cs="Times New Roman"/>
          <w:b/>
          <w:sz w:val="32"/>
          <w:szCs w:val="32"/>
          <w:lang w:val="es-ES"/>
        </w:rPr>
        <w:t>DISCU</w:t>
      </w:r>
      <w:bookmarkStart w:id="4" w:name="_GoBack"/>
      <w:bookmarkEnd w:id="4"/>
      <w:r w:rsidRPr="00727F36">
        <w:rPr>
          <w:rFonts w:ascii="Times New Roman" w:hAnsi="Times New Roman" w:cs="Times New Roman"/>
          <w:b/>
          <w:sz w:val="32"/>
          <w:szCs w:val="32"/>
          <w:lang w:val="es-ES"/>
        </w:rPr>
        <w:t>SIÓN</w:t>
      </w:r>
    </w:p>
    <w:p w:rsidR="00727F36" w:rsidRPr="00727F36" w:rsidRDefault="00727F36" w:rsidP="00727F36">
      <w:pPr>
        <w:spacing w:after="0" w:line="360" w:lineRule="auto"/>
        <w:jc w:val="both"/>
        <w:rPr>
          <w:rFonts w:ascii="Times New Roman" w:hAnsi="Times New Roman" w:cs="Times New Roman"/>
          <w:sz w:val="24"/>
          <w:szCs w:val="24"/>
          <w:lang w:val="es-ES"/>
        </w:rPr>
      </w:pPr>
      <w:r w:rsidRPr="00727F36">
        <w:rPr>
          <w:rFonts w:ascii="Times New Roman" w:hAnsi="Times New Roman" w:cs="Times New Roman"/>
          <w:sz w:val="24"/>
          <w:szCs w:val="24"/>
          <w:lang w:val="es-ES"/>
        </w:rPr>
        <w:t>En el momento en que se desarrolló la investigación, debido al rebrote de la COVID-19, el escenario epidemiológico en Cuba era complejo y generó incertidumbre en el campo universitario. Al ingresar a la carrera, los estudiantes se someten a una transición entre el preuniversitario y la universidad, lo que genera un ambiente favorable para desarrollar DAE;</w:t>
      </w:r>
      <w:r w:rsidRPr="00727F36">
        <w:rPr>
          <w:rFonts w:ascii="Times New Roman" w:hAnsi="Times New Roman" w:cs="Times New Roman"/>
          <w:sz w:val="24"/>
          <w:szCs w:val="24"/>
          <w:vertAlign w:val="superscript"/>
        </w:rPr>
        <w:t>(18)</w:t>
      </w:r>
      <w:r w:rsidRPr="00727F36">
        <w:rPr>
          <w:rFonts w:ascii="Times New Roman" w:hAnsi="Times New Roman" w:cs="Times New Roman"/>
          <w:sz w:val="24"/>
          <w:szCs w:val="24"/>
          <w:lang w:val="es-ES"/>
        </w:rPr>
        <w:t xml:space="preserve"> sin embargo, se encontró el porcentaje más alto en segundo y tercer año, con predominio de las categorías severas y extremadamente severas, que disminuyen en cuarto y quinto. </w:t>
      </w:r>
      <w:proofErr w:type="spellStart"/>
      <w:r w:rsidRPr="00727F36">
        <w:rPr>
          <w:rFonts w:ascii="Times New Roman" w:hAnsi="Times New Roman" w:cs="Times New Roman"/>
          <w:i/>
          <w:sz w:val="24"/>
          <w:szCs w:val="24"/>
        </w:rPr>
        <w:t>Hakami</w:t>
      </w:r>
      <w:proofErr w:type="spellEnd"/>
      <w:r w:rsidRPr="00727F36">
        <w:rPr>
          <w:rFonts w:ascii="Times New Roman" w:hAnsi="Times New Roman" w:cs="Times New Roman"/>
          <w:i/>
          <w:sz w:val="24"/>
          <w:szCs w:val="24"/>
        </w:rPr>
        <w:t xml:space="preserve"> </w:t>
      </w:r>
      <w:r w:rsidRPr="00727F36">
        <w:rPr>
          <w:rFonts w:ascii="Times New Roman" w:hAnsi="Times New Roman" w:cs="Times New Roman"/>
          <w:iCs/>
          <w:sz w:val="24"/>
          <w:szCs w:val="24"/>
        </w:rPr>
        <w:t xml:space="preserve">y </w:t>
      </w:r>
      <w:proofErr w:type="gramStart"/>
      <w:r w:rsidRPr="00727F36">
        <w:rPr>
          <w:rFonts w:ascii="Times New Roman" w:hAnsi="Times New Roman" w:cs="Times New Roman"/>
          <w:iCs/>
          <w:sz w:val="24"/>
          <w:szCs w:val="24"/>
        </w:rPr>
        <w:t>otros</w:t>
      </w:r>
      <w:r w:rsidRPr="00727F36">
        <w:rPr>
          <w:rFonts w:ascii="Times New Roman" w:hAnsi="Times New Roman" w:cs="Times New Roman"/>
          <w:sz w:val="24"/>
          <w:szCs w:val="24"/>
          <w:vertAlign w:val="superscript"/>
        </w:rPr>
        <w:t>(</w:t>
      </w:r>
      <w:proofErr w:type="gramEnd"/>
      <w:r w:rsidRPr="00727F36">
        <w:rPr>
          <w:rFonts w:ascii="Times New Roman" w:hAnsi="Times New Roman" w:cs="Times New Roman"/>
          <w:sz w:val="24"/>
          <w:szCs w:val="24"/>
          <w:vertAlign w:val="superscript"/>
        </w:rPr>
        <w:t>19)</w:t>
      </w:r>
      <w:r w:rsidRPr="00727F36">
        <w:rPr>
          <w:rFonts w:ascii="Times New Roman" w:hAnsi="Times New Roman" w:cs="Times New Roman"/>
          <w:sz w:val="24"/>
          <w:szCs w:val="24"/>
        </w:rPr>
        <w:t xml:space="preserve"> reportan similares resultados en su estudio.</w:t>
      </w:r>
      <w:r w:rsidRPr="00727F36">
        <w:rPr>
          <w:rFonts w:ascii="Times New Roman" w:hAnsi="Times New Roman" w:cs="Times New Roman"/>
          <w:sz w:val="24"/>
          <w:szCs w:val="24"/>
          <w:lang w:val="es-ES"/>
        </w:rPr>
        <w:t xml:space="preserve"> Esto puede deberse a que en estos años los estudiantes comienzan a realizar sus prácticas clínicas con pacientes, y al verse imposibilitados de este tipo de actividades por causa de la pandemia, desarrollan </w:t>
      </w:r>
      <w:r w:rsidRPr="00727F36">
        <w:rPr>
          <w:rFonts w:ascii="Times New Roman" w:hAnsi="Times New Roman" w:cs="Times New Roman"/>
          <w:sz w:val="24"/>
          <w:szCs w:val="24"/>
          <w:lang w:val="es-ES"/>
        </w:rPr>
        <w:lastRenderedPageBreak/>
        <w:t>manifestaciones psicológicas propias de la DAE, pues se ven privados de poder adquirir sus habilidades prácticas básicas como futuros estomatólogos</w:t>
      </w:r>
      <w:proofErr w:type="gramStart"/>
      <w:r w:rsidRPr="00727F36">
        <w:rPr>
          <w:rFonts w:ascii="Times New Roman" w:hAnsi="Times New Roman" w:cs="Times New Roman"/>
          <w:sz w:val="24"/>
          <w:szCs w:val="24"/>
          <w:lang w:val="es-ES"/>
        </w:rPr>
        <w:t>.</w:t>
      </w:r>
      <w:r w:rsidRPr="00727F36">
        <w:rPr>
          <w:rFonts w:ascii="Times New Roman" w:hAnsi="Times New Roman" w:cs="Times New Roman"/>
          <w:sz w:val="24"/>
          <w:szCs w:val="24"/>
          <w:vertAlign w:val="superscript"/>
          <w:lang w:val="es-ES"/>
        </w:rPr>
        <w:t>(</w:t>
      </w:r>
      <w:proofErr w:type="gramEnd"/>
      <w:r w:rsidRPr="00727F36">
        <w:rPr>
          <w:rFonts w:ascii="Times New Roman" w:hAnsi="Times New Roman" w:cs="Times New Roman"/>
          <w:sz w:val="24"/>
          <w:szCs w:val="24"/>
          <w:vertAlign w:val="superscript"/>
          <w:lang w:val="es-ES"/>
        </w:rPr>
        <w:t>20,21)</w:t>
      </w:r>
      <w:r w:rsidRPr="00727F36">
        <w:rPr>
          <w:rFonts w:ascii="Times New Roman" w:hAnsi="Times New Roman" w:cs="Times New Roman"/>
          <w:sz w:val="24"/>
          <w:szCs w:val="24"/>
          <w:lang w:val="es-ES"/>
        </w:rPr>
        <w:t xml:space="preserve"> </w:t>
      </w:r>
    </w:p>
    <w:p w:rsidR="00727F36" w:rsidRPr="00727F36" w:rsidRDefault="00727F36" w:rsidP="00727F36">
      <w:pPr>
        <w:spacing w:after="0" w:line="360" w:lineRule="auto"/>
        <w:jc w:val="both"/>
        <w:rPr>
          <w:rFonts w:ascii="Times New Roman" w:hAnsi="Times New Roman" w:cs="Times New Roman"/>
          <w:sz w:val="24"/>
          <w:szCs w:val="24"/>
          <w:vertAlign w:val="superscript"/>
          <w:lang w:val="es-ES"/>
        </w:rPr>
      </w:pPr>
      <w:r w:rsidRPr="00727F36">
        <w:rPr>
          <w:rFonts w:ascii="Times New Roman" w:hAnsi="Times New Roman" w:cs="Times New Roman"/>
          <w:sz w:val="24"/>
          <w:szCs w:val="24"/>
          <w:lang w:val="es-ES"/>
        </w:rPr>
        <w:t>Se encontró, en su mayoría, alguna de las categorizaciones de DAE en estudiantes con y sin ayudantía declarada en las especialidades estomatológicas, y las manifestaciones severas y extremadamente severas fueron las más marcadas en aquellos que no pertenecían al movimiento de alumnos ayudantes (AA). Dicho movimiento se encarga de preparar al educando desde sus inicios en un perfil vocacional de su carrera, al asignarles tutores que exigen de un grado significativo de compromiso y aumentan la carga de estudios sobre temas de interés para su futuro ingreso a una especialidad. Por otra parte, incentivan la labor investigativa a través de la participación en eventos científicos y en la incorporación a proyectos de investigación, de ahí el hecho de que el AA mantuvo durante todo el año académico una labor universitaria más activa que lo aleja de estados depresivos, teniendo en cuenta que durante el rebrote de la pandemia los espacios investigativos no se detuvieron, sino que pasaron a la modalidad virtual</w:t>
      </w:r>
      <w:proofErr w:type="gramStart"/>
      <w:r w:rsidRPr="00727F36">
        <w:rPr>
          <w:rFonts w:ascii="Times New Roman" w:hAnsi="Times New Roman" w:cs="Times New Roman"/>
          <w:sz w:val="24"/>
          <w:szCs w:val="24"/>
          <w:lang w:val="es-ES"/>
        </w:rPr>
        <w:t>.</w:t>
      </w:r>
      <w:r w:rsidRPr="00727F36">
        <w:rPr>
          <w:rFonts w:ascii="Times New Roman" w:hAnsi="Times New Roman" w:cs="Times New Roman"/>
          <w:sz w:val="24"/>
          <w:szCs w:val="24"/>
          <w:vertAlign w:val="superscript"/>
        </w:rPr>
        <w:t>(</w:t>
      </w:r>
      <w:proofErr w:type="gramEnd"/>
      <w:r w:rsidRPr="00727F36">
        <w:rPr>
          <w:rFonts w:ascii="Times New Roman" w:hAnsi="Times New Roman" w:cs="Times New Roman"/>
          <w:sz w:val="24"/>
          <w:szCs w:val="24"/>
          <w:vertAlign w:val="superscript"/>
          <w:lang w:val="es-ES"/>
        </w:rPr>
        <w:t>20,21</w:t>
      </w:r>
      <w:r w:rsidRPr="00727F36">
        <w:rPr>
          <w:rFonts w:ascii="Times New Roman" w:hAnsi="Times New Roman" w:cs="Times New Roman"/>
          <w:sz w:val="24"/>
          <w:szCs w:val="24"/>
          <w:vertAlign w:val="superscript"/>
        </w:rPr>
        <w:t>)</w:t>
      </w:r>
    </w:p>
    <w:p w:rsidR="00727F36" w:rsidRPr="00727F36" w:rsidRDefault="00727F36" w:rsidP="00727F36">
      <w:pPr>
        <w:spacing w:after="0" w:line="360" w:lineRule="auto"/>
        <w:jc w:val="both"/>
        <w:rPr>
          <w:rFonts w:ascii="Times New Roman" w:hAnsi="Times New Roman" w:cs="Times New Roman"/>
          <w:sz w:val="24"/>
          <w:szCs w:val="24"/>
          <w:lang w:val="es-ES"/>
        </w:rPr>
      </w:pPr>
      <w:r w:rsidRPr="00727F36">
        <w:rPr>
          <w:rFonts w:ascii="Times New Roman" w:hAnsi="Times New Roman" w:cs="Times New Roman"/>
          <w:sz w:val="24"/>
          <w:szCs w:val="24"/>
          <w:lang w:val="es-ES"/>
        </w:rPr>
        <w:t xml:space="preserve">Según las características de la COVID-19, la presencia de enfermedades sistémicas crónicas (comorbilidades) en los participantes es de suma importancia, al considerar que los portadores de alguna enfermedad de base podrían llegar a sentir síntomas de DAE al asumir su vulnerabilidad a estadios más graves y letales de la enfermedad. Se observó una alta prevalencia en ambos grupos (sanos y enfermos), y fue la depresión la más predominante en su tipo severa y extremadamente severa, similares resultados se reportaron en una muestra recogida al norte de España por </w:t>
      </w:r>
      <w:proofErr w:type="spellStart"/>
      <w:r w:rsidRPr="00727F36">
        <w:rPr>
          <w:rFonts w:ascii="Times New Roman" w:hAnsi="Times New Roman" w:cs="Times New Roman"/>
          <w:i/>
          <w:sz w:val="24"/>
          <w:szCs w:val="24"/>
          <w:lang w:val="es-ES"/>
        </w:rPr>
        <w:t>Ozamiz-Etxebarria</w:t>
      </w:r>
      <w:proofErr w:type="spellEnd"/>
      <w:r w:rsidRPr="00727F36">
        <w:rPr>
          <w:rFonts w:ascii="Times New Roman" w:hAnsi="Times New Roman" w:cs="Times New Roman"/>
          <w:i/>
          <w:sz w:val="24"/>
          <w:szCs w:val="24"/>
          <w:lang w:val="es-ES"/>
        </w:rPr>
        <w:t xml:space="preserve"> </w:t>
      </w:r>
      <w:r w:rsidRPr="00727F36">
        <w:rPr>
          <w:rFonts w:ascii="Times New Roman" w:hAnsi="Times New Roman" w:cs="Times New Roman"/>
          <w:sz w:val="24"/>
          <w:szCs w:val="24"/>
          <w:lang w:val="es-ES"/>
        </w:rPr>
        <w:t>y otros</w:t>
      </w:r>
      <w:proofErr w:type="gramStart"/>
      <w:r w:rsidRPr="00727F36">
        <w:rPr>
          <w:rFonts w:ascii="Times New Roman" w:hAnsi="Times New Roman" w:cs="Times New Roman"/>
          <w:sz w:val="24"/>
          <w:szCs w:val="24"/>
          <w:lang w:val="es-ES"/>
        </w:rPr>
        <w:t>.</w:t>
      </w:r>
      <w:r w:rsidRPr="00727F36">
        <w:rPr>
          <w:rFonts w:ascii="Times New Roman" w:hAnsi="Times New Roman" w:cs="Times New Roman"/>
          <w:sz w:val="24"/>
          <w:szCs w:val="24"/>
          <w:vertAlign w:val="superscript"/>
        </w:rPr>
        <w:t>(</w:t>
      </w:r>
      <w:proofErr w:type="gramEnd"/>
      <w:r w:rsidRPr="00727F36">
        <w:rPr>
          <w:rFonts w:ascii="Times New Roman" w:hAnsi="Times New Roman" w:cs="Times New Roman"/>
          <w:sz w:val="24"/>
          <w:szCs w:val="24"/>
          <w:vertAlign w:val="superscript"/>
        </w:rPr>
        <w:t>22)</w:t>
      </w:r>
    </w:p>
    <w:p w:rsidR="00727F36" w:rsidRPr="00727F36" w:rsidRDefault="00727F36" w:rsidP="00727F36">
      <w:pPr>
        <w:spacing w:after="0" w:line="360" w:lineRule="auto"/>
        <w:jc w:val="both"/>
        <w:rPr>
          <w:rFonts w:ascii="Times New Roman" w:hAnsi="Times New Roman" w:cs="Times New Roman"/>
          <w:sz w:val="24"/>
          <w:szCs w:val="24"/>
          <w:lang w:val="es-ES"/>
        </w:rPr>
      </w:pPr>
      <w:r w:rsidRPr="00727F36">
        <w:rPr>
          <w:rFonts w:ascii="Times New Roman" w:hAnsi="Times New Roman" w:cs="Times New Roman"/>
          <w:sz w:val="24"/>
          <w:szCs w:val="24"/>
          <w:lang w:val="es-ES"/>
        </w:rPr>
        <w:t>Los estudiantes con algún amigo o familiar contagiado de la COVID-19, los que conocían del fallecimiento de estas personas por la enfermedad, así como los que refirieron síntomas respiratorios durante la pandemia, experimentaron, en su mayoría, DAE severa y extremadamente severa. Es lógico que el miedo se apropie de quienes poseen algún tipo de relación cercana con la infección por el SARS-CoV-2, lo cual puede aumentar además su percepción del riesgo y fomentar la aparición de DAE, al ver su entorno social habitual comprometido</w:t>
      </w:r>
      <w:proofErr w:type="gramStart"/>
      <w:r w:rsidRPr="00727F36">
        <w:rPr>
          <w:rFonts w:ascii="Times New Roman" w:hAnsi="Times New Roman" w:cs="Times New Roman"/>
          <w:sz w:val="24"/>
          <w:szCs w:val="24"/>
          <w:lang w:val="es-ES"/>
        </w:rPr>
        <w:t>.</w:t>
      </w:r>
      <w:r w:rsidRPr="00727F36">
        <w:rPr>
          <w:rFonts w:ascii="Times New Roman" w:hAnsi="Times New Roman" w:cs="Times New Roman"/>
          <w:sz w:val="24"/>
          <w:szCs w:val="24"/>
          <w:vertAlign w:val="superscript"/>
          <w:lang w:val="es-ES"/>
        </w:rPr>
        <w:t>(</w:t>
      </w:r>
      <w:proofErr w:type="gramEnd"/>
      <w:r w:rsidRPr="00727F36">
        <w:rPr>
          <w:rFonts w:ascii="Times New Roman" w:hAnsi="Times New Roman" w:cs="Times New Roman"/>
          <w:sz w:val="24"/>
          <w:szCs w:val="24"/>
          <w:vertAlign w:val="superscript"/>
          <w:lang w:val="es-ES"/>
        </w:rPr>
        <w:t>23)</w:t>
      </w:r>
    </w:p>
    <w:p w:rsidR="00727F36" w:rsidRPr="00727F36" w:rsidRDefault="00727F36" w:rsidP="00727F36">
      <w:pPr>
        <w:spacing w:after="0" w:line="360" w:lineRule="auto"/>
        <w:jc w:val="both"/>
        <w:rPr>
          <w:rFonts w:ascii="Times New Roman" w:hAnsi="Times New Roman" w:cs="Times New Roman"/>
          <w:sz w:val="24"/>
          <w:szCs w:val="24"/>
          <w:lang w:val="es-ES"/>
        </w:rPr>
      </w:pPr>
      <w:r w:rsidRPr="00727F36">
        <w:rPr>
          <w:rFonts w:ascii="Times New Roman" w:hAnsi="Times New Roman" w:cs="Times New Roman"/>
          <w:sz w:val="24"/>
          <w:szCs w:val="24"/>
          <w:lang w:val="es-ES"/>
        </w:rPr>
        <w:lastRenderedPageBreak/>
        <w:t>Se evidenció la prevalencia conjunta de manifestaciones de depresión, ansiedad y estrés en la gran mayoría de los estudiantes, lo cual permite constatar la relación que existe entre estos tres factores. En términos conceptuales, depresión y ansiedad son diferentes, pero la superposición clínica entre ambas condiciones ha sido reportada por diversos investigadores</w:t>
      </w:r>
      <w:proofErr w:type="gramStart"/>
      <w:r w:rsidRPr="00727F36">
        <w:rPr>
          <w:rFonts w:ascii="Times New Roman" w:hAnsi="Times New Roman" w:cs="Times New Roman"/>
          <w:sz w:val="24"/>
          <w:szCs w:val="24"/>
          <w:lang w:val="es-ES"/>
        </w:rPr>
        <w:t>,</w:t>
      </w:r>
      <w:r w:rsidRPr="00727F36">
        <w:rPr>
          <w:rFonts w:ascii="Times New Roman" w:hAnsi="Times New Roman" w:cs="Times New Roman"/>
          <w:sz w:val="24"/>
          <w:szCs w:val="24"/>
          <w:vertAlign w:val="superscript"/>
          <w:lang w:val="es-ES"/>
        </w:rPr>
        <w:t>(</w:t>
      </w:r>
      <w:proofErr w:type="gramEnd"/>
      <w:r w:rsidRPr="00727F36">
        <w:rPr>
          <w:rFonts w:ascii="Times New Roman" w:hAnsi="Times New Roman" w:cs="Times New Roman"/>
          <w:sz w:val="24"/>
          <w:szCs w:val="24"/>
          <w:vertAlign w:val="superscript"/>
          <w:lang w:val="es-ES"/>
        </w:rPr>
        <w:t>24)</w:t>
      </w:r>
      <w:r w:rsidRPr="00727F36">
        <w:rPr>
          <w:rFonts w:ascii="Times New Roman" w:hAnsi="Times New Roman" w:cs="Times New Roman"/>
          <w:sz w:val="24"/>
          <w:szCs w:val="24"/>
          <w:lang w:val="es-ES"/>
        </w:rPr>
        <w:t xml:space="preserve"> lo cual puede explicarse por causas comunes de estados afectivos negativos. En adición, los tres estados pueden aparecer frente a condiciones contextuales comunes que los activan.</w:t>
      </w:r>
    </w:p>
    <w:p w:rsidR="00727F36" w:rsidRPr="00727F36" w:rsidRDefault="00727F36" w:rsidP="00727F36">
      <w:pPr>
        <w:spacing w:after="0" w:line="360" w:lineRule="auto"/>
        <w:jc w:val="both"/>
        <w:rPr>
          <w:rFonts w:ascii="Times New Roman" w:hAnsi="Times New Roman" w:cs="Times New Roman"/>
          <w:sz w:val="24"/>
          <w:szCs w:val="24"/>
          <w:lang w:val="es-ES"/>
        </w:rPr>
      </w:pPr>
      <w:r w:rsidRPr="00727F36">
        <w:rPr>
          <w:rFonts w:ascii="Times New Roman" w:hAnsi="Times New Roman" w:cs="Times New Roman"/>
          <w:sz w:val="24"/>
          <w:szCs w:val="24"/>
          <w:lang w:val="es-ES"/>
        </w:rPr>
        <w:t>Es necesario declarar que la no realización de un muestreo aleatorio limita la validez externa de los resultados de la investigación, pues no se pueden extrapolar a la población estudiantil cubana de la carrera. Se recomienda en futuros estudios la implementación de muestreos probabilísticos. Si bien la recolección de la información fue de modo virtual por el contexto de la pandemia, es menester acotar que se utilizó una escala validada en el pregrado de Estomatología en Cuba.</w:t>
      </w:r>
    </w:p>
    <w:p w:rsidR="00727F36" w:rsidRPr="00727F36" w:rsidRDefault="00727F36" w:rsidP="00727F36">
      <w:pPr>
        <w:spacing w:after="0" w:line="360" w:lineRule="auto"/>
        <w:jc w:val="both"/>
        <w:rPr>
          <w:rFonts w:ascii="Times New Roman" w:hAnsi="Times New Roman" w:cs="Times New Roman"/>
          <w:sz w:val="24"/>
          <w:szCs w:val="24"/>
          <w:lang w:val="es-ES"/>
        </w:rPr>
      </w:pPr>
      <w:r w:rsidRPr="00727F36">
        <w:rPr>
          <w:rFonts w:ascii="Times New Roman" w:hAnsi="Times New Roman" w:cs="Times New Roman"/>
          <w:sz w:val="24"/>
          <w:szCs w:val="24"/>
          <w:lang w:val="es-ES"/>
        </w:rPr>
        <w:t>Durante el rebrote de la COVID-19 en Cuba y las tensiones generadas por este se identificaron síntomas de depresión, ansiedad y estrés, y fueron sus categorías severa y extremadamente severas las de mayor prevalencia en el estudiantado de la carrera de Estomatología.</w:t>
      </w:r>
    </w:p>
    <w:p w:rsidR="00727F36" w:rsidRPr="00727F36" w:rsidRDefault="00727F36" w:rsidP="00727F36">
      <w:pPr>
        <w:spacing w:after="0" w:line="360" w:lineRule="auto"/>
        <w:jc w:val="both"/>
        <w:rPr>
          <w:rFonts w:ascii="Times New Roman" w:hAnsi="Times New Roman" w:cs="Times New Roman"/>
          <w:sz w:val="24"/>
          <w:szCs w:val="24"/>
          <w:lang w:val="es-ES"/>
        </w:rPr>
      </w:pPr>
    </w:p>
    <w:p w:rsidR="00727F36" w:rsidRPr="00727F36" w:rsidRDefault="00727F36" w:rsidP="00727F36">
      <w:pPr>
        <w:spacing w:after="0" w:line="360" w:lineRule="auto"/>
        <w:jc w:val="center"/>
        <w:rPr>
          <w:rFonts w:ascii="Times New Roman" w:hAnsi="Times New Roman" w:cs="Times New Roman"/>
          <w:b/>
          <w:sz w:val="24"/>
          <w:szCs w:val="24"/>
          <w:lang w:val="es-ES"/>
        </w:rPr>
      </w:pPr>
    </w:p>
    <w:p w:rsidR="00727F36" w:rsidRPr="00727F36" w:rsidRDefault="00727F36" w:rsidP="00727F36">
      <w:pPr>
        <w:spacing w:after="0" w:line="360" w:lineRule="auto"/>
        <w:jc w:val="center"/>
        <w:rPr>
          <w:rFonts w:ascii="Times New Roman" w:hAnsi="Times New Roman" w:cs="Times New Roman"/>
          <w:b/>
          <w:sz w:val="32"/>
          <w:szCs w:val="32"/>
          <w:lang w:val="en-US"/>
        </w:rPr>
      </w:pPr>
      <w:r w:rsidRPr="00727F36">
        <w:rPr>
          <w:rFonts w:ascii="Times New Roman" w:hAnsi="Times New Roman" w:cs="Times New Roman"/>
          <w:b/>
          <w:sz w:val="32"/>
          <w:szCs w:val="32"/>
          <w:lang w:val="en-US"/>
        </w:rPr>
        <w:t>REFERENCIAS BIBLIOGRÁFICAS</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lang w:val="en-US"/>
        </w:rPr>
        <w:t xml:space="preserve">1. Lee J, Solomon M, Stead T, Kwon B, </w:t>
      </w:r>
      <w:proofErr w:type="spellStart"/>
      <w:r w:rsidRPr="00727F36">
        <w:rPr>
          <w:rFonts w:ascii="Times New Roman" w:hAnsi="Times New Roman" w:cs="Times New Roman"/>
          <w:bCs/>
          <w:sz w:val="24"/>
          <w:szCs w:val="24"/>
          <w:lang w:val="en-US"/>
        </w:rPr>
        <w:t>Ganti</w:t>
      </w:r>
      <w:proofErr w:type="spellEnd"/>
      <w:r w:rsidRPr="00727F36">
        <w:rPr>
          <w:rFonts w:ascii="Times New Roman" w:hAnsi="Times New Roman" w:cs="Times New Roman"/>
          <w:bCs/>
          <w:sz w:val="24"/>
          <w:szCs w:val="24"/>
          <w:lang w:val="en-US"/>
        </w:rPr>
        <w:t xml:space="preserve"> L. Impact of COVID-19 on the mental health of US college students. </w:t>
      </w:r>
      <w:r w:rsidRPr="00727F36">
        <w:rPr>
          <w:rFonts w:ascii="Times New Roman" w:hAnsi="Times New Roman" w:cs="Times New Roman"/>
          <w:bCs/>
          <w:sz w:val="24"/>
          <w:szCs w:val="24"/>
        </w:rPr>
        <w:t xml:space="preserve">BMC </w:t>
      </w:r>
      <w:proofErr w:type="spellStart"/>
      <w:r w:rsidRPr="00727F36">
        <w:rPr>
          <w:rFonts w:ascii="Times New Roman" w:hAnsi="Times New Roman" w:cs="Times New Roman"/>
          <w:bCs/>
          <w:sz w:val="24"/>
          <w:szCs w:val="24"/>
        </w:rPr>
        <w:t>Psychol</w:t>
      </w:r>
      <w:proofErr w:type="spellEnd"/>
      <w:r w:rsidRPr="00727F36">
        <w:rPr>
          <w:rFonts w:ascii="Times New Roman" w:hAnsi="Times New Roman" w:cs="Times New Roman"/>
          <w:bCs/>
          <w:sz w:val="24"/>
          <w:szCs w:val="24"/>
        </w:rPr>
        <w:t>. 2021</w:t>
      </w:r>
      <w:proofErr w:type="gramStart"/>
      <w:r w:rsidRPr="00727F36">
        <w:rPr>
          <w:rFonts w:ascii="Times New Roman" w:hAnsi="Times New Roman" w:cs="Times New Roman"/>
          <w:bCs/>
          <w:sz w:val="24"/>
          <w:szCs w:val="24"/>
        </w:rPr>
        <w:t>;9</w:t>
      </w:r>
      <w:proofErr w:type="gramEnd"/>
      <w:r w:rsidRPr="00727F36">
        <w:rPr>
          <w:rFonts w:ascii="Times New Roman" w:hAnsi="Times New Roman" w:cs="Times New Roman"/>
          <w:bCs/>
          <w:sz w:val="24"/>
          <w:szCs w:val="24"/>
        </w:rPr>
        <w:t>(1):1–10. DOI: 10.1186/s40359-021-00598-3</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rPr>
        <w:t xml:space="preserve">2. </w:t>
      </w:r>
      <w:proofErr w:type="spellStart"/>
      <w:r w:rsidRPr="00727F36">
        <w:rPr>
          <w:rFonts w:ascii="Times New Roman" w:hAnsi="Times New Roman" w:cs="Times New Roman"/>
          <w:bCs/>
          <w:sz w:val="24"/>
          <w:szCs w:val="24"/>
        </w:rPr>
        <w:t>Huarcaya</w:t>
      </w:r>
      <w:proofErr w:type="spellEnd"/>
      <w:r w:rsidRPr="00727F36">
        <w:rPr>
          <w:rFonts w:ascii="Times New Roman" w:hAnsi="Times New Roman" w:cs="Times New Roman"/>
          <w:bCs/>
          <w:sz w:val="24"/>
          <w:szCs w:val="24"/>
        </w:rPr>
        <w:t xml:space="preserve">-Victoria J, </w:t>
      </w:r>
      <w:proofErr w:type="spellStart"/>
      <w:r w:rsidRPr="00727F36">
        <w:rPr>
          <w:rFonts w:ascii="Times New Roman" w:hAnsi="Times New Roman" w:cs="Times New Roman"/>
          <w:bCs/>
          <w:sz w:val="24"/>
          <w:szCs w:val="24"/>
        </w:rPr>
        <w:t>Elera-Fitzcarrald</w:t>
      </w:r>
      <w:proofErr w:type="spellEnd"/>
      <w:r w:rsidRPr="00727F36">
        <w:rPr>
          <w:rFonts w:ascii="Times New Roman" w:hAnsi="Times New Roman" w:cs="Times New Roman"/>
          <w:bCs/>
          <w:sz w:val="24"/>
          <w:szCs w:val="24"/>
        </w:rPr>
        <w:t xml:space="preserve"> C, Crisol-</w:t>
      </w:r>
      <w:proofErr w:type="spellStart"/>
      <w:r w:rsidRPr="00727F36">
        <w:rPr>
          <w:rFonts w:ascii="Times New Roman" w:hAnsi="Times New Roman" w:cs="Times New Roman"/>
          <w:bCs/>
          <w:sz w:val="24"/>
          <w:szCs w:val="24"/>
        </w:rPr>
        <w:t>Deza</w:t>
      </w:r>
      <w:proofErr w:type="spellEnd"/>
      <w:r w:rsidRPr="00727F36">
        <w:rPr>
          <w:rFonts w:ascii="Times New Roman" w:hAnsi="Times New Roman" w:cs="Times New Roman"/>
          <w:bCs/>
          <w:sz w:val="24"/>
          <w:szCs w:val="24"/>
        </w:rPr>
        <w:t xml:space="preserve"> D, Villanueva-</w:t>
      </w:r>
      <w:proofErr w:type="spellStart"/>
      <w:r w:rsidRPr="00727F36">
        <w:rPr>
          <w:rFonts w:ascii="Times New Roman" w:hAnsi="Times New Roman" w:cs="Times New Roman"/>
          <w:bCs/>
          <w:sz w:val="24"/>
          <w:szCs w:val="24"/>
        </w:rPr>
        <w:t>Zú</w:t>
      </w:r>
      <w:proofErr w:type="spellEnd"/>
      <w:r w:rsidRPr="00727F36">
        <w:rPr>
          <w:rFonts w:ascii="Times New Roman" w:hAnsi="Times New Roman" w:cs="Times New Roman"/>
          <w:bCs/>
          <w:sz w:val="24"/>
          <w:szCs w:val="24"/>
        </w:rPr>
        <w:t xml:space="preserve"> L, </w:t>
      </w:r>
      <w:proofErr w:type="spellStart"/>
      <w:r w:rsidRPr="00727F36">
        <w:rPr>
          <w:rFonts w:ascii="Times New Roman" w:hAnsi="Times New Roman" w:cs="Times New Roman"/>
          <w:bCs/>
          <w:sz w:val="24"/>
          <w:szCs w:val="24"/>
        </w:rPr>
        <w:t>Pacherres</w:t>
      </w:r>
      <w:proofErr w:type="spellEnd"/>
      <w:r w:rsidRPr="00727F36">
        <w:rPr>
          <w:rFonts w:ascii="Times New Roman" w:hAnsi="Times New Roman" w:cs="Times New Roman"/>
          <w:bCs/>
          <w:sz w:val="24"/>
          <w:szCs w:val="24"/>
        </w:rPr>
        <w:t xml:space="preserve"> A, Torres A, et al. </w:t>
      </w:r>
      <w:r w:rsidRPr="00727F36">
        <w:rPr>
          <w:rFonts w:ascii="Times New Roman" w:hAnsi="Times New Roman" w:cs="Times New Roman"/>
          <w:bCs/>
          <w:sz w:val="24"/>
          <w:szCs w:val="24"/>
          <w:lang w:val="en-US"/>
        </w:rPr>
        <w:t xml:space="preserve">Factors associated with mental health in Peruvian medical students during the COVID-19 pandemic: a </w:t>
      </w:r>
      <w:proofErr w:type="spellStart"/>
      <w:r w:rsidRPr="00727F36">
        <w:rPr>
          <w:rFonts w:ascii="Times New Roman" w:hAnsi="Times New Roman" w:cs="Times New Roman"/>
          <w:bCs/>
          <w:sz w:val="24"/>
          <w:szCs w:val="24"/>
          <w:lang w:val="en-US"/>
        </w:rPr>
        <w:t>multicentre</w:t>
      </w:r>
      <w:proofErr w:type="spellEnd"/>
      <w:r w:rsidRPr="00727F36">
        <w:rPr>
          <w:rFonts w:ascii="Times New Roman" w:hAnsi="Times New Roman" w:cs="Times New Roman"/>
          <w:bCs/>
          <w:sz w:val="24"/>
          <w:szCs w:val="24"/>
          <w:lang w:val="en-US"/>
        </w:rPr>
        <w:t xml:space="preserve"> quantitative study. </w:t>
      </w:r>
      <w:proofErr w:type="spellStart"/>
      <w:r w:rsidRPr="00727F36">
        <w:rPr>
          <w:rFonts w:ascii="Times New Roman" w:hAnsi="Times New Roman" w:cs="Times New Roman"/>
          <w:bCs/>
          <w:sz w:val="24"/>
          <w:szCs w:val="24"/>
        </w:rPr>
        <w:t>Rev</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Colomb</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Psiquiatr</w:t>
      </w:r>
      <w:proofErr w:type="spellEnd"/>
      <w:r w:rsidRPr="00727F36">
        <w:rPr>
          <w:rFonts w:ascii="Times New Roman" w:hAnsi="Times New Roman" w:cs="Times New Roman"/>
          <w:bCs/>
          <w:sz w:val="24"/>
          <w:szCs w:val="24"/>
        </w:rPr>
        <w:t>. 2021; S0034-7450(21):00108-6. DOI: 10.1016/j.rcp.2021.06.002</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rPr>
        <w:t xml:space="preserve">3. Carranza-Esteban RF, Mamani-Benito OJ, Corrales-Reyes IE, Landa-Barzola M, Marca-Dueñas G, Tito–Betancur VS, et al. Evidencias psicométricas de una escala de preocupación por el contagio de la </w:t>
      </w:r>
      <w:r w:rsidRPr="00727F36">
        <w:rPr>
          <w:rFonts w:ascii="Times New Roman" w:hAnsi="Times New Roman" w:cs="Times New Roman"/>
          <w:bCs/>
          <w:sz w:val="24"/>
          <w:szCs w:val="24"/>
        </w:rPr>
        <w:lastRenderedPageBreak/>
        <w:t xml:space="preserve">COVID-19 en internos peruanos. </w:t>
      </w:r>
      <w:proofErr w:type="spellStart"/>
      <w:r w:rsidRPr="00727F36">
        <w:rPr>
          <w:rFonts w:ascii="Times New Roman" w:hAnsi="Times New Roman" w:cs="Times New Roman"/>
          <w:bCs/>
          <w:sz w:val="24"/>
          <w:szCs w:val="24"/>
        </w:rPr>
        <w:t>Rev</w:t>
      </w:r>
      <w:proofErr w:type="spellEnd"/>
      <w:r w:rsidRPr="00727F36">
        <w:rPr>
          <w:rFonts w:ascii="Times New Roman" w:hAnsi="Times New Roman" w:cs="Times New Roman"/>
          <w:bCs/>
          <w:sz w:val="24"/>
          <w:szCs w:val="24"/>
        </w:rPr>
        <w:t xml:space="preserve"> Cubana </w:t>
      </w:r>
      <w:proofErr w:type="spellStart"/>
      <w:r w:rsidRPr="00727F36">
        <w:rPr>
          <w:rFonts w:ascii="Times New Roman" w:hAnsi="Times New Roman" w:cs="Times New Roman"/>
          <w:bCs/>
          <w:sz w:val="24"/>
          <w:szCs w:val="24"/>
        </w:rPr>
        <w:t>Inv</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Biomed</w:t>
      </w:r>
      <w:proofErr w:type="spellEnd"/>
      <w:r w:rsidRPr="00727F36">
        <w:rPr>
          <w:rFonts w:ascii="Times New Roman" w:hAnsi="Times New Roman" w:cs="Times New Roman"/>
          <w:bCs/>
          <w:sz w:val="24"/>
          <w:szCs w:val="24"/>
        </w:rPr>
        <w:t>. 2021 [acceso: 20/10/2021]</w:t>
      </w:r>
      <w:proofErr w:type="gramStart"/>
      <w:r w:rsidRPr="00727F36">
        <w:rPr>
          <w:rFonts w:ascii="Times New Roman" w:hAnsi="Times New Roman" w:cs="Times New Roman"/>
          <w:bCs/>
          <w:sz w:val="24"/>
          <w:szCs w:val="24"/>
        </w:rPr>
        <w:t>;40</w:t>
      </w:r>
      <w:proofErr w:type="gramEnd"/>
      <w:r w:rsidRPr="00727F36">
        <w:rPr>
          <w:rFonts w:ascii="Times New Roman" w:hAnsi="Times New Roman" w:cs="Times New Roman"/>
          <w:bCs/>
          <w:sz w:val="24"/>
          <w:szCs w:val="24"/>
        </w:rPr>
        <w:t xml:space="preserve">(5):e1650. Disponible en: </w:t>
      </w:r>
      <w:hyperlink r:id="rId18" w:history="1">
        <w:r w:rsidRPr="00727F36">
          <w:rPr>
            <w:rStyle w:val="Hipervnculo"/>
            <w:rFonts w:ascii="Times New Roman" w:hAnsi="Times New Roman" w:cs="Times New Roman"/>
            <w:sz w:val="24"/>
            <w:szCs w:val="24"/>
          </w:rPr>
          <w:t>https://www.revibiomedica.sld.cu/index.php/ibi/article/view/1650/971</w:t>
        </w:r>
      </w:hyperlink>
      <w:r w:rsidRPr="00727F36">
        <w:rPr>
          <w:rFonts w:ascii="Times New Roman" w:hAnsi="Times New Roman" w:cs="Times New Roman"/>
          <w:bCs/>
          <w:sz w:val="24"/>
          <w:szCs w:val="24"/>
        </w:rPr>
        <w:t xml:space="preserve"> </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rPr>
        <w:t xml:space="preserve">4. Clemente-Suárez VJ, Navarro-Jiménez E, </w:t>
      </w:r>
      <w:proofErr w:type="spellStart"/>
      <w:r w:rsidRPr="00727F36">
        <w:rPr>
          <w:rFonts w:ascii="Times New Roman" w:hAnsi="Times New Roman" w:cs="Times New Roman"/>
          <w:bCs/>
          <w:sz w:val="24"/>
          <w:szCs w:val="24"/>
        </w:rPr>
        <w:t>Jimenez</w:t>
      </w:r>
      <w:proofErr w:type="spellEnd"/>
      <w:r w:rsidRPr="00727F36">
        <w:rPr>
          <w:rFonts w:ascii="Times New Roman" w:hAnsi="Times New Roman" w:cs="Times New Roman"/>
          <w:bCs/>
          <w:sz w:val="24"/>
          <w:szCs w:val="24"/>
        </w:rPr>
        <w:t xml:space="preserve"> M, </w:t>
      </w:r>
      <w:proofErr w:type="spellStart"/>
      <w:r w:rsidRPr="00727F36">
        <w:rPr>
          <w:rFonts w:ascii="Times New Roman" w:hAnsi="Times New Roman" w:cs="Times New Roman"/>
          <w:bCs/>
          <w:sz w:val="24"/>
          <w:szCs w:val="24"/>
        </w:rPr>
        <w:t>Hormeño</w:t>
      </w:r>
      <w:proofErr w:type="spellEnd"/>
      <w:r w:rsidRPr="00727F36">
        <w:rPr>
          <w:rFonts w:ascii="Times New Roman" w:hAnsi="Times New Roman" w:cs="Times New Roman"/>
          <w:bCs/>
          <w:sz w:val="24"/>
          <w:szCs w:val="24"/>
        </w:rPr>
        <w:t xml:space="preserve">-Holgado A, </w:t>
      </w:r>
      <w:proofErr w:type="spellStart"/>
      <w:r w:rsidRPr="00727F36">
        <w:rPr>
          <w:rFonts w:ascii="Times New Roman" w:hAnsi="Times New Roman" w:cs="Times New Roman"/>
          <w:bCs/>
          <w:sz w:val="24"/>
          <w:szCs w:val="24"/>
        </w:rPr>
        <w:t>Martinez-Gonzalez</w:t>
      </w:r>
      <w:proofErr w:type="spellEnd"/>
      <w:r w:rsidRPr="00727F36">
        <w:rPr>
          <w:rFonts w:ascii="Times New Roman" w:hAnsi="Times New Roman" w:cs="Times New Roman"/>
          <w:bCs/>
          <w:sz w:val="24"/>
          <w:szCs w:val="24"/>
        </w:rPr>
        <w:t xml:space="preserve"> MB, </w:t>
      </w:r>
      <w:proofErr w:type="spellStart"/>
      <w:r w:rsidRPr="00727F36">
        <w:rPr>
          <w:rFonts w:ascii="Times New Roman" w:hAnsi="Times New Roman" w:cs="Times New Roman"/>
          <w:bCs/>
          <w:sz w:val="24"/>
          <w:szCs w:val="24"/>
        </w:rPr>
        <w:t>Benitez</w:t>
      </w:r>
      <w:proofErr w:type="spellEnd"/>
      <w:r w:rsidRPr="00727F36">
        <w:rPr>
          <w:rFonts w:ascii="Times New Roman" w:hAnsi="Times New Roman" w:cs="Times New Roman"/>
          <w:bCs/>
          <w:sz w:val="24"/>
          <w:szCs w:val="24"/>
        </w:rPr>
        <w:t xml:space="preserve">-Agudelo JC, et al. </w:t>
      </w:r>
      <w:r w:rsidRPr="00727F36">
        <w:rPr>
          <w:rFonts w:ascii="Times New Roman" w:hAnsi="Times New Roman" w:cs="Times New Roman"/>
          <w:bCs/>
          <w:sz w:val="24"/>
          <w:szCs w:val="24"/>
          <w:lang w:val="en-US"/>
        </w:rPr>
        <w:t xml:space="preserve">Impact of COVID-19 pandemic in public mental health: An extensive narrative review. </w:t>
      </w:r>
      <w:proofErr w:type="spellStart"/>
      <w:r w:rsidRPr="00727F36">
        <w:rPr>
          <w:rFonts w:ascii="Times New Roman" w:hAnsi="Times New Roman" w:cs="Times New Roman"/>
          <w:bCs/>
          <w:sz w:val="24"/>
          <w:szCs w:val="24"/>
        </w:rPr>
        <w:t>Sustain</w:t>
      </w:r>
      <w:proofErr w:type="spellEnd"/>
      <w:r w:rsidRPr="00727F36">
        <w:rPr>
          <w:rFonts w:ascii="Times New Roman" w:hAnsi="Times New Roman" w:cs="Times New Roman"/>
          <w:bCs/>
          <w:sz w:val="24"/>
          <w:szCs w:val="24"/>
        </w:rPr>
        <w:t>. 2021</w:t>
      </w:r>
      <w:proofErr w:type="gramStart"/>
      <w:r w:rsidRPr="00727F36">
        <w:rPr>
          <w:rFonts w:ascii="Times New Roman" w:hAnsi="Times New Roman" w:cs="Times New Roman"/>
          <w:bCs/>
          <w:sz w:val="24"/>
          <w:szCs w:val="24"/>
        </w:rPr>
        <w:t>;13</w:t>
      </w:r>
      <w:proofErr w:type="gramEnd"/>
      <w:r w:rsidRPr="00727F36">
        <w:rPr>
          <w:rFonts w:ascii="Times New Roman" w:hAnsi="Times New Roman" w:cs="Times New Roman"/>
          <w:bCs/>
          <w:sz w:val="24"/>
          <w:szCs w:val="24"/>
        </w:rPr>
        <w:t>(6):1–21. DOI: 10.3390/su13063221</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rPr>
        <w:t xml:space="preserve">5. </w:t>
      </w:r>
      <w:proofErr w:type="spellStart"/>
      <w:r w:rsidRPr="00727F36">
        <w:rPr>
          <w:rFonts w:ascii="Times New Roman" w:hAnsi="Times New Roman" w:cs="Times New Roman"/>
          <w:bCs/>
          <w:sz w:val="24"/>
          <w:szCs w:val="24"/>
        </w:rPr>
        <w:t>Mejia</w:t>
      </w:r>
      <w:proofErr w:type="spellEnd"/>
      <w:r w:rsidRPr="00727F36">
        <w:rPr>
          <w:rFonts w:ascii="Times New Roman" w:hAnsi="Times New Roman" w:cs="Times New Roman"/>
          <w:bCs/>
          <w:sz w:val="24"/>
          <w:szCs w:val="24"/>
        </w:rPr>
        <w:t xml:space="preserve"> CR, </w:t>
      </w:r>
      <w:proofErr w:type="spellStart"/>
      <w:r w:rsidRPr="00727F36">
        <w:rPr>
          <w:rFonts w:ascii="Times New Roman" w:hAnsi="Times New Roman" w:cs="Times New Roman"/>
          <w:bCs/>
          <w:sz w:val="24"/>
          <w:szCs w:val="24"/>
        </w:rPr>
        <w:t>Rodriguez-Alarcon</w:t>
      </w:r>
      <w:proofErr w:type="spellEnd"/>
      <w:r w:rsidRPr="00727F36">
        <w:rPr>
          <w:rFonts w:ascii="Times New Roman" w:hAnsi="Times New Roman" w:cs="Times New Roman"/>
          <w:bCs/>
          <w:sz w:val="24"/>
          <w:szCs w:val="24"/>
        </w:rPr>
        <w:t xml:space="preserve"> JF, </w:t>
      </w:r>
      <w:proofErr w:type="spellStart"/>
      <w:r w:rsidRPr="00727F36">
        <w:rPr>
          <w:rFonts w:ascii="Times New Roman" w:hAnsi="Times New Roman" w:cs="Times New Roman"/>
          <w:bCs/>
          <w:sz w:val="24"/>
          <w:szCs w:val="24"/>
        </w:rPr>
        <w:t>Charri</w:t>
      </w:r>
      <w:proofErr w:type="spellEnd"/>
      <w:r w:rsidRPr="00727F36">
        <w:rPr>
          <w:rFonts w:ascii="Times New Roman" w:hAnsi="Times New Roman" w:cs="Times New Roman"/>
          <w:bCs/>
          <w:sz w:val="24"/>
          <w:szCs w:val="24"/>
        </w:rPr>
        <w:t xml:space="preserve"> JC, Liendo-Venegas D, Morocho-</w:t>
      </w:r>
      <w:proofErr w:type="spellStart"/>
      <w:r w:rsidRPr="00727F36">
        <w:rPr>
          <w:rFonts w:ascii="Times New Roman" w:hAnsi="Times New Roman" w:cs="Times New Roman"/>
          <w:bCs/>
          <w:sz w:val="24"/>
          <w:szCs w:val="24"/>
        </w:rPr>
        <w:t>Alburqueque</w:t>
      </w:r>
      <w:proofErr w:type="spellEnd"/>
      <w:r w:rsidRPr="00727F36">
        <w:rPr>
          <w:rFonts w:ascii="Times New Roman" w:hAnsi="Times New Roman" w:cs="Times New Roman"/>
          <w:bCs/>
          <w:sz w:val="24"/>
          <w:szCs w:val="24"/>
        </w:rPr>
        <w:t xml:space="preserve"> N, </w:t>
      </w:r>
      <w:proofErr w:type="spellStart"/>
      <w:r w:rsidRPr="00727F36">
        <w:rPr>
          <w:rFonts w:ascii="Times New Roman" w:hAnsi="Times New Roman" w:cs="Times New Roman"/>
          <w:bCs/>
          <w:sz w:val="24"/>
          <w:szCs w:val="24"/>
        </w:rPr>
        <w:t>Benites</w:t>
      </w:r>
      <w:proofErr w:type="spellEnd"/>
      <w:r w:rsidRPr="00727F36">
        <w:rPr>
          <w:rFonts w:ascii="Times New Roman" w:hAnsi="Times New Roman" w:cs="Times New Roman"/>
          <w:bCs/>
          <w:sz w:val="24"/>
          <w:szCs w:val="24"/>
        </w:rPr>
        <w:t xml:space="preserve">-Ibarra C, et al. Repercusión académica de la COVID-19 en universitarios peruanos. </w:t>
      </w:r>
      <w:proofErr w:type="spellStart"/>
      <w:r w:rsidRPr="00727F36">
        <w:rPr>
          <w:rFonts w:ascii="Times New Roman" w:hAnsi="Times New Roman" w:cs="Times New Roman"/>
          <w:bCs/>
          <w:sz w:val="24"/>
          <w:szCs w:val="24"/>
        </w:rPr>
        <w:t>Rev</w:t>
      </w:r>
      <w:proofErr w:type="spellEnd"/>
      <w:r w:rsidRPr="00727F36">
        <w:rPr>
          <w:rFonts w:ascii="Times New Roman" w:hAnsi="Times New Roman" w:cs="Times New Roman"/>
          <w:bCs/>
          <w:sz w:val="24"/>
          <w:szCs w:val="24"/>
        </w:rPr>
        <w:t xml:space="preserve"> Cubana </w:t>
      </w:r>
      <w:proofErr w:type="spellStart"/>
      <w:r w:rsidRPr="00727F36">
        <w:rPr>
          <w:rFonts w:ascii="Times New Roman" w:hAnsi="Times New Roman" w:cs="Times New Roman"/>
          <w:bCs/>
          <w:sz w:val="24"/>
          <w:szCs w:val="24"/>
        </w:rPr>
        <w:t>Inv</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Biomed</w:t>
      </w:r>
      <w:proofErr w:type="spellEnd"/>
      <w:r w:rsidRPr="00727F36">
        <w:rPr>
          <w:rFonts w:ascii="Times New Roman" w:hAnsi="Times New Roman" w:cs="Times New Roman"/>
          <w:bCs/>
          <w:sz w:val="24"/>
          <w:szCs w:val="24"/>
        </w:rPr>
        <w:t xml:space="preserve">. 2021 [acceso: 20/10/2021]; 40(1):e814. Disponible en: </w:t>
      </w:r>
      <w:hyperlink r:id="rId19" w:history="1">
        <w:r w:rsidRPr="00727F36">
          <w:rPr>
            <w:rStyle w:val="Hipervnculo"/>
            <w:rFonts w:ascii="Times New Roman" w:hAnsi="Times New Roman" w:cs="Times New Roman"/>
            <w:sz w:val="24"/>
            <w:szCs w:val="24"/>
          </w:rPr>
          <w:t>http://www.revibiomedica.sld.cu/index.php/ibi/article/view/814/847</w:t>
        </w:r>
      </w:hyperlink>
      <w:r w:rsidRPr="00727F36">
        <w:rPr>
          <w:rFonts w:ascii="Times New Roman" w:hAnsi="Times New Roman" w:cs="Times New Roman"/>
          <w:bCs/>
          <w:sz w:val="24"/>
          <w:szCs w:val="24"/>
        </w:rPr>
        <w:t xml:space="preserve"> </w:t>
      </w:r>
    </w:p>
    <w:p w:rsidR="00727F36" w:rsidRPr="00727F36" w:rsidRDefault="00727F36" w:rsidP="00727F36">
      <w:pPr>
        <w:spacing w:after="0" w:line="360" w:lineRule="auto"/>
        <w:rPr>
          <w:rFonts w:ascii="Times New Roman" w:hAnsi="Times New Roman" w:cs="Times New Roman"/>
          <w:bCs/>
          <w:sz w:val="24"/>
          <w:szCs w:val="24"/>
          <w:lang w:val="en-US"/>
        </w:rPr>
      </w:pPr>
      <w:r w:rsidRPr="00727F36">
        <w:rPr>
          <w:rFonts w:ascii="Times New Roman" w:hAnsi="Times New Roman" w:cs="Times New Roman"/>
          <w:bCs/>
          <w:sz w:val="24"/>
          <w:szCs w:val="24"/>
        </w:rPr>
        <w:t>6. Rodríguez-</w:t>
      </w:r>
      <w:proofErr w:type="spellStart"/>
      <w:r w:rsidRPr="00727F36">
        <w:rPr>
          <w:rFonts w:ascii="Times New Roman" w:hAnsi="Times New Roman" w:cs="Times New Roman"/>
          <w:bCs/>
          <w:sz w:val="24"/>
          <w:szCs w:val="24"/>
        </w:rPr>
        <w:t>Didalgo</w:t>
      </w:r>
      <w:proofErr w:type="spellEnd"/>
      <w:r w:rsidRPr="00727F36">
        <w:rPr>
          <w:rFonts w:ascii="Times New Roman" w:hAnsi="Times New Roman" w:cs="Times New Roman"/>
          <w:bCs/>
          <w:sz w:val="24"/>
          <w:szCs w:val="24"/>
        </w:rPr>
        <w:t xml:space="preserve"> AJ, Dios I, </w:t>
      </w:r>
      <w:proofErr w:type="spellStart"/>
      <w:r w:rsidRPr="00727F36">
        <w:rPr>
          <w:rFonts w:ascii="Times New Roman" w:hAnsi="Times New Roman" w:cs="Times New Roman"/>
          <w:bCs/>
          <w:sz w:val="24"/>
          <w:szCs w:val="24"/>
        </w:rPr>
        <w:t>Holden</w:t>
      </w:r>
      <w:proofErr w:type="spellEnd"/>
      <w:r w:rsidRPr="00727F36">
        <w:rPr>
          <w:rFonts w:ascii="Times New Roman" w:hAnsi="Times New Roman" w:cs="Times New Roman"/>
          <w:bCs/>
          <w:sz w:val="24"/>
          <w:szCs w:val="24"/>
        </w:rPr>
        <w:t xml:space="preserve"> RR. </w:t>
      </w:r>
      <w:r w:rsidRPr="00727F36">
        <w:rPr>
          <w:rFonts w:ascii="Times New Roman" w:hAnsi="Times New Roman" w:cs="Times New Roman"/>
          <w:bCs/>
          <w:sz w:val="24"/>
          <w:szCs w:val="24"/>
          <w:lang w:val="en-US"/>
        </w:rPr>
        <w:t>Fear of COVID-19, Stress, and Anxiety in University Undergraduate Students: A Predictive Model for Depression. Front Psychol. 2020</w:t>
      </w:r>
      <w:proofErr w:type="gramStart"/>
      <w:r w:rsidRPr="00727F36">
        <w:rPr>
          <w:rFonts w:ascii="Times New Roman" w:hAnsi="Times New Roman" w:cs="Times New Roman"/>
          <w:bCs/>
          <w:sz w:val="24"/>
          <w:szCs w:val="24"/>
          <w:lang w:val="en-US"/>
        </w:rPr>
        <w:t>;11:595797</w:t>
      </w:r>
      <w:proofErr w:type="gramEnd"/>
      <w:r w:rsidRPr="00727F36">
        <w:rPr>
          <w:rFonts w:ascii="Times New Roman" w:hAnsi="Times New Roman" w:cs="Times New Roman"/>
          <w:bCs/>
          <w:sz w:val="24"/>
          <w:szCs w:val="24"/>
          <w:lang w:val="en-US"/>
        </w:rPr>
        <w:t>. DOI: 10.3389/fpsyg.2020.591797</w:t>
      </w:r>
    </w:p>
    <w:p w:rsidR="00727F36" w:rsidRPr="00727F36" w:rsidRDefault="00727F36" w:rsidP="00727F36">
      <w:pPr>
        <w:spacing w:after="0" w:line="360" w:lineRule="auto"/>
        <w:rPr>
          <w:rFonts w:ascii="Times New Roman" w:hAnsi="Times New Roman" w:cs="Times New Roman"/>
          <w:bCs/>
          <w:sz w:val="24"/>
          <w:szCs w:val="24"/>
        </w:rPr>
      </w:pPr>
      <w:proofErr w:type="gramStart"/>
      <w:r w:rsidRPr="00727F36">
        <w:rPr>
          <w:rFonts w:ascii="Times New Roman" w:hAnsi="Times New Roman" w:cs="Times New Roman"/>
          <w:bCs/>
          <w:sz w:val="24"/>
          <w:szCs w:val="24"/>
          <w:lang w:val="en-US"/>
        </w:rPr>
        <w:t xml:space="preserve">7. </w:t>
      </w:r>
      <w:proofErr w:type="spellStart"/>
      <w:r w:rsidRPr="00727F36">
        <w:rPr>
          <w:rFonts w:ascii="Times New Roman" w:hAnsi="Times New Roman" w:cs="Times New Roman"/>
          <w:bCs/>
          <w:sz w:val="24"/>
          <w:szCs w:val="24"/>
          <w:lang w:val="en-US"/>
        </w:rPr>
        <w:t>Surrati</w:t>
      </w:r>
      <w:proofErr w:type="spellEnd"/>
      <w:r w:rsidRPr="00727F36">
        <w:rPr>
          <w:rFonts w:ascii="Times New Roman" w:hAnsi="Times New Roman" w:cs="Times New Roman"/>
          <w:bCs/>
          <w:sz w:val="24"/>
          <w:szCs w:val="24"/>
          <w:lang w:val="en-US"/>
        </w:rPr>
        <w:t xml:space="preserve"> AMQ, </w:t>
      </w:r>
      <w:proofErr w:type="spellStart"/>
      <w:r w:rsidRPr="00727F36">
        <w:rPr>
          <w:rFonts w:ascii="Times New Roman" w:hAnsi="Times New Roman" w:cs="Times New Roman"/>
          <w:bCs/>
          <w:sz w:val="24"/>
          <w:szCs w:val="24"/>
          <w:lang w:val="en-US"/>
        </w:rPr>
        <w:t>Mansuri</w:t>
      </w:r>
      <w:proofErr w:type="spellEnd"/>
      <w:r w:rsidRPr="00727F36">
        <w:rPr>
          <w:rFonts w:ascii="Times New Roman" w:hAnsi="Times New Roman" w:cs="Times New Roman"/>
          <w:bCs/>
          <w:sz w:val="24"/>
          <w:szCs w:val="24"/>
          <w:lang w:val="en-US"/>
        </w:rPr>
        <w:t xml:space="preserve"> FMA, </w:t>
      </w:r>
      <w:proofErr w:type="spellStart"/>
      <w:r w:rsidRPr="00727F36">
        <w:rPr>
          <w:rFonts w:ascii="Times New Roman" w:hAnsi="Times New Roman" w:cs="Times New Roman"/>
          <w:bCs/>
          <w:sz w:val="24"/>
          <w:szCs w:val="24"/>
          <w:lang w:val="en-US"/>
        </w:rPr>
        <w:t>Alihabi</w:t>
      </w:r>
      <w:proofErr w:type="spellEnd"/>
      <w:r w:rsidRPr="00727F36">
        <w:rPr>
          <w:rFonts w:ascii="Times New Roman" w:hAnsi="Times New Roman" w:cs="Times New Roman"/>
          <w:bCs/>
          <w:sz w:val="24"/>
          <w:szCs w:val="24"/>
          <w:lang w:val="en-US"/>
        </w:rPr>
        <w:t xml:space="preserve"> AAA.</w:t>
      </w:r>
      <w:proofErr w:type="gramEnd"/>
      <w:r w:rsidRPr="00727F36">
        <w:rPr>
          <w:rFonts w:ascii="Times New Roman" w:hAnsi="Times New Roman" w:cs="Times New Roman"/>
          <w:bCs/>
          <w:sz w:val="24"/>
          <w:szCs w:val="24"/>
          <w:lang w:val="en-US"/>
        </w:rPr>
        <w:t xml:space="preserve"> </w:t>
      </w:r>
      <w:proofErr w:type="gramStart"/>
      <w:r w:rsidRPr="00727F36">
        <w:rPr>
          <w:rFonts w:ascii="Times New Roman" w:hAnsi="Times New Roman" w:cs="Times New Roman"/>
          <w:bCs/>
          <w:sz w:val="24"/>
          <w:szCs w:val="24"/>
          <w:lang w:val="en-US"/>
        </w:rPr>
        <w:t>Psychological impact of the COVID-19 pandemic on health care workers.</w:t>
      </w:r>
      <w:proofErr w:type="gramEnd"/>
      <w:r w:rsidRPr="00727F36">
        <w:rPr>
          <w:rFonts w:ascii="Times New Roman" w:hAnsi="Times New Roman" w:cs="Times New Roman"/>
          <w:bCs/>
          <w:sz w:val="24"/>
          <w:szCs w:val="24"/>
          <w:lang w:val="en-US"/>
        </w:rPr>
        <w:t xml:space="preserve"> </w:t>
      </w:r>
      <w:r w:rsidRPr="00727F36">
        <w:rPr>
          <w:rFonts w:ascii="Times New Roman" w:hAnsi="Times New Roman" w:cs="Times New Roman"/>
          <w:bCs/>
          <w:sz w:val="24"/>
          <w:szCs w:val="24"/>
        </w:rPr>
        <w:t xml:space="preserve">J </w:t>
      </w:r>
      <w:proofErr w:type="spellStart"/>
      <w:r w:rsidRPr="00727F36">
        <w:rPr>
          <w:rFonts w:ascii="Times New Roman" w:hAnsi="Times New Roman" w:cs="Times New Roman"/>
          <w:bCs/>
          <w:sz w:val="24"/>
          <w:szCs w:val="24"/>
        </w:rPr>
        <w:t>Taibah</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Univ</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Med</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Sci</w:t>
      </w:r>
      <w:proofErr w:type="spellEnd"/>
      <w:r w:rsidRPr="00727F36">
        <w:rPr>
          <w:rFonts w:ascii="Times New Roman" w:hAnsi="Times New Roman" w:cs="Times New Roman"/>
          <w:bCs/>
          <w:sz w:val="24"/>
          <w:szCs w:val="24"/>
        </w:rPr>
        <w:t>. 2020</w:t>
      </w:r>
      <w:proofErr w:type="gramStart"/>
      <w:r w:rsidRPr="00727F36">
        <w:rPr>
          <w:rFonts w:ascii="Times New Roman" w:hAnsi="Times New Roman" w:cs="Times New Roman"/>
          <w:bCs/>
          <w:sz w:val="24"/>
          <w:szCs w:val="24"/>
        </w:rPr>
        <w:t>;15</w:t>
      </w:r>
      <w:proofErr w:type="gramEnd"/>
      <w:r w:rsidRPr="00727F36">
        <w:rPr>
          <w:rFonts w:ascii="Times New Roman" w:hAnsi="Times New Roman" w:cs="Times New Roman"/>
          <w:bCs/>
          <w:sz w:val="24"/>
          <w:szCs w:val="24"/>
        </w:rPr>
        <w:t>(6):536–43. DOI: 10.1016/j.jtumed.2020.10.005</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rPr>
        <w:t xml:space="preserve">8. </w:t>
      </w:r>
      <w:proofErr w:type="spellStart"/>
      <w:r w:rsidRPr="00727F36">
        <w:rPr>
          <w:rFonts w:ascii="Times New Roman" w:hAnsi="Times New Roman" w:cs="Times New Roman"/>
          <w:bCs/>
          <w:sz w:val="24"/>
          <w:szCs w:val="24"/>
        </w:rPr>
        <w:t>Berenzon</w:t>
      </w:r>
      <w:proofErr w:type="spellEnd"/>
      <w:r w:rsidRPr="00727F36">
        <w:rPr>
          <w:rFonts w:ascii="Times New Roman" w:hAnsi="Times New Roman" w:cs="Times New Roman"/>
          <w:bCs/>
          <w:sz w:val="24"/>
          <w:szCs w:val="24"/>
        </w:rPr>
        <w:t xml:space="preserve"> S, Lara MA, Robles R, Medina-Mora ME. Depresión: Estado del conocimiento y la necesidad de políticas públicas y planes de acción en México. Salud </w:t>
      </w:r>
      <w:proofErr w:type="gramStart"/>
      <w:r w:rsidRPr="00727F36">
        <w:rPr>
          <w:rFonts w:ascii="Times New Roman" w:hAnsi="Times New Roman" w:cs="Times New Roman"/>
          <w:bCs/>
          <w:sz w:val="24"/>
          <w:szCs w:val="24"/>
        </w:rPr>
        <w:t>Publica</w:t>
      </w:r>
      <w:proofErr w:type="gram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Mex</w:t>
      </w:r>
      <w:proofErr w:type="spellEnd"/>
      <w:r w:rsidRPr="00727F36">
        <w:rPr>
          <w:rFonts w:ascii="Times New Roman" w:hAnsi="Times New Roman" w:cs="Times New Roman"/>
          <w:bCs/>
          <w:sz w:val="24"/>
          <w:szCs w:val="24"/>
        </w:rPr>
        <w:t xml:space="preserve">. 2013 [acceso: 20/10/2021]; 55(1):74–80. Disponible en: </w:t>
      </w:r>
      <w:hyperlink r:id="rId20" w:history="1">
        <w:r w:rsidRPr="00727F36">
          <w:rPr>
            <w:rStyle w:val="Hipervnculo"/>
            <w:rFonts w:ascii="Times New Roman" w:hAnsi="Times New Roman" w:cs="Times New Roman"/>
            <w:sz w:val="24"/>
            <w:szCs w:val="24"/>
          </w:rPr>
          <w:t>https://www.scielosp.org/pdf/spm/2013.v55n1/74-80/es</w:t>
        </w:r>
      </w:hyperlink>
      <w:r w:rsidRPr="00727F36">
        <w:rPr>
          <w:rFonts w:ascii="Times New Roman" w:hAnsi="Times New Roman" w:cs="Times New Roman"/>
          <w:bCs/>
          <w:sz w:val="24"/>
          <w:szCs w:val="24"/>
        </w:rPr>
        <w:t xml:space="preserve"> </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rPr>
        <w:t xml:space="preserve">9. </w:t>
      </w:r>
      <w:proofErr w:type="spellStart"/>
      <w:r w:rsidRPr="00727F36">
        <w:rPr>
          <w:rFonts w:ascii="Times New Roman" w:hAnsi="Times New Roman" w:cs="Times New Roman"/>
          <w:bCs/>
          <w:sz w:val="24"/>
          <w:szCs w:val="24"/>
        </w:rPr>
        <w:t>Trucco</w:t>
      </w:r>
      <w:proofErr w:type="spellEnd"/>
      <w:r w:rsidRPr="00727F36">
        <w:rPr>
          <w:rFonts w:ascii="Times New Roman" w:hAnsi="Times New Roman" w:cs="Times New Roman"/>
          <w:bCs/>
          <w:sz w:val="24"/>
          <w:szCs w:val="24"/>
        </w:rPr>
        <w:t xml:space="preserve"> M. Estrés y trastornos mentales: aspectos neurobiológicos y psicosociales. </w:t>
      </w:r>
      <w:proofErr w:type="spellStart"/>
      <w:r w:rsidRPr="00727F36">
        <w:rPr>
          <w:rFonts w:ascii="Times New Roman" w:hAnsi="Times New Roman" w:cs="Times New Roman"/>
          <w:bCs/>
          <w:sz w:val="24"/>
          <w:szCs w:val="24"/>
        </w:rPr>
        <w:t>Rev</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Chil</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Neuro</w:t>
      </w:r>
      <w:proofErr w:type="spellEnd"/>
      <w:r w:rsidRPr="00727F36">
        <w:rPr>
          <w:rFonts w:ascii="Times New Roman" w:hAnsi="Times New Roman" w:cs="Times New Roman"/>
          <w:bCs/>
          <w:sz w:val="24"/>
          <w:szCs w:val="24"/>
        </w:rPr>
        <w:t>-Psiquiatría. 2002; 40(2):8–19. DOI: 10.4067/S0717-92272002000600002</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rPr>
        <w:t xml:space="preserve">10. Sierra J, Ortega V, </w:t>
      </w:r>
      <w:proofErr w:type="spellStart"/>
      <w:r w:rsidRPr="00727F36">
        <w:rPr>
          <w:rFonts w:ascii="Times New Roman" w:hAnsi="Times New Roman" w:cs="Times New Roman"/>
          <w:bCs/>
          <w:sz w:val="24"/>
          <w:szCs w:val="24"/>
        </w:rPr>
        <w:t>Zubeidat</w:t>
      </w:r>
      <w:proofErr w:type="spellEnd"/>
      <w:r w:rsidRPr="00727F36">
        <w:rPr>
          <w:rFonts w:ascii="Times New Roman" w:hAnsi="Times New Roman" w:cs="Times New Roman"/>
          <w:bCs/>
          <w:sz w:val="24"/>
          <w:szCs w:val="24"/>
        </w:rPr>
        <w:t xml:space="preserve"> I. Ansiedad, angustia y estrés: tres conceptos a diferenciar. </w:t>
      </w:r>
      <w:proofErr w:type="spellStart"/>
      <w:r w:rsidRPr="00727F36">
        <w:rPr>
          <w:rFonts w:ascii="Times New Roman" w:hAnsi="Times New Roman" w:cs="Times New Roman"/>
          <w:bCs/>
          <w:sz w:val="24"/>
          <w:szCs w:val="24"/>
        </w:rPr>
        <w:t>Rev</w:t>
      </w:r>
      <w:proofErr w:type="spellEnd"/>
      <w:r w:rsidRPr="00727F36">
        <w:rPr>
          <w:rFonts w:ascii="Times New Roman" w:hAnsi="Times New Roman" w:cs="Times New Roman"/>
          <w:bCs/>
          <w:sz w:val="24"/>
          <w:szCs w:val="24"/>
        </w:rPr>
        <w:t xml:space="preserve"> Mal-Estar e </w:t>
      </w:r>
      <w:proofErr w:type="spellStart"/>
      <w:r w:rsidRPr="00727F36">
        <w:rPr>
          <w:rFonts w:ascii="Times New Roman" w:hAnsi="Times New Roman" w:cs="Times New Roman"/>
          <w:bCs/>
          <w:sz w:val="24"/>
          <w:szCs w:val="24"/>
        </w:rPr>
        <w:t>Subjetividade</w:t>
      </w:r>
      <w:proofErr w:type="spellEnd"/>
      <w:r w:rsidRPr="00727F36">
        <w:rPr>
          <w:rFonts w:ascii="Times New Roman" w:hAnsi="Times New Roman" w:cs="Times New Roman"/>
          <w:bCs/>
          <w:sz w:val="24"/>
          <w:szCs w:val="24"/>
        </w:rPr>
        <w:t xml:space="preserve">. 2014 [acceso: 20/10/2021]; 3(1):10–59. Disponible en: </w:t>
      </w:r>
      <w:hyperlink r:id="rId21" w:history="1">
        <w:r w:rsidRPr="00727F36">
          <w:rPr>
            <w:rStyle w:val="Hipervnculo"/>
            <w:rFonts w:ascii="Times New Roman" w:hAnsi="Times New Roman" w:cs="Times New Roman"/>
            <w:sz w:val="24"/>
            <w:szCs w:val="24"/>
          </w:rPr>
          <w:t>http://pepsic.bvsalud.org/pdf/malestar/v3n1/02.pdf</w:t>
        </w:r>
      </w:hyperlink>
      <w:r w:rsidRPr="00727F36">
        <w:rPr>
          <w:rFonts w:ascii="Times New Roman" w:hAnsi="Times New Roman" w:cs="Times New Roman"/>
          <w:bCs/>
          <w:sz w:val="24"/>
          <w:szCs w:val="24"/>
        </w:rPr>
        <w:t xml:space="preserve"> </w:t>
      </w:r>
    </w:p>
    <w:p w:rsidR="00727F36" w:rsidRPr="00727F36" w:rsidRDefault="00727F36" w:rsidP="00727F36">
      <w:pPr>
        <w:spacing w:after="0" w:line="360" w:lineRule="auto"/>
        <w:rPr>
          <w:rFonts w:ascii="Times New Roman" w:hAnsi="Times New Roman" w:cs="Times New Roman"/>
          <w:bCs/>
          <w:sz w:val="24"/>
          <w:szCs w:val="24"/>
          <w:lang w:val="en-US"/>
        </w:rPr>
      </w:pPr>
      <w:r w:rsidRPr="00727F36">
        <w:rPr>
          <w:rFonts w:ascii="Times New Roman" w:hAnsi="Times New Roman" w:cs="Times New Roman"/>
          <w:bCs/>
          <w:sz w:val="24"/>
          <w:szCs w:val="24"/>
          <w:lang w:val="en-US"/>
        </w:rPr>
        <w:t xml:space="preserve">11. </w:t>
      </w:r>
      <w:proofErr w:type="spellStart"/>
      <w:r w:rsidRPr="00727F36">
        <w:rPr>
          <w:rFonts w:ascii="Times New Roman" w:hAnsi="Times New Roman" w:cs="Times New Roman"/>
          <w:bCs/>
          <w:sz w:val="24"/>
          <w:szCs w:val="24"/>
          <w:lang w:val="en-US"/>
        </w:rPr>
        <w:t>Dhahri</w:t>
      </w:r>
      <w:proofErr w:type="spellEnd"/>
      <w:r w:rsidRPr="00727F36">
        <w:rPr>
          <w:rFonts w:ascii="Times New Roman" w:hAnsi="Times New Roman" w:cs="Times New Roman"/>
          <w:bCs/>
          <w:sz w:val="24"/>
          <w:szCs w:val="24"/>
          <w:lang w:val="en-US"/>
        </w:rPr>
        <w:t xml:space="preserve"> AA, </w:t>
      </w:r>
      <w:proofErr w:type="spellStart"/>
      <w:r w:rsidRPr="00727F36">
        <w:rPr>
          <w:rFonts w:ascii="Times New Roman" w:hAnsi="Times New Roman" w:cs="Times New Roman"/>
          <w:bCs/>
          <w:sz w:val="24"/>
          <w:szCs w:val="24"/>
          <w:lang w:val="en-US"/>
        </w:rPr>
        <w:t>Arain</w:t>
      </w:r>
      <w:proofErr w:type="spellEnd"/>
      <w:r w:rsidRPr="00727F36">
        <w:rPr>
          <w:rFonts w:ascii="Times New Roman" w:hAnsi="Times New Roman" w:cs="Times New Roman"/>
          <w:bCs/>
          <w:sz w:val="24"/>
          <w:szCs w:val="24"/>
          <w:lang w:val="en-US"/>
        </w:rPr>
        <w:t xml:space="preserve"> SY, </w:t>
      </w:r>
      <w:proofErr w:type="spellStart"/>
      <w:r w:rsidRPr="00727F36">
        <w:rPr>
          <w:rFonts w:ascii="Times New Roman" w:hAnsi="Times New Roman" w:cs="Times New Roman"/>
          <w:bCs/>
          <w:sz w:val="24"/>
          <w:szCs w:val="24"/>
          <w:lang w:val="en-US"/>
        </w:rPr>
        <w:t>Memon</w:t>
      </w:r>
      <w:proofErr w:type="spellEnd"/>
      <w:r w:rsidRPr="00727F36">
        <w:rPr>
          <w:rFonts w:ascii="Times New Roman" w:hAnsi="Times New Roman" w:cs="Times New Roman"/>
          <w:bCs/>
          <w:sz w:val="24"/>
          <w:szCs w:val="24"/>
          <w:lang w:val="en-US"/>
        </w:rPr>
        <w:t xml:space="preserve"> AM, </w:t>
      </w:r>
      <w:proofErr w:type="spellStart"/>
      <w:r w:rsidRPr="00727F36">
        <w:rPr>
          <w:rFonts w:ascii="Times New Roman" w:hAnsi="Times New Roman" w:cs="Times New Roman"/>
          <w:bCs/>
          <w:sz w:val="24"/>
          <w:szCs w:val="24"/>
          <w:lang w:val="en-US"/>
        </w:rPr>
        <w:t>Rao</w:t>
      </w:r>
      <w:proofErr w:type="spellEnd"/>
      <w:r w:rsidRPr="00727F36">
        <w:rPr>
          <w:rFonts w:ascii="Times New Roman" w:hAnsi="Times New Roman" w:cs="Times New Roman"/>
          <w:bCs/>
          <w:sz w:val="24"/>
          <w:szCs w:val="24"/>
          <w:lang w:val="en-US"/>
        </w:rPr>
        <w:t xml:space="preserve"> A, </w:t>
      </w:r>
      <w:proofErr w:type="spellStart"/>
      <w:r w:rsidRPr="00727F36">
        <w:rPr>
          <w:rFonts w:ascii="Times New Roman" w:hAnsi="Times New Roman" w:cs="Times New Roman"/>
          <w:bCs/>
          <w:sz w:val="24"/>
          <w:szCs w:val="24"/>
          <w:lang w:val="en-US"/>
        </w:rPr>
        <w:t>Mian</w:t>
      </w:r>
      <w:proofErr w:type="spellEnd"/>
      <w:r w:rsidRPr="00727F36">
        <w:rPr>
          <w:rFonts w:ascii="Times New Roman" w:hAnsi="Times New Roman" w:cs="Times New Roman"/>
          <w:bCs/>
          <w:sz w:val="24"/>
          <w:szCs w:val="24"/>
          <w:lang w:val="en-US"/>
        </w:rPr>
        <w:t xml:space="preserve"> MA. The psychological impact of COVID-19 on medical education of final year students in Pakistan: A cross-sectional study. Ann Med Surg. 2020</w:t>
      </w:r>
      <w:proofErr w:type="gramStart"/>
      <w:r w:rsidRPr="00727F36">
        <w:rPr>
          <w:rFonts w:ascii="Times New Roman" w:hAnsi="Times New Roman" w:cs="Times New Roman"/>
          <w:bCs/>
          <w:sz w:val="24"/>
          <w:szCs w:val="24"/>
          <w:lang w:val="en-US"/>
        </w:rPr>
        <w:t>;60:445</w:t>
      </w:r>
      <w:proofErr w:type="gramEnd"/>
      <w:r w:rsidRPr="00727F36">
        <w:rPr>
          <w:rFonts w:ascii="Times New Roman" w:hAnsi="Times New Roman" w:cs="Times New Roman"/>
          <w:bCs/>
          <w:sz w:val="24"/>
          <w:szCs w:val="24"/>
          <w:lang w:val="en-US"/>
        </w:rPr>
        <w:t>–50. DOI: 10.1016/j.amsu.2020.11.025</w:t>
      </w:r>
    </w:p>
    <w:p w:rsidR="00727F36" w:rsidRPr="00727F36" w:rsidRDefault="00727F36" w:rsidP="00727F36">
      <w:pPr>
        <w:spacing w:after="0" w:line="360" w:lineRule="auto"/>
        <w:rPr>
          <w:rFonts w:ascii="Times New Roman" w:hAnsi="Times New Roman" w:cs="Times New Roman"/>
          <w:bCs/>
          <w:sz w:val="24"/>
          <w:szCs w:val="24"/>
          <w:lang w:val="en-US"/>
        </w:rPr>
      </w:pPr>
      <w:r w:rsidRPr="00727F36">
        <w:rPr>
          <w:rFonts w:ascii="Times New Roman" w:hAnsi="Times New Roman" w:cs="Times New Roman"/>
          <w:bCs/>
          <w:sz w:val="24"/>
          <w:szCs w:val="24"/>
          <w:lang w:val="en-US"/>
        </w:rPr>
        <w:lastRenderedPageBreak/>
        <w:t xml:space="preserve">12. </w:t>
      </w:r>
      <w:proofErr w:type="spellStart"/>
      <w:r w:rsidRPr="00727F36">
        <w:rPr>
          <w:rFonts w:ascii="Times New Roman" w:hAnsi="Times New Roman" w:cs="Times New Roman"/>
          <w:bCs/>
          <w:sz w:val="24"/>
          <w:szCs w:val="24"/>
          <w:lang w:val="en-US"/>
        </w:rPr>
        <w:t>Chakraborty</w:t>
      </w:r>
      <w:proofErr w:type="spellEnd"/>
      <w:r w:rsidRPr="00727F36">
        <w:rPr>
          <w:rFonts w:ascii="Times New Roman" w:hAnsi="Times New Roman" w:cs="Times New Roman"/>
          <w:bCs/>
          <w:sz w:val="24"/>
          <w:szCs w:val="24"/>
          <w:lang w:val="en-US"/>
        </w:rPr>
        <w:t xml:space="preserve"> T, </w:t>
      </w:r>
      <w:proofErr w:type="spellStart"/>
      <w:r w:rsidRPr="00727F36">
        <w:rPr>
          <w:rFonts w:ascii="Times New Roman" w:hAnsi="Times New Roman" w:cs="Times New Roman"/>
          <w:bCs/>
          <w:sz w:val="24"/>
          <w:szCs w:val="24"/>
          <w:lang w:val="en-US"/>
        </w:rPr>
        <w:t>Subbiah</w:t>
      </w:r>
      <w:proofErr w:type="spellEnd"/>
      <w:r w:rsidRPr="00727F36">
        <w:rPr>
          <w:rFonts w:ascii="Times New Roman" w:hAnsi="Times New Roman" w:cs="Times New Roman"/>
          <w:bCs/>
          <w:sz w:val="24"/>
          <w:szCs w:val="24"/>
          <w:lang w:val="en-US"/>
        </w:rPr>
        <w:t xml:space="preserve"> GK, </w:t>
      </w:r>
      <w:proofErr w:type="spellStart"/>
      <w:r w:rsidRPr="00727F36">
        <w:rPr>
          <w:rFonts w:ascii="Times New Roman" w:hAnsi="Times New Roman" w:cs="Times New Roman"/>
          <w:bCs/>
          <w:sz w:val="24"/>
          <w:szCs w:val="24"/>
          <w:lang w:val="en-US"/>
        </w:rPr>
        <w:t>Damade</w:t>
      </w:r>
      <w:proofErr w:type="spellEnd"/>
      <w:r w:rsidRPr="00727F36">
        <w:rPr>
          <w:rFonts w:ascii="Times New Roman" w:hAnsi="Times New Roman" w:cs="Times New Roman"/>
          <w:bCs/>
          <w:sz w:val="24"/>
          <w:szCs w:val="24"/>
          <w:lang w:val="en-US"/>
        </w:rPr>
        <w:t xml:space="preserve"> Y. Psychological Distress during COVID-19 Lockdown among Dental Students and Practitioners in India: A Cross-Sectional Survey. </w:t>
      </w:r>
      <w:proofErr w:type="gramStart"/>
      <w:r w:rsidRPr="00727F36">
        <w:rPr>
          <w:rFonts w:ascii="Times New Roman" w:hAnsi="Times New Roman" w:cs="Times New Roman"/>
          <w:bCs/>
          <w:sz w:val="24"/>
          <w:szCs w:val="24"/>
          <w:lang w:val="en-US"/>
        </w:rPr>
        <w:t xml:space="preserve">Rev Med </w:t>
      </w:r>
      <w:proofErr w:type="spellStart"/>
      <w:r w:rsidRPr="00727F36">
        <w:rPr>
          <w:rFonts w:ascii="Times New Roman" w:hAnsi="Times New Roman" w:cs="Times New Roman"/>
          <w:bCs/>
          <w:sz w:val="24"/>
          <w:szCs w:val="24"/>
          <w:lang w:val="en-US"/>
        </w:rPr>
        <w:t>Hered</w:t>
      </w:r>
      <w:proofErr w:type="spellEnd"/>
      <w:r w:rsidRPr="00727F36">
        <w:rPr>
          <w:rFonts w:ascii="Times New Roman" w:hAnsi="Times New Roman" w:cs="Times New Roman"/>
          <w:bCs/>
          <w:sz w:val="24"/>
          <w:szCs w:val="24"/>
          <w:lang w:val="en-US"/>
        </w:rPr>
        <w:t>.</w:t>
      </w:r>
      <w:proofErr w:type="gramEnd"/>
      <w:r w:rsidRPr="00727F36">
        <w:rPr>
          <w:rFonts w:ascii="Times New Roman" w:hAnsi="Times New Roman" w:cs="Times New Roman"/>
          <w:bCs/>
          <w:sz w:val="24"/>
          <w:szCs w:val="24"/>
          <w:lang w:val="en-US"/>
        </w:rPr>
        <w:t xml:space="preserve"> 2021; 31(1):68–9. DOI: 10.20453/reh.v31i1.3920</w:t>
      </w:r>
    </w:p>
    <w:p w:rsidR="00727F36" w:rsidRPr="00727F36" w:rsidRDefault="00727F36" w:rsidP="00727F36">
      <w:pPr>
        <w:spacing w:after="0" w:line="360" w:lineRule="auto"/>
        <w:rPr>
          <w:rFonts w:ascii="Times New Roman" w:hAnsi="Times New Roman" w:cs="Times New Roman"/>
          <w:bCs/>
          <w:sz w:val="24"/>
          <w:szCs w:val="24"/>
          <w:lang w:val="en-US"/>
        </w:rPr>
      </w:pPr>
      <w:r w:rsidRPr="00727F36">
        <w:rPr>
          <w:rFonts w:ascii="Times New Roman" w:hAnsi="Times New Roman" w:cs="Times New Roman"/>
          <w:bCs/>
          <w:sz w:val="24"/>
          <w:szCs w:val="24"/>
          <w:lang w:val="en-US"/>
        </w:rPr>
        <w:t xml:space="preserve">13. </w:t>
      </w:r>
      <w:proofErr w:type="spellStart"/>
      <w:r w:rsidRPr="00727F36">
        <w:rPr>
          <w:rFonts w:ascii="Times New Roman" w:hAnsi="Times New Roman" w:cs="Times New Roman"/>
          <w:bCs/>
          <w:sz w:val="24"/>
          <w:szCs w:val="24"/>
          <w:lang w:val="en-US"/>
        </w:rPr>
        <w:t>Khanagar</w:t>
      </w:r>
      <w:proofErr w:type="spellEnd"/>
      <w:r w:rsidRPr="00727F36">
        <w:rPr>
          <w:rFonts w:ascii="Times New Roman" w:hAnsi="Times New Roman" w:cs="Times New Roman"/>
          <w:bCs/>
          <w:sz w:val="24"/>
          <w:szCs w:val="24"/>
          <w:lang w:val="en-US"/>
        </w:rPr>
        <w:t xml:space="preserve"> S, </w:t>
      </w:r>
      <w:proofErr w:type="spellStart"/>
      <w:r w:rsidRPr="00727F36">
        <w:rPr>
          <w:rFonts w:ascii="Times New Roman" w:hAnsi="Times New Roman" w:cs="Times New Roman"/>
          <w:bCs/>
          <w:sz w:val="24"/>
          <w:szCs w:val="24"/>
          <w:lang w:val="en-US"/>
        </w:rPr>
        <w:t>Alfadley</w:t>
      </w:r>
      <w:proofErr w:type="spellEnd"/>
      <w:r w:rsidRPr="00727F36">
        <w:rPr>
          <w:rFonts w:ascii="Times New Roman" w:hAnsi="Times New Roman" w:cs="Times New Roman"/>
          <w:bCs/>
          <w:sz w:val="24"/>
          <w:szCs w:val="24"/>
          <w:lang w:val="en-US"/>
        </w:rPr>
        <w:t xml:space="preserve"> A. Psychological Impact of the COVID-19 Pandemic on Dental Interns in Riyadh, Saudi Arabia: A Cross-sectional Survey. </w:t>
      </w:r>
      <w:proofErr w:type="spellStart"/>
      <w:r w:rsidRPr="00727F36">
        <w:rPr>
          <w:rFonts w:ascii="Times New Roman" w:hAnsi="Times New Roman" w:cs="Times New Roman"/>
          <w:bCs/>
          <w:sz w:val="24"/>
          <w:szCs w:val="24"/>
          <w:lang w:val="en-US"/>
        </w:rPr>
        <w:t>Int</w:t>
      </w:r>
      <w:proofErr w:type="spellEnd"/>
      <w:r w:rsidRPr="00727F36">
        <w:rPr>
          <w:rFonts w:ascii="Times New Roman" w:hAnsi="Times New Roman" w:cs="Times New Roman"/>
          <w:bCs/>
          <w:sz w:val="24"/>
          <w:szCs w:val="24"/>
          <w:lang w:val="en-US"/>
        </w:rPr>
        <w:t xml:space="preserve"> J </w:t>
      </w:r>
      <w:proofErr w:type="spellStart"/>
      <w:r w:rsidRPr="00727F36">
        <w:rPr>
          <w:rFonts w:ascii="Times New Roman" w:hAnsi="Times New Roman" w:cs="Times New Roman"/>
          <w:bCs/>
          <w:sz w:val="24"/>
          <w:szCs w:val="24"/>
          <w:lang w:val="en-US"/>
        </w:rPr>
        <w:t>Clin</w:t>
      </w:r>
      <w:proofErr w:type="spellEnd"/>
      <w:r w:rsidRPr="00727F36">
        <w:rPr>
          <w:rFonts w:ascii="Times New Roman" w:hAnsi="Times New Roman" w:cs="Times New Roman"/>
          <w:bCs/>
          <w:sz w:val="24"/>
          <w:szCs w:val="24"/>
          <w:lang w:val="en-US"/>
        </w:rPr>
        <w:t xml:space="preserve"> </w:t>
      </w:r>
      <w:proofErr w:type="spellStart"/>
      <w:r w:rsidRPr="00727F36">
        <w:rPr>
          <w:rFonts w:ascii="Times New Roman" w:hAnsi="Times New Roman" w:cs="Times New Roman"/>
          <w:bCs/>
          <w:sz w:val="24"/>
          <w:szCs w:val="24"/>
          <w:lang w:val="en-US"/>
        </w:rPr>
        <w:t>Pediatr</w:t>
      </w:r>
      <w:proofErr w:type="spellEnd"/>
      <w:r w:rsidRPr="00727F36">
        <w:rPr>
          <w:rFonts w:ascii="Times New Roman" w:hAnsi="Times New Roman" w:cs="Times New Roman"/>
          <w:bCs/>
          <w:sz w:val="24"/>
          <w:szCs w:val="24"/>
          <w:lang w:val="en-US"/>
        </w:rPr>
        <w:t xml:space="preserve"> Dent. 2020; 13(5):508–12. DOI: 10.5005/jp-journals-10005-1773</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lang w:val="en-US"/>
        </w:rPr>
        <w:t xml:space="preserve">14. </w:t>
      </w:r>
      <w:proofErr w:type="spellStart"/>
      <w:r w:rsidRPr="00727F36">
        <w:rPr>
          <w:rFonts w:ascii="Times New Roman" w:hAnsi="Times New Roman" w:cs="Times New Roman"/>
          <w:bCs/>
          <w:sz w:val="24"/>
          <w:szCs w:val="24"/>
          <w:lang w:val="en-US"/>
        </w:rPr>
        <w:t>Alrashed</w:t>
      </w:r>
      <w:proofErr w:type="spellEnd"/>
      <w:r w:rsidRPr="00727F36">
        <w:rPr>
          <w:rFonts w:ascii="Times New Roman" w:hAnsi="Times New Roman" w:cs="Times New Roman"/>
          <w:bCs/>
          <w:sz w:val="24"/>
          <w:szCs w:val="24"/>
          <w:lang w:val="en-US"/>
        </w:rPr>
        <w:t xml:space="preserve"> FA, </w:t>
      </w:r>
      <w:proofErr w:type="spellStart"/>
      <w:r w:rsidRPr="00727F36">
        <w:rPr>
          <w:rFonts w:ascii="Times New Roman" w:hAnsi="Times New Roman" w:cs="Times New Roman"/>
          <w:bCs/>
          <w:sz w:val="24"/>
          <w:szCs w:val="24"/>
          <w:lang w:val="en-US"/>
        </w:rPr>
        <w:t>Sattar</w:t>
      </w:r>
      <w:proofErr w:type="spellEnd"/>
      <w:r w:rsidRPr="00727F36">
        <w:rPr>
          <w:rFonts w:ascii="Times New Roman" w:hAnsi="Times New Roman" w:cs="Times New Roman"/>
          <w:bCs/>
          <w:sz w:val="24"/>
          <w:szCs w:val="24"/>
          <w:lang w:val="en-US"/>
        </w:rPr>
        <w:t xml:space="preserve"> K, </w:t>
      </w:r>
      <w:proofErr w:type="spellStart"/>
      <w:r w:rsidRPr="00727F36">
        <w:rPr>
          <w:rFonts w:ascii="Times New Roman" w:hAnsi="Times New Roman" w:cs="Times New Roman"/>
          <w:bCs/>
          <w:sz w:val="24"/>
          <w:szCs w:val="24"/>
          <w:lang w:val="en-US"/>
        </w:rPr>
        <w:t>Habib</w:t>
      </w:r>
      <w:proofErr w:type="spellEnd"/>
      <w:r w:rsidRPr="00727F36">
        <w:rPr>
          <w:rFonts w:ascii="Times New Roman" w:hAnsi="Times New Roman" w:cs="Times New Roman"/>
          <w:bCs/>
          <w:sz w:val="24"/>
          <w:szCs w:val="24"/>
          <w:lang w:val="en-US"/>
        </w:rPr>
        <w:t xml:space="preserve"> SR, Ahmad T, Al </w:t>
      </w:r>
      <w:proofErr w:type="spellStart"/>
      <w:r w:rsidRPr="00727F36">
        <w:rPr>
          <w:rFonts w:ascii="Times New Roman" w:hAnsi="Times New Roman" w:cs="Times New Roman"/>
          <w:bCs/>
          <w:sz w:val="24"/>
          <w:szCs w:val="24"/>
          <w:lang w:val="en-US"/>
        </w:rPr>
        <w:t>Rashoud</w:t>
      </w:r>
      <w:proofErr w:type="spellEnd"/>
      <w:r w:rsidRPr="00727F36">
        <w:rPr>
          <w:rFonts w:ascii="Times New Roman" w:hAnsi="Times New Roman" w:cs="Times New Roman"/>
          <w:bCs/>
          <w:sz w:val="24"/>
          <w:szCs w:val="24"/>
          <w:lang w:val="en-US"/>
        </w:rPr>
        <w:t xml:space="preserve"> AS, </w:t>
      </w:r>
      <w:proofErr w:type="spellStart"/>
      <w:r w:rsidRPr="00727F36">
        <w:rPr>
          <w:rFonts w:ascii="Times New Roman" w:hAnsi="Times New Roman" w:cs="Times New Roman"/>
          <w:bCs/>
          <w:sz w:val="24"/>
          <w:szCs w:val="24"/>
          <w:lang w:val="en-US"/>
        </w:rPr>
        <w:t>Safhi</w:t>
      </w:r>
      <w:proofErr w:type="spellEnd"/>
      <w:r w:rsidRPr="00727F36">
        <w:rPr>
          <w:rFonts w:ascii="Times New Roman" w:hAnsi="Times New Roman" w:cs="Times New Roman"/>
          <w:bCs/>
          <w:sz w:val="24"/>
          <w:szCs w:val="24"/>
          <w:lang w:val="en-US"/>
        </w:rPr>
        <w:t xml:space="preserve"> TAY, et al. Implications of the COVID-19 pandemic on the mental health and professional psychomotor skills of dental students. </w:t>
      </w:r>
      <w:proofErr w:type="spellStart"/>
      <w:r w:rsidRPr="00727F36">
        <w:rPr>
          <w:rFonts w:ascii="Times New Roman" w:hAnsi="Times New Roman" w:cs="Times New Roman"/>
          <w:bCs/>
          <w:sz w:val="24"/>
          <w:szCs w:val="24"/>
        </w:rPr>
        <w:t>Psychol</w:t>
      </w:r>
      <w:proofErr w:type="spellEnd"/>
      <w:r w:rsidRPr="00727F36">
        <w:rPr>
          <w:rFonts w:ascii="Times New Roman" w:hAnsi="Times New Roman" w:cs="Times New Roman"/>
          <w:bCs/>
          <w:sz w:val="24"/>
          <w:szCs w:val="24"/>
        </w:rPr>
        <w:t xml:space="preserve"> Res </w:t>
      </w:r>
      <w:proofErr w:type="spellStart"/>
      <w:r w:rsidRPr="00727F36">
        <w:rPr>
          <w:rFonts w:ascii="Times New Roman" w:hAnsi="Times New Roman" w:cs="Times New Roman"/>
          <w:bCs/>
          <w:sz w:val="24"/>
          <w:szCs w:val="24"/>
        </w:rPr>
        <w:t>Behav</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Manag</w:t>
      </w:r>
      <w:proofErr w:type="spellEnd"/>
      <w:r w:rsidRPr="00727F36">
        <w:rPr>
          <w:rFonts w:ascii="Times New Roman" w:hAnsi="Times New Roman" w:cs="Times New Roman"/>
          <w:bCs/>
          <w:sz w:val="24"/>
          <w:szCs w:val="24"/>
        </w:rPr>
        <w:t>. 2021; 14:675–85. DOI: 10.2147/prbm.s317641</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rPr>
        <w:t xml:space="preserve">15. Rivera K, Torres G. Salud mental en estudiantes de Odontología durante la pandemia de COVID-19. </w:t>
      </w:r>
      <w:proofErr w:type="spellStart"/>
      <w:r w:rsidRPr="00727F36">
        <w:rPr>
          <w:rFonts w:ascii="Times New Roman" w:hAnsi="Times New Roman" w:cs="Times New Roman"/>
          <w:bCs/>
          <w:sz w:val="24"/>
          <w:szCs w:val="24"/>
        </w:rPr>
        <w:t>Inv</w:t>
      </w:r>
      <w:proofErr w:type="spellEnd"/>
      <w:r w:rsidRPr="00727F36">
        <w:rPr>
          <w:rFonts w:ascii="Times New Roman" w:hAnsi="Times New Roman" w:cs="Times New Roman"/>
          <w:bCs/>
          <w:sz w:val="24"/>
          <w:szCs w:val="24"/>
        </w:rPr>
        <w:t xml:space="preserve"> Ed </w:t>
      </w:r>
      <w:proofErr w:type="spellStart"/>
      <w:r w:rsidRPr="00727F36">
        <w:rPr>
          <w:rFonts w:ascii="Times New Roman" w:hAnsi="Times New Roman" w:cs="Times New Roman"/>
          <w:bCs/>
          <w:sz w:val="24"/>
          <w:szCs w:val="24"/>
        </w:rPr>
        <w:t>Méd</w:t>
      </w:r>
      <w:proofErr w:type="spellEnd"/>
      <w:r w:rsidRPr="00727F36">
        <w:rPr>
          <w:rFonts w:ascii="Times New Roman" w:hAnsi="Times New Roman" w:cs="Times New Roman"/>
          <w:bCs/>
          <w:sz w:val="24"/>
          <w:szCs w:val="24"/>
        </w:rPr>
        <w:t xml:space="preserve">. 2016; 5(20):230–7. DOI: 10.1016/j.riem.2016.03.001 </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rPr>
        <w:t xml:space="preserve">16. </w:t>
      </w:r>
      <w:proofErr w:type="spellStart"/>
      <w:r w:rsidRPr="00727F36">
        <w:rPr>
          <w:rFonts w:ascii="Times New Roman" w:hAnsi="Times New Roman" w:cs="Times New Roman"/>
          <w:bCs/>
          <w:sz w:val="24"/>
          <w:szCs w:val="24"/>
        </w:rPr>
        <w:t>Antony</w:t>
      </w:r>
      <w:proofErr w:type="spellEnd"/>
      <w:r w:rsidRPr="00727F36">
        <w:rPr>
          <w:rFonts w:ascii="Times New Roman" w:hAnsi="Times New Roman" w:cs="Times New Roman"/>
          <w:bCs/>
          <w:sz w:val="24"/>
          <w:szCs w:val="24"/>
        </w:rPr>
        <w:t xml:space="preserve"> MM, </w:t>
      </w:r>
      <w:proofErr w:type="spellStart"/>
      <w:r w:rsidRPr="00727F36">
        <w:rPr>
          <w:rFonts w:ascii="Times New Roman" w:hAnsi="Times New Roman" w:cs="Times New Roman"/>
          <w:bCs/>
          <w:sz w:val="24"/>
          <w:szCs w:val="24"/>
        </w:rPr>
        <w:t>Bieling</w:t>
      </w:r>
      <w:proofErr w:type="spellEnd"/>
      <w:r w:rsidRPr="00727F36">
        <w:rPr>
          <w:rFonts w:ascii="Times New Roman" w:hAnsi="Times New Roman" w:cs="Times New Roman"/>
          <w:bCs/>
          <w:sz w:val="24"/>
          <w:szCs w:val="24"/>
        </w:rPr>
        <w:t xml:space="preserve"> JP, Cox BJ, </w:t>
      </w:r>
      <w:proofErr w:type="spellStart"/>
      <w:r w:rsidRPr="00727F36">
        <w:rPr>
          <w:rFonts w:ascii="Times New Roman" w:hAnsi="Times New Roman" w:cs="Times New Roman"/>
          <w:bCs/>
          <w:sz w:val="24"/>
          <w:szCs w:val="24"/>
        </w:rPr>
        <w:t>Enns</w:t>
      </w:r>
      <w:proofErr w:type="spellEnd"/>
      <w:r w:rsidRPr="00727F36">
        <w:rPr>
          <w:rFonts w:ascii="Times New Roman" w:hAnsi="Times New Roman" w:cs="Times New Roman"/>
          <w:bCs/>
          <w:sz w:val="24"/>
          <w:szCs w:val="24"/>
        </w:rPr>
        <w:t xml:space="preserve"> MW, </w:t>
      </w:r>
      <w:proofErr w:type="spellStart"/>
      <w:r w:rsidRPr="00727F36">
        <w:rPr>
          <w:rFonts w:ascii="Times New Roman" w:hAnsi="Times New Roman" w:cs="Times New Roman"/>
          <w:bCs/>
          <w:sz w:val="24"/>
          <w:szCs w:val="24"/>
        </w:rPr>
        <w:t>Swinson</w:t>
      </w:r>
      <w:proofErr w:type="spellEnd"/>
      <w:r w:rsidRPr="00727F36">
        <w:rPr>
          <w:rFonts w:ascii="Times New Roman" w:hAnsi="Times New Roman" w:cs="Times New Roman"/>
          <w:bCs/>
          <w:sz w:val="24"/>
          <w:szCs w:val="24"/>
        </w:rPr>
        <w:t xml:space="preserve"> RP. </w:t>
      </w:r>
      <w:proofErr w:type="gramStart"/>
      <w:r w:rsidRPr="00727F36">
        <w:rPr>
          <w:rFonts w:ascii="Times New Roman" w:hAnsi="Times New Roman" w:cs="Times New Roman"/>
          <w:bCs/>
          <w:sz w:val="24"/>
          <w:szCs w:val="24"/>
          <w:lang w:val="en-US"/>
        </w:rPr>
        <w:t>Psychometric Properties of the 42-Item and 21-Item Versions of the Depression Anxiety Stress Scales in Clinical Groups and a Community Sample.</w:t>
      </w:r>
      <w:proofErr w:type="gramEnd"/>
      <w:r w:rsidRPr="00727F36">
        <w:rPr>
          <w:rFonts w:ascii="Times New Roman" w:hAnsi="Times New Roman" w:cs="Times New Roman"/>
          <w:bCs/>
          <w:sz w:val="24"/>
          <w:szCs w:val="24"/>
          <w:lang w:val="en-US"/>
        </w:rPr>
        <w:t xml:space="preserve"> </w:t>
      </w:r>
      <w:proofErr w:type="spellStart"/>
      <w:r w:rsidRPr="00727F36">
        <w:rPr>
          <w:rFonts w:ascii="Times New Roman" w:hAnsi="Times New Roman" w:cs="Times New Roman"/>
          <w:bCs/>
          <w:sz w:val="24"/>
          <w:szCs w:val="24"/>
        </w:rPr>
        <w:t>Psychological</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Assessment</w:t>
      </w:r>
      <w:proofErr w:type="spellEnd"/>
      <w:r w:rsidRPr="00727F36">
        <w:rPr>
          <w:rFonts w:ascii="Times New Roman" w:hAnsi="Times New Roman" w:cs="Times New Roman"/>
          <w:bCs/>
          <w:sz w:val="24"/>
          <w:szCs w:val="24"/>
        </w:rPr>
        <w:t xml:space="preserve">. 1998; 10(2):176-81. DOI: 10.1037/1040-3590.10.2.176   </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rPr>
        <w:t xml:space="preserve">17. Villegas-Maestre JD, Pedraza-Rodríguez EM, Corrales-Reyes IE, Carranza-Esteban RF, Mamani-Benito OJ. </w:t>
      </w:r>
      <w:r w:rsidRPr="00727F36">
        <w:rPr>
          <w:rFonts w:ascii="Times New Roman" w:hAnsi="Times New Roman" w:cs="Times New Roman"/>
          <w:bCs/>
          <w:sz w:val="24"/>
          <w:szCs w:val="24"/>
          <w:lang w:val="en-US"/>
        </w:rPr>
        <w:t xml:space="preserve">Validity and reliability of a depression, anxiety and stress scale in Cuban dental students during the COVID-19 pandemic. </w:t>
      </w:r>
      <w:proofErr w:type="spellStart"/>
      <w:r w:rsidRPr="00727F36">
        <w:rPr>
          <w:rFonts w:ascii="Times New Roman" w:hAnsi="Times New Roman" w:cs="Times New Roman"/>
          <w:bCs/>
          <w:sz w:val="24"/>
          <w:szCs w:val="24"/>
        </w:rPr>
        <w:t>SciELO</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Preprint</w:t>
      </w:r>
      <w:proofErr w:type="spellEnd"/>
      <w:r w:rsidRPr="00727F36">
        <w:rPr>
          <w:rFonts w:ascii="Times New Roman" w:hAnsi="Times New Roman" w:cs="Times New Roman"/>
          <w:bCs/>
          <w:sz w:val="24"/>
          <w:szCs w:val="24"/>
        </w:rPr>
        <w:t xml:space="preserve">. 2021 [acceso: 06/12/2021]. Disponible en: </w:t>
      </w:r>
      <w:hyperlink r:id="rId22" w:history="1">
        <w:r w:rsidRPr="00727F36">
          <w:rPr>
            <w:rStyle w:val="Hipervnculo"/>
            <w:rFonts w:ascii="Times New Roman" w:hAnsi="Times New Roman" w:cs="Times New Roman"/>
            <w:sz w:val="24"/>
            <w:szCs w:val="24"/>
          </w:rPr>
          <w:t>https://dx.doi.org/10.1590/SciELOPreprints.3308</w:t>
        </w:r>
      </w:hyperlink>
      <w:r w:rsidRPr="00727F36">
        <w:rPr>
          <w:rFonts w:ascii="Times New Roman" w:hAnsi="Times New Roman" w:cs="Times New Roman"/>
          <w:bCs/>
          <w:sz w:val="24"/>
          <w:szCs w:val="24"/>
        </w:rPr>
        <w:t xml:space="preserve">  </w:t>
      </w:r>
    </w:p>
    <w:p w:rsidR="00727F36" w:rsidRPr="00727F36" w:rsidRDefault="00727F36" w:rsidP="00727F36">
      <w:pPr>
        <w:spacing w:after="0" w:line="360" w:lineRule="auto"/>
        <w:rPr>
          <w:rFonts w:ascii="Times New Roman" w:hAnsi="Times New Roman" w:cs="Times New Roman"/>
          <w:bCs/>
          <w:sz w:val="24"/>
          <w:szCs w:val="24"/>
          <w:lang w:val="en-US"/>
        </w:rPr>
      </w:pPr>
      <w:r w:rsidRPr="00727F36">
        <w:rPr>
          <w:rFonts w:ascii="Times New Roman" w:hAnsi="Times New Roman" w:cs="Times New Roman"/>
          <w:bCs/>
          <w:sz w:val="24"/>
          <w:szCs w:val="24"/>
        </w:rPr>
        <w:t xml:space="preserve">18. de </w:t>
      </w:r>
      <w:proofErr w:type="spellStart"/>
      <w:r w:rsidRPr="00727F36">
        <w:rPr>
          <w:rFonts w:ascii="Times New Roman" w:hAnsi="Times New Roman" w:cs="Times New Roman"/>
          <w:bCs/>
          <w:sz w:val="24"/>
          <w:szCs w:val="24"/>
        </w:rPr>
        <w:t>Medeiros</w:t>
      </w:r>
      <w:proofErr w:type="spellEnd"/>
      <w:r w:rsidRPr="00727F36">
        <w:rPr>
          <w:rFonts w:ascii="Times New Roman" w:hAnsi="Times New Roman" w:cs="Times New Roman"/>
          <w:bCs/>
          <w:sz w:val="24"/>
          <w:szCs w:val="24"/>
        </w:rPr>
        <w:t xml:space="preserve"> RA, Leal-Vieira D, Freitas-da Silva EV, de Lucas-</w:t>
      </w:r>
      <w:proofErr w:type="spellStart"/>
      <w:r w:rsidRPr="00727F36">
        <w:rPr>
          <w:rFonts w:ascii="Times New Roman" w:hAnsi="Times New Roman" w:cs="Times New Roman"/>
          <w:bCs/>
          <w:sz w:val="24"/>
          <w:szCs w:val="24"/>
        </w:rPr>
        <w:t>Rezende</w:t>
      </w:r>
      <w:proofErr w:type="spellEnd"/>
      <w:r w:rsidRPr="00727F36">
        <w:rPr>
          <w:rFonts w:ascii="Times New Roman" w:hAnsi="Times New Roman" w:cs="Times New Roman"/>
          <w:bCs/>
          <w:sz w:val="24"/>
          <w:szCs w:val="24"/>
        </w:rPr>
        <w:t xml:space="preserve"> LV, </w:t>
      </w:r>
      <w:proofErr w:type="spellStart"/>
      <w:r w:rsidRPr="00727F36">
        <w:rPr>
          <w:rFonts w:ascii="Times New Roman" w:hAnsi="Times New Roman" w:cs="Times New Roman"/>
          <w:bCs/>
          <w:sz w:val="24"/>
          <w:szCs w:val="24"/>
        </w:rPr>
        <w:t>Wendel</w:t>
      </w:r>
      <w:proofErr w:type="spellEnd"/>
      <w:r w:rsidRPr="00727F36">
        <w:rPr>
          <w:rFonts w:ascii="Times New Roman" w:hAnsi="Times New Roman" w:cs="Times New Roman"/>
          <w:bCs/>
          <w:sz w:val="24"/>
          <w:szCs w:val="24"/>
        </w:rPr>
        <w:t xml:space="preserve">-dos Santos R, </w:t>
      </w:r>
      <w:proofErr w:type="spellStart"/>
      <w:r w:rsidRPr="00727F36">
        <w:rPr>
          <w:rFonts w:ascii="Times New Roman" w:hAnsi="Times New Roman" w:cs="Times New Roman"/>
          <w:bCs/>
          <w:sz w:val="24"/>
          <w:szCs w:val="24"/>
        </w:rPr>
        <w:t>Tabata</w:t>
      </w:r>
      <w:proofErr w:type="spellEnd"/>
      <w:r w:rsidRPr="00727F36">
        <w:rPr>
          <w:rFonts w:ascii="Times New Roman" w:hAnsi="Times New Roman" w:cs="Times New Roman"/>
          <w:bCs/>
          <w:sz w:val="24"/>
          <w:szCs w:val="24"/>
        </w:rPr>
        <w:t xml:space="preserve"> LF. </w:t>
      </w:r>
      <w:proofErr w:type="gramStart"/>
      <w:r w:rsidRPr="00727F36">
        <w:rPr>
          <w:rFonts w:ascii="Times New Roman" w:hAnsi="Times New Roman" w:cs="Times New Roman"/>
          <w:bCs/>
          <w:sz w:val="24"/>
          <w:szCs w:val="24"/>
          <w:lang w:val="en-US"/>
        </w:rPr>
        <w:t xml:space="preserve">Prevalence of symptoms of </w:t>
      </w:r>
      <w:proofErr w:type="spellStart"/>
      <w:r w:rsidRPr="00727F36">
        <w:rPr>
          <w:rFonts w:ascii="Times New Roman" w:hAnsi="Times New Roman" w:cs="Times New Roman"/>
          <w:bCs/>
          <w:sz w:val="24"/>
          <w:szCs w:val="24"/>
          <w:lang w:val="en-US"/>
        </w:rPr>
        <w:t>temporomandibular</w:t>
      </w:r>
      <w:proofErr w:type="spellEnd"/>
      <w:r w:rsidRPr="00727F36">
        <w:rPr>
          <w:rFonts w:ascii="Times New Roman" w:hAnsi="Times New Roman" w:cs="Times New Roman"/>
          <w:bCs/>
          <w:sz w:val="24"/>
          <w:szCs w:val="24"/>
          <w:lang w:val="en-US"/>
        </w:rPr>
        <w:t xml:space="preserve"> disorders, oral behaviors, anxiety, and depression in Dentistry students during the period of social isolation due to COVID-19.</w:t>
      </w:r>
      <w:proofErr w:type="gramEnd"/>
      <w:r w:rsidRPr="00727F36">
        <w:rPr>
          <w:rFonts w:ascii="Times New Roman" w:hAnsi="Times New Roman" w:cs="Times New Roman"/>
          <w:bCs/>
          <w:sz w:val="24"/>
          <w:szCs w:val="24"/>
          <w:lang w:val="en-US"/>
        </w:rPr>
        <w:t xml:space="preserve"> J </w:t>
      </w:r>
      <w:proofErr w:type="spellStart"/>
      <w:r w:rsidRPr="00727F36">
        <w:rPr>
          <w:rFonts w:ascii="Times New Roman" w:hAnsi="Times New Roman" w:cs="Times New Roman"/>
          <w:bCs/>
          <w:sz w:val="24"/>
          <w:szCs w:val="24"/>
          <w:lang w:val="en-US"/>
        </w:rPr>
        <w:t>Appl</w:t>
      </w:r>
      <w:proofErr w:type="spellEnd"/>
      <w:r w:rsidRPr="00727F36">
        <w:rPr>
          <w:rFonts w:ascii="Times New Roman" w:hAnsi="Times New Roman" w:cs="Times New Roman"/>
          <w:bCs/>
          <w:sz w:val="24"/>
          <w:szCs w:val="24"/>
          <w:lang w:val="en-US"/>
        </w:rPr>
        <w:t xml:space="preserve"> Oral Sci. 2020; 28:e20200445. DOI: 10.1590/1678-7757-2020-0445</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lang w:val="en-US"/>
        </w:rPr>
        <w:t xml:space="preserve">19. </w:t>
      </w:r>
      <w:proofErr w:type="spellStart"/>
      <w:r w:rsidRPr="00727F36">
        <w:rPr>
          <w:rFonts w:ascii="Times New Roman" w:hAnsi="Times New Roman" w:cs="Times New Roman"/>
          <w:bCs/>
          <w:sz w:val="24"/>
          <w:szCs w:val="24"/>
          <w:lang w:val="en-US"/>
        </w:rPr>
        <w:t>Hakami</w:t>
      </w:r>
      <w:proofErr w:type="spellEnd"/>
      <w:r w:rsidRPr="00727F36">
        <w:rPr>
          <w:rFonts w:ascii="Times New Roman" w:hAnsi="Times New Roman" w:cs="Times New Roman"/>
          <w:bCs/>
          <w:sz w:val="24"/>
          <w:szCs w:val="24"/>
          <w:lang w:val="en-US"/>
        </w:rPr>
        <w:t xml:space="preserve"> Z, </w:t>
      </w:r>
      <w:proofErr w:type="spellStart"/>
      <w:r w:rsidRPr="00727F36">
        <w:rPr>
          <w:rFonts w:ascii="Times New Roman" w:hAnsi="Times New Roman" w:cs="Times New Roman"/>
          <w:bCs/>
          <w:sz w:val="24"/>
          <w:szCs w:val="24"/>
          <w:lang w:val="en-US"/>
        </w:rPr>
        <w:t>Khanagar</w:t>
      </w:r>
      <w:proofErr w:type="spellEnd"/>
      <w:r w:rsidRPr="00727F36">
        <w:rPr>
          <w:rFonts w:ascii="Times New Roman" w:hAnsi="Times New Roman" w:cs="Times New Roman"/>
          <w:bCs/>
          <w:sz w:val="24"/>
          <w:szCs w:val="24"/>
          <w:lang w:val="en-US"/>
        </w:rPr>
        <w:t xml:space="preserve"> SB, </w:t>
      </w:r>
      <w:proofErr w:type="spellStart"/>
      <w:r w:rsidRPr="00727F36">
        <w:rPr>
          <w:rFonts w:ascii="Times New Roman" w:hAnsi="Times New Roman" w:cs="Times New Roman"/>
          <w:bCs/>
          <w:sz w:val="24"/>
          <w:szCs w:val="24"/>
          <w:lang w:val="en-US"/>
        </w:rPr>
        <w:t>Vishwanathaiah</w:t>
      </w:r>
      <w:proofErr w:type="spellEnd"/>
      <w:r w:rsidRPr="00727F36">
        <w:rPr>
          <w:rFonts w:ascii="Times New Roman" w:hAnsi="Times New Roman" w:cs="Times New Roman"/>
          <w:bCs/>
          <w:sz w:val="24"/>
          <w:szCs w:val="24"/>
          <w:lang w:val="en-US"/>
        </w:rPr>
        <w:t xml:space="preserve"> S, </w:t>
      </w:r>
      <w:proofErr w:type="spellStart"/>
      <w:r w:rsidRPr="00727F36">
        <w:rPr>
          <w:rFonts w:ascii="Times New Roman" w:hAnsi="Times New Roman" w:cs="Times New Roman"/>
          <w:bCs/>
          <w:sz w:val="24"/>
          <w:szCs w:val="24"/>
          <w:lang w:val="en-US"/>
        </w:rPr>
        <w:t>Hakami</w:t>
      </w:r>
      <w:proofErr w:type="spellEnd"/>
      <w:r w:rsidRPr="00727F36">
        <w:rPr>
          <w:rFonts w:ascii="Times New Roman" w:hAnsi="Times New Roman" w:cs="Times New Roman"/>
          <w:bCs/>
          <w:sz w:val="24"/>
          <w:szCs w:val="24"/>
          <w:lang w:val="en-US"/>
        </w:rPr>
        <w:t xml:space="preserve"> A, </w:t>
      </w:r>
      <w:proofErr w:type="spellStart"/>
      <w:r w:rsidRPr="00727F36">
        <w:rPr>
          <w:rFonts w:ascii="Times New Roman" w:hAnsi="Times New Roman" w:cs="Times New Roman"/>
          <w:bCs/>
          <w:sz w:val="24"/>
          <w:szCs w:val="24"/>
          <w:lang w:val="en-US"/>
        </w:rPr>
        <w:t>Bokhari</w:t>
      </w:r>
      <w:proofErr w:type="spellEnd"/>
      <w:r w:rsidRPr="00727F36">
        <w:rPr>
          <w:rFonts w:ascii="Times New Roman" w:hAnsi="Times New Roman" w:cs="Times New Roman"/>
          <w:bCs/>
          <w:sz w:val="24"/>
          <w:szCs w:val="24"/>
          <w:lang w:val="en-US"/>
        </w:rPr>
        <w:t xml:space="preserve"> AM, </w:t>
      </w:r>
      <w:proofErr w:type="spellStart"/>
      <w:r w:rsidRPr="00727F36">
        <w:rPr>
          <w:rFonts w:ascii="Times New Roman" w:hAnsi="Times New Roman" w:cs="Times New Roman"/>
          <w:bCs/>
          <w:sz w:val="24"/>
          <w:szCs w:val="24"/>
          <w:lang w:val="en-US"/>
        </w:rPr>
        <w:t>Jabali</w:t>
      </w:r>
      <w:proofErr w:type="spellEnd"/>
      <w:r w:rsidRPr="00727F36">
        <w:rPr>
          <w:rFonts w:ascii="Times New Roman" w:hAnsi="Times New Roman" w:cs="Times New Roman"/>
          <w:bCs/>
          <w:sz w:val="24"/>
          <w:szCs w:val="24"/>
          <w:lang w:val="en-US"/>
        </w:rPr>
        <w:t xml:space="preserve"> AH, et al. Psychological impact of the coronavirus disease 2019 (COVID-19) pandemic on dental students: A nationwide study. </w:t>
      </w:r>
      <w:r w:rsidRPr="00727F36">
        <w:rPr>
          <w:rFonts w:ascii="Times New Roman" w:hAnsi="Times New Roman" w:cs="Times New Roman"/>
          <w:bCs/>
          <w:sz w:val="24"/>
          <w:szCs w:val="24"/>
        </w:rPr>
        <w:t xml:space="preserve">J </w:t>
      </w:r>
      <w:proofErr w:type="spellStart"/>
      <w:r w:rsidRPr="00727F36">
        <w:rPr>
          <w:rFonts w:ascii="Times New Roman" w:hAnsi="Times New Roman" w:cs="Times New Roman"/>
          <w:bCs/>
          <w:sz w:val="24"/>
          <w:szCs w:val="24"/>
        </w:rPr>
        <w:t>Dent</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Educ</w:t>
      </w:r>
      <w:proofErr w:type="spellEnd"/>
      <w:r w:rsidRPr="00727F36">
        <w:rPr>
          <w:rFonts w:ascii="Times New Roman" w:hAnsi="Times New Roman" w:cs="Times New Roman"/>
          <w:bCs/>
          <w:sz w:val="24"/>
          <w:szCs w:val="24"/>
        </w:rPr>
        <w:t>. 2021; 85(4):494-503. DOI: 10.1002/jdd.12470</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rPr>
        <w:t xml:space="preserve">20. Obregón-Morales B, Montalván-Romero JC, </w:t>
      </w:r>
      <w:proofErr w:type="spellStart"/>
      <w:r w:rsidRPr="00727F36">
        <w:rPr>
          <w:rFonts w:ascii="Times New Roman" w:hAnsi="Times New Roman" w:cs="Times New Roman"/>
          <w:bCs/>
          <w:sz w:val="24"/>
          <w:szCs w:val="24"/>
        </w:rPr>
        <w:t>Segama-Fabian</w:t>
      </w:r>
      <w:proofErr w:type="spellEnd"/>
      <w:r w:rsidRPr="00727F36">
        <w:rPr>
          <w:rFonts w:ascii="Times New Roman" w:hAnsi="Times New Roman" w:cs="Times New Roman"/>
          <w:bCs/>
          <w:sz w:val="24"/>
          <w:szCs w:val="24"/>
        </w:rPr>
        <w:t xml:space="preserve"> E, Dámaso-Mata B, Panduro-Correa V, Arteaga-</w:t>
      </w:r>
      <w:proofErr w:type="spellStart"/>
      <w:r w:rsidRPr="00727F36">
        <w:rPr>
          <w:rFonts w:ascii="Times New Roman" w:hAnsi="Times New Roman" w:cs="Times New Roman"/>
          <w:bCs/>
          <w:sz w:val="24"/>
          <w:szCs w:val="24"/>
        </w:rPr>
        <w:t>Livias</w:t>
      </w:r>
      <w:proofErr w:type="spellEnd"/>
      <w:r w:rsidRPr="00727F36">
        <w:rPr>
          <w:rFonts w:ascii="Times New Roman" w:hAnsi="Times New Roman" w:cs="Times New Roman"/>
          <w:bCs/>
          <w:sz w:val="24"/>
          <w:szCs w:val="24"/>
        </w:rPr>
        <w:t xml:space="preserve"> K. Factores asociados a la depresión en estudiantes de medicina de una universidad </w:t>
      </w:r>
      <w:r w:rsidRPr="00727F36">
        <w:rPr>
          <w:rFonts w:ascii="Times New Roman" w:hAnsi="Times New Roman" w:cs="Times New Roman"/>
          <w:bCs/>
          <w:sz w:val="24"/>
          <w:szCs w:val="24"/>
        </w:rPr>
        <w:lastRenderedPageBreak/>
        <w:t xml:space="preserve">peruana. </w:t>
      </w:r>
      <w:proofErr w:type="spellStart"/>
      <w:r w:rsidRPr="00727F36">
        <w:rPr>
          <w:rFonts w:ascii="Times New Roman" w:hAnsi="Times New Roman" w:cs="Times New Roman"/>
          <w:bCs/>
          <w:sz w:val="24"/>
          <w:szCs w:val="24"/>
        </w:rPr>
        <w:t>Educ</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Méd</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Sup</w:t>
      </w:r>
      <w:proofErr w:type="spellEnd"/>
      <w:r w:rsidRPr="00727F36">
        <w:rPr>
          <w:rFonts w:ascii="Times New Roman" w:hAnsi="Times New Roman" w:cs="Times New Roman"/>
          <w:bCs/>
          <w:sz w:val="24"/>
          <w:szCs w:val="24"/>
        </w:rPr>
        <w:t xml:space="preserve">. 2020 [acceso: 20/10/2021]; 34(2):e1948. Disponible en: </w:t>
      </w:r>
      <w:hyperlink r:id="rId23" w:history="1">
        <w:r w:rsidRPr="00727F36">
          <w:rPr>
            <w:rStyle w:val="Hipervnculo"/>
            <w:rFonts w:ascii="Times New Roman" w:hAnsi="Times New Roman" w:cs="Times New Roman"/>
            <w:sz w:val="24"/>
            <w:szCs w:val="24"/>
          </w:rPr>
          <w:t>http://www.ems.sld.cu/index.php/ems/article/view/1881</w:t>
        </w:r>
      </w:hyperlink>
      <w:r w:rsidRPr="00727F36">
        <w:rPr>
          <w:rFonts w:ascii="Times New Roman" w:hAnsi="Times New Roman" w:cs="Times New Roman"/>
          <w:bCs/>
          <w:sz w:val="24"/>
          <w:szCs w:val="24"/>
        </w:rPr>
        <w:t xml:space="preserve"> </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rPr>
        <w:t xml:space="preserve">21. Tijerina LZ, González E, Gómez M, Cisneros MA, Rodríguez KY, Ramos EG. Depresión, ansiedad y estrés en estudiantes de nuevo ingreso a la educación superior. </w:t>
      </w:r>
      <w:proofErr w:type="spellStart"/>
      <w:r w:rsidRPr="00727F36">
        <w:rPr>
          <w:rFonts w:ascii="Times New Roman" w:hAnsi="Times New Roman" w:cs="Times New Roman"/>
          <w:bCs/>
          <w:sz w:val="24"/>
          <w:szCs w:val="24"/>
        </w:rPr>
        <w:t>Rev</w:t>
      </w:r>
      <w:proofErr w:type="spellEnd"/>
      <w:r w:rsidRPr="00727F36">
        <w:rPr>
          <w:rFonts w:ascii="Times New Roman" w:hAnsi="Times New Roman" w:cs="Times New Roman"/>
          <w:bCs/>
          <w:sz w:val="24"/>
          <w:szCs w:val="24"/>
        </w:rPr>
        <w:t xml:space="preserve"> Salud Pública </w:t>
      </w:r>
      <w:proofErr w:type="spellStart"/>
      <w:r w:rsidRPr="00727F36">
        <w:rPr>
          <w:rFonts w:ascii="Times New Roman" w:hAnsi="Times New Roman" w:cs="Times New Roman"/>
          <w:bCs/>
          <w:sz w:val="24"/>
          <w:szCs w:val="24"/>
        </w:rPr>
        <w:t>Nutr</w:t>
      </w:r>
      <w:proofErr w:type="spellEnd"/>
      <w:r w:rsidRPr="00727F36">
        <w:rPr>
          <w:rFonts w:ascii="Times New Roman" w:hAnsi="Times New Roman" w:cs="Times New Roman"/>
          <w:bCs/>
          <w:sz w:val="24"/>
          <w:szCs w:val="24"/>
        </w:rPr>
        <w:t xml:space="preserve">. 2018 [acceso: 20/10/2021]; 17(4):41-7. Disponible en: </w:t>
      </w:r>
      <w:hyperlink r:id="rId24" w:history="1">
        <w:r w:rsidRPr="00727F36">
          <w:rPr>
            <w:rStyle w:val="Hipervnculo"/>
            <w:rFonts w:ascii="Times New Roman" w:hAnsi="Times New Roman" w:cs="Times New Roman"/>
            <w:sz w:val="24"/>
            <w:szCs w:val="24"/>
          </w:rPr>
          <w:t>https://www.medigraphic.com/pdfs/revsalpubnut/spn-2018/spn184e.pdf</w:t>
        </w:r>
      </w:hyperlink>
      <w:r w:rsidRPr="00727F36">
        <w:rPr>
          <w:rFonts w:ascii="Times New Roman" w:hAnsi="Times New Roman" w:cs="Times New Roman"/>
          <w:bCs/>
          <w:sz w:val="24"/>
          <w:szCs w:val="24"/>
        </w:rPr>
        <w:t xml:space="preserve"> </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rPr>
        <w:t xml:space="preserve">22. </w:t>
      </w:r>
      <w:proofErr w:type="spellStart"/>
      <w:r w:rsidRPr="00727F36">
        <w:rPr>
          <w:rFonts w:ascii="Times New Roman" w:hAnsi="Times New Roman" w:cs="Times New Roman"/>
          <w:bCs/>
          <w:sz w:val="24"/>
          <w:szCs w:val="24"/>
        </w:rPr>
        <w:t>Ozamiz-Etxebarria</w:t>
      </w:r>
      <w:proofErr w:type="spellEnd"/>
      <w:r w:rsidRPr="00727F36">
        <w:rPr>
          <w:rFonts w:ascii="Times New Roman" w:hAnsi="Times New Roman" w:cs="Times New Roman"/>
          <w:bCs/>
          <w:sz w:val="24"/>
          <w:szCs w:val="24"/>
        </w:rPr>
        <w:t xml:space="preserve"> N, </w:t>
      </w:r>
      <w:proofErr w:type="spellStart"/>
      <w:r w:rsidRPr="00727F36">
        <w:rPr>
          <w:rFonts w:ascii="Times New Roman" w:hAnsi="Times New Roman" w:cs="Times New Roman"/>
          <w:bCs/>
          <w:sz w:val="24"/>
          <w:szCs w:val="24"/>
        </w:rPr>
        <w:t>Dosil</w:t>
      </w:r>
      <w:proofErr w:type="spellEnd"/>
      <w:r w:rsidRPr="00727F36">
        <w:rPr>
          <w:rFonts w:ascii="Times New Roman" w:hAnsi="Times New Roman" w:cs="Times New Roman"/>
          <w:bCs/>
          <w:sz w:val="24"/>
          <w:szCs w:val="24"/>
        </w:rPr>
        <w:t>-Santamaría M, Picaza-</w:t>
      </w:r>
      <w:proofErr w:type="spellStart"/>
      <w:r w:rsidRPr="00727F36">
        <w:rPr>
          <w:rFonts w:ascii="Times New Roman" w:hAnsi="Times New Roman" w:cs="Times New Roman"/>
          <w:bCs/>
          <w:sz w:val="24"/>
          <w:szCs w:val="24"/>
        </w:rPr>
        <w:t>Gorrochategui</w:t>
      </w:r>
      <w:proofErr w:type="spellEnd"/>
      <w:r w:rsidRPr="00727F36">
        <w:rPr>
          <w:rFonts w:ascii="Times New Roman" w:hAnsi="Times New Roman" w:cs="Times New Roman"/>
          <w:bCs/>
          <w:sz w:val="24"/>
          <w:szCs w:val="24"/>
        </w:rPr>
        <w:t xml:space="preserve"> M, </w:t>
      </w:r>
      <w:proofErr w:type="spellStart"/>
      <w:r w:rsidRPr="00727F36">
        <w:rPr>
          <w:rFonts w:ascii="Times New Roman" w:hAnsi="Times New Roman" w:cs="Times New Roman"/>
          <w:bCs/>
          <w:sz w:val="24"/>
          <w:szCs w:val="24"/>
        </w:rPr>
        <w:t>Idoiaga-Mondragon</w:t>
      </w:r>
      <w:proofErr w:type="spellEnd"/>
      <w:r w:rsidRPr="00727F36">
        <w:rPr>
          <w:rFonts w:ascii="Times New Roman" w:hAnsi="Times New Roman" w:cs="Times New Roman"/>
          <w:bCs/>
          <w:sz w:val="24"/>
          <w:szCs w:val="24"/>
        </w:rPr>
        <w:t xml:space="preserve"> N. Niveles de estrés, ansiedad y depresión en la primera fase del brote del COVID-19 en una muestra recogida en el norte de España. </w:t>
      </w:r>
      <w:proofErr w:type="spellStart"/>
      <w:r w:rsidRPr="00727F36">
        <w:rPr>
          <w:rFonts w:ascii="Times New Roman" w:hAnsi="Times New Roman" w:cs="Times New Roman"/>
          <w:bCs/>
          <w:sz w:val="24"/>
          <w:szCs w:val="24"/>
        </w:rPr>
        <w:t>Cad</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Saúde</w:t>
      </w:r>
      <w:proofErr w:type="spellEnd"/>
      <w:r w:rsidRPr="00727F36">
        <w:rPr>
          <w:rFonts w:ascii="Times New Roman" w:hAnsi="Times New Roman" w:cs="Times New Roman"/>
          <w:bCs/>
          <w:sz w:val="24"/>
          <w:szCs w:val="24"/>
        </w:rPr>
        <w:t xml:space="preserve"> Pública. 2020; 36(4):e00054020. DOI: 10.1590/0102-311X00054020</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rPr>
        <w:t xml:space="preserve">23. </w:t>
      </w:r>
      <w:proofErr w:type="spellStart"/>
      <w:r w:rsidRPr="00727F36">
        <w:rPr>
          <w:rFonts w:ascii="Times New Roman" w:hAnsi="Times New Roman" w:cs="Times New Roman"/>
          <w:bCs/>
          <w:sz w:val="24"/>
          <w:szCs w:val="24"/>
        </w:rPr>
        <w:t>Damásio-Moutinho</w:t>
      </w:r>
      <w:proofErr w:type="spellEnd"/>
      <w:r w:rsidRPr="00727F36">
        <w:rPr>
          <w:rFonts w:ascii="Times New Roman" w:hAnsi="Times New Roman" w:cs="Times New Roman"/>
          <w:bCs/>
          <w:sz w:val="24"/>
          <w:szCs w:val="24"/>
        </w:rPr>
        <w:t xml:space="preserve"> IL, de Castro-</w:t>
      </w:r>
      <w:proofErr w:type="spellStart"/>
      <w:r w:rsidRPr="00727F36">
        <w:rPr>
          <w:rFonts w:ascii="Times New Roman" w:hAnsi="Times New Roman" w:cs="Times New Roman"/>
          <w:bCs/>
          <w:sz w:val="24"/>
          <w:szCs w:val="24"/>
        </w:rPr>
        <w:t>Pecci</w:t>
      </w:r>
      <w:proofErr w:type="spellEnd"/>
      <w:r w:rsidRPr="00727F36">
        <w:rPr>
          <w:rFonts w:ascii="Times New Roman" w:hAnsi="Times New Roman" w:cs="Times New Roman"/>
          <w:bCs/>
          <w:sz w:val="24"/>
          <w:szCs w:val="24"/>
        </w:rPr>
        <w:t xml:space="preserve"> N, Ronald-</w:t>
      </w:r>
      <w:proofErr w:type="spellStart"/>
      <w:r w:rsidRPr="00727F36">
        <w:rPr>
          <w:rFonts w:ascii="Times New Roman" w:hAnsi="Times New Roman" w:cs="Times New Roman"/>
          <w:bCs/>
          <w:sz w:val="24"/>
          <w:szCs w:val="24"/>
        </w:rPr>
        <w:t>Kleinsorge</w:t>
      </w:r>
      <w:proofErr w:type="spellEnd"/>
      <w:r w:rsidRPr="00727F36">
        <w:rPr>
          <w:rFonts w:ascii="Times New Roman" w:hAnsi="Times New Roman" w:cs="Times New Roman"/>
          <w:bCs/>
          <w:sz w:val="24"/>
          <w:szCs w:val="24"/>
        </w:rPr>
        <w:t xml:space="preserve"> M, Lamas-Granero RA, Lucchetti-</w:t>
      </w:r>
      <w:proofErr w:type="spellStart"/>
      <w:r w:rsidRPr="00727F36">
        <w:rPr>
          <w:rFonts w:ascii="Times New Roman" w:hAnsi="Times New Roman" w:cs="Times New Roman"/>
          <w:bCs/>
          <w:sz w:val="24"/>
          <w:szCs w:val="24"/>
        </w:rPr>
        <w:t>Cerrato</w:t>
      </w:r>
      <w:proofErr w:type="spellEnd"/>
      <w:r w:rsidRPr="00727F36">
        <w:rPr>
          <w:rFonts w:ascii="Times New Roman" w:hAnsi="Times New Roman" w:cs="Times New Roman"/>
          <w:bCs/>
          <w:sz w:val="24"/>
          <w:szCs w:val="24"/>
        </w:rPr>
        <w:t xml:space="preserve"> SH, </w:t>
      </w:r>
      <w:proofErr w:type="spellStart"/>
      <w:r w:rsidRPr="00727F36">
        <w:rPr>
          <w:rFonts w:ascii="Times New Roman" w:hAnsi="Times New Roman" w:cs="Times New Roman"/>
          <w:bCs/>
          <w:sz w:val="24"/>
          <w:szCs w:val="24"/>
        </w:rPr>
        <w:t>Tibiriçá</w:t>
      </w:r>
      <w:proofErr w:type="spellEnd"/>
      <w:r w:rsidRPr="00727F36">
        <w:rPr>
          <w:rFonts w:ascii="Times New Roman" w:hAnsi="Times New Roman" w:cs="Times New Roman"/>
          <w:bCs/>
          <w:sz w:val="24"/>
          <w:szCs w:val="24"/>
        </w:rPr>
        <w:t xml:space="preserve">-da Silva OE, et al. </w:t>
      </w:r>
      <w:r w:rsidRPr="00727F36">
        <w:rPr>
          <w:rFonts w:ascii="Times New Roman" w:hAnsi="Times New Roman" w:cs="Times New Roman"/>
          <w:bCs/>
          <w:sz w:val="24"/>
          <w:szCs w:val="24"/>
          <w:lang w:val="en-US"/>
        </w:rPr>
        <w:t xml:space="preserve">Depression, stress and anxiety in medical students: a cross-sectional comparison between students from different semesters. </w:t>
      </w:r>
      <w:proofErr w:type="spellStart"/>
      <w:r w:rsidRPr="00727F36">
        <w:rPr>
          <w:rFonts w:ascii="Times New Roman" w:hAnsi="Times New Roman" w:cs="Times New Roman"/>
          <w:bCs/>
          <w:sz w:val="24"/>
          <w:szCs w:val="24"/>
        </w:rPr>
        <w:t>Rev</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Assoc</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Med</w:t>
      </w:r>
      <w:proofErr w:type="spellEnd"/>
      <w:r w:rsidRPr="00727F36">
        <w:rPr>
          <w:rFonts w:ascii="Times New Roman" w:hAnsi="Times New Roman" w:cs="Times New Roman"/>
          <w:bCs/>
          <w:sz w:val="24"/>
          <w:szCs w:val="24"/>
        </w:rPr>
        <w:t xml:space="preserve"> </w:t>
      </w:r>
      <w:proofErr w:type="spellStart"/>
      <w:r w:rsidRPr="00727F36">
        <w:rPr>
          <w:rFonts w:ascii="Times New Roman" w:hAnsi="Times New Roman" w:cs="Times New Roman"/>
          <w:bCs/>
          <w:sz w:val="24"/>
          <w:szCs w:val="24"/>
        </w:rPr>
        <w:t>Bras</w:t>
      </w:r>
      <w:proofErr w:type="spellEnd"/>
      <w:r w:rsidRPr="00727F36">
        <w:rPr>
          <w:rFonts w:ascii="Times New Roman" w:hAnsi="Times New Roman" w:cs="Times New Roman"/>
          <w:bCs/>
          <w:sz w:val="24"/>
          <w:szCs w:val="24"/>
        </w:rPr>
        <w:t>. 2017; 63(1):21-8. DOI: 10.1590/1806-9282.63.01.21</w:t>
      </w:r>
    </w:p>
    <w:p w:rsidR="00727F36" w:rsidRPr="00727F36" w:rsidRDefault="00727F36" w:rsidP="00727F36">
      <w:pPr>
        <w:spacing w:after="0" w:line="360" w:lineRule="auto"/>
        <w:rPr>
          <w:rFonts w:ascii="Times New Roman" w:hAnsi="Times New Roman" w:cs="Times New Roman"/>
          <w:bCs/>
          <w:sz w:val="24"/>
          <w:szCs w:val="24"/>
        </w:rPr>
      </w:pPr>
      <w:r w:rsidRPr="00727F36">
        <w:rPr>
          <w:rFonts w:ascii="Times New Roman" w:hAnsi="Times New Roman" w:cs="Times New Roman"/>
          <w:bCs/>
          <w:sz w:val="24"/>
          <w:szCs w:val="24"/>
        </w:rPr>
        <w:t xml:space="preserve">24. Cobo-Rendón R, Vega-Valenzuela A, García-Álvarez D. Consideraciones institucionales sobre la salud mental en estudiantes universitarios durante la pandemia de COVID-19. </w:t>
      </w:r>
      <w:proofErr w:type="spellStart"/>
      <w:r w:rsidRPr="00727F36">
        <w:rPr>
          <w:rFonts w:ascii="Times New Roman" w:hAnsi="Times New Roman" w:cs="Times New Roman"/>
          <w:bCs/>
          <w:sz w:val="24"/>
          <w:szCs w:val="24"/>
        </w:rPr>
        <w:t>CienciAmérica</w:t>
      </w:r>
      <w:proofErr w:type="spellEnd"/>
      <w:r w:rsidRPr="00727F36">
        <w:rPr>
          <w:rFonts w:ascii="Times New Roman" w:hAnsi="Times New Roman" w:cs="Times New Roman"/>
          <w:bCs/>
          <w:sz w:val="24"/>
          <w:szCs w:val="24"/>
        </w:rPr>
        <w:t>. 2020; 9(2):1-8. DOI: 10.33210/ca.v9i2.322</w:t>
      </w:r>
    </w:p>
    <w:p w:rsidR="00727F36" w:rsidRPr="00727F36" w:rsidRDefault="00727F36" w:rsidP="00727F36">
      <w:pPr>
        <w:spacing w:after="0" w:line="360" w:lineRule="auto"/>
        <w:jc w:val="center"/>
        <w:rPr>
          <w:rFonts w:ascii="Times New Roman" w:hAnsi="Times New Roman" w:cs="Times New Roman"/>
          <w:noProof/>
          <w:sz w:val="24"/>
          <w:szCs w:val="24"/>
        </w:rPr>
      </w:pPr>
    </w:p>
    <w:p w:rsidR="00727F36" w:rsidRPr="00727F36" w:rsidRDefault="00727F36" w:rsidP="00727F36">
      <w:pPr>
        <w:spacing w:after="0" w:line="360" w:lineRule="auto"/>
        <w:jc w:val="both"/>
        <w:rPr>
          <w:rFonts w:ascii="Times New Roman" w:hAnsi="Times New Roman" w:cs="Times New Roman"/>
          <w:b/>
          <w:sz w:val="24"/>
          <w:szCs w:val="24"/>
        </w:rPr>
      </w:pPr>
    </w:p>
    <w:p w:rsidR="00727F36" w:rsidRPr="00727F36" w:rsidRDefault="00727F36" w:rsidP="00727F36">
      <w:pPr>
        <w:pStyle w:val="Textocomentario"/>
        <w:spacing w:after="0" w:line="360" w:lineRule="auto"/>
        <w:jc w:val="center"/>
        <w:rPr>
          <w:rFonts w:ascii="Times New Roman" w:hAnsi="Times New Roman" w:cs="Times New Roman"/>
          <w:b/>
          <w:sz w:val="24"/>
          <w:szCs w:val="24"/>
          <w:lang w:val="es-ES_tradnl"/>
        </w:rPr>
      </w:pPr>
      <w:r w:rsidRPr="00727F36">
        <w:rPr>
          <w:rFonts w:ascii="Times New Roman" w:hAnsi="Times New Roman" w:cs="Times New Roman"/>
          <w:b/>
          <w:sz w:val="24"/>
          <w:szCs w:val="24"/>
          <w:lang w:val="es-ES_tradnl"/>
        </w:rPr>
        <w:t>Conflictos de intereses</w:t>
      </w:r>
    </w:p>
    <w:p w:rsidR="00727F36" w:rsidRPr="00727F36" w:rsidRDefault="00727F36" w:rsidP="00727F36">
      <w:pPr>
        <w:pStyle w:val="Textocomentario"/>
        <w:spacing w:after="0" w:line="360" w:lineRule="auto"/>
        <w:jc w:val="both"/>
        <w:rPr>
          <w:rFonts w:ascii="Times New Roman" w:hAnsi="Times New Roman" w:cs="Times New Roman"/>
          <w:bCs/>
          <w:sz w:val="24"/>
          <w:szCs w:val="24"/>
          <w:lang w:val="es-ES_tradnl"/>
        </w:rPr>
      </w:pPr>
      <w:r w:rsidRPr="00727F36">
        <w:rPr>
          <w:rFonts w:ascii="Times New Roman" w:hAnsi="Times New Roman" w:cs="Times New Roman"/>
          <w:bCs/>
          <w:sz w:val="24"/>
          <w:szCs w:val="24"/>
          <w:lang w:val="es-ES_tradnl"/>
        </w:rPr>
        <w:t>Los autores no tienen conflictos de interés que declarar ni fuentes de financiación.</w:t>
      </w:r>
    </w:p>
    <w:p w:rsidR="00727F36" w:rsidRPr="00727F36" w:rsidRDefault="00727F36" w:rsidP="00727F36">
      <w:pPr>
        <w:pStyle w:val="Textocomentario"/>
        <w:spacing w:after="0" w:line="360" w:lineRule="auto"/>
        <w:jc w:val="both"/>
        <w:rPr>
          <w:rFonts w:ascii="Times New Roman" w:hAnsi="Times New Roman" w:cs="Times New Roman"/>
          <w:b/>
          <w:bCs/>
          <w:sz w:val="24"/>
          <w:szCs w:val="24"/>
          <w:lang w:val="es-ES_tradnl"/>
        </w:rPr>
      </w:pPr>
    </w:p>
    <w:p w:rsidR="00727F36" w:rsidRPr="00727F36" w:rsidRDefault="00727F36" w:rsidP="00727F36">
      <w:pPr>
        <w:pStyle w:val="Textocomentario"/>
        <w:spacing w:after="0" w:line="360" w:lineRule="auto"/>
        <w:jc w:val="center"/>
        <w:rPr>
          <w:rFonts w:ascii="Times New Roman" w:hAnsi="Times New Roman" w:cs="Times New Roman"/>
          <w:b/>
          <w:bCs/>
          <w:sz w:val="24"/>
          <w:szCs w:val="24"/>
          <w:lang w:val="es-ES_tradnl"/>
        </w:rPr>
      </w:pPr>
      <w:r w:rsidRPr="00727F36">
        <w:rPr>
          <w:rFonts w:ascii="Times New Roman" w:hAnsi="Times New Roman" w:cs="Times New Roman"/>
          <w:b/>
          <w:bCs/>
          <w:sz w:val="24"/>
          <w:szCs w:val="24"/>
          <w:lang w:val="es-ES_tradnl"/>
        </w:rPr>
        <w:t>Contribuciones de los autores</w:t>
      </w:r>
    </w:p>
    <w:p w:rsidR="00727F36" w:rsidRPr="00727F36" w:rsidRDefault="00727F36" w:rsidP="00727F36">
      <w:pPr>
        <w:pStyle w:val="Textocomentario"/>
        <w:spacing w:after="0" w:line="360" w:lineRule="auto"/>
        <w:rPr>
          <w:rFonts w:ascii="Times New Roman" w:hAnsi="Times New Roman" w:cs="Times New Roman"/>
          <w:i/>
          <w:iCs/>
          <w:sz w:val="24"/>
          <w:szCs w:val="24"/>
        </w:rPr>
      </w:pPr>
      <w:r w:rsidRPr="00727F36">
        <w:rPr>
          <w:rFonts w:ascii="Times New Roman" w:hAnsi="Times New Roman" w:cs="Times New Roman"/>
          <w:sz w:val="24"/>
          <w:szCs w:val="24"/>
        </w:rPr>
        <w:t xml:space="preserve">Conceptualización: </w:t>
      </w:r>
      <w:proofErr w:type="spellStart"/>
      <w:r w:rsidRPr="00727F36">
        <w:rPr>
          <w:rFonts w:ascii="Times New Roman" w:hAnsi="Times New Roman" w:cs="Times New Roman"/>
          <w:i/>
          <w:iCs/>
          <w:sz w:val="24"/>
          <w:szCs w:val="24"/>
        </w:rPr>
        <w:t>Ibraín</w:t>
      </w:r>
      <w:proofErr w:type="spellEnd"/>
      <w:r w:rsidRPr="00727F36">
        <w:rPr>
          <w:rFonts w:ascii="Times New Roman" w:hAnsi="Times New Roman" w:cs="Times New Roman"/>
          <w:i/>
          <w:iCs/>
          <w:sz w:val="24"/>
          <w:szCs w:val="24"/>
        </w:rPr>
        <w:t xml:space="preserve"> Enrique Corrales-Reyes, José Daniel Villegas-Maestre.</w:t>
      </w:r>
    </w:p>
    <w:p w:rsidR="00727F36" w:rsidRPr="00727F36" w:rsidRDefault="00727F36" w:rsidP="00727F36">
      <w:pPr>
        <w:pStyle w:val="Textocomentario"/>
        <w:spacing w:after="0" w:line="360" w:lineRule="auto"/>
        <w:rPr>
          <w:rFonts w:ascii="Times New Roman" w:hAnsi="Times New Roman" w:cs="Times New Roman"/>
          <w:i/>
          <w:iCs/>
          <w:sz w:val="24"/>
          <w:szCs w:val="24"/>
        </w:rPr>
      </w:pPr>
      <w:r w:rsidRPr="00727F36">
        <w:rPr>
          <w:rFonts w:ascii="Times New Roman" w:hAnsi="Times New Roman" w:cs="Times New Roman"/>
          <w:sz w:val="24"/>
          <w:szCs w:val="24"/>
        </w:rPr>
        <w:t xml:space="preserve">Curación de datos: </w:t>
      </w:r>
      <w:proofErr w:type="spellStart"/>
      <w:r w:rsidRPr="00727F36">
        <w:rPr>
          <w:rFonts w:ascii="Times New Roman" w:hAnsi="Times New Roman" w:cs="Times New Roman"/>
          <w:i/>
          <w:iCs/>
          <w:sz w:val="24"/>
          <w:szCs w:val="24"/>
        </w:rPr>
        <w:t>Ibraín</w:t>
      </w:r>
      <w:proofErr w:type="spellEnd"/>
      <w:r w:rsidRPr="00727F36">
        <w:rPr>
          <w:rFonts w:ascii="Times New Roman" w:hAnsi="Times New Roman" w:cs="Times New Roman"/>
          <w:i/>
          <w:iCs/>
          <w:sz w:val="24"/>
          <w:szCs w:val="24"/>
        </w:rPr>
        <w:t xml:space="preserve"> Enrique Corrales-Reyes.</w:t>
      </w:r>
    </w:p>
    <w:p w:rsidR="00727F36" w:rsidRPr="00727F36" w:rsidRDefault="00727F36" w:rsidP="00727F36">
      <w:pPr>
        <w:pStyle w:val="Textocomentario"/>
        <w:spacing w:after="0" w:line="360" w:lineRule="auto"/>
        <w:rPr>
          <w:rFonts w:ascii="Times New Roman" w:hAnsi="Times New Roman" w:cs="Times New Roman"/>
          <w:sz w:val="24"/>
          <w:szCs w:val="24"/>
        </w:rPr>
      </w:pPr>
      <w:r w:rsidRPr="00727F36">
        <w:rPr>
          <w:rFonts w:ascii="Times New Roman" w:hAnsi="Times New Roman" w:cs="Times New Roman"/>
          <w:sz w:val="24"/>
          <w:szCs w:val="24"/>
        </w:rPr>
        <w:t xml:space="preserve">Análisis formal: </w:t>
      </w:r>
      <w:proofErr w:type="spellStart"/>
      <w:r w:rsidRPr="00727F36">
        <w:rPr>
          <w:rFonts w:ascii="Times New Roman" w:hAnsi="Times New Roman" w:cs="Times New Roman"/>
          <w:i/>
          <w:iCs/>
          <w:sz w:val="24"/>
          <w:szCs w:val="24"/>
        </w:rPr>
        <w:t>Ibraín</w:t>
      </w:r>
      <w:proofErr w:type="spellEnd"/>
      <w:r w:rsidRPr="00727F36">
        <w:rPr>
          <w:rFonts w:ascii="Times New Roman" w:hAnsi="Times New Roman" w:cs="Times New Roman"/>
          <w:i/>
          <w:iCs/>
          <w:sz w:val="24"/>
          <w:szCs w:val="24"/>
        </w:rPr>
        <w:t xml:space="preserve"> Enrique Corrales-Reyes.</w:t>
      </w:r>
    </w:p>
    <w:p w:rsidR="00727F36" w:rsidRPr="00727F36" w:rsidRDefault="00727F36" w:rsidP="00727F36">
      <w:pPr>
        <w:pStyle w:val="Textocomentario"/>
        <w:spacing w:after="0" w:line="360" w:lineRule="auto"/>
        <w:rPr>
          <w:rFonts w:ascii="Times New Roman" w:hAnsi="Times New Roman" w:cs="Times New Roman"/>
          <w:sz w:val="24"/>
          <w:szCs w:val="24"/>
        </w:rPr>
      </w:pPr>
      <w:r w:rsidRPr="00727F36">
        <w:rPr>
          <w:rFonts w:ascii="Times New Roman" w:hAnsi="Times New Roman" w:cs="Times New Roman"/>
          <w:sz w:val="24"/>
          <w:szCs w:val="24"/>
        </w:rPr>
        <w:t xml:space="preserve">Investigación: </w:t>
      </w:r>
      <w:proofErr w:type="spellStart"/>
      <w:r w:rsidRPr="00727F36">
        <w:rPr>
          <w:rFonts w:ascii="Times New Roman" w:hAnsi="Times New Roman" w:cs="Times New Roman"/>
          <w:i/>
          <w:iCs/>
          <w:sz w:val="24"/>
          <w:szCs w:val="24"/>
        </w:rPr>
        <w:t>Ibraín</w:t>
      </w:r>
      <w:proofErr w:type="spellEnd"/>
      <w:r w:rsidRPr="00727F36">
        <w:rPr>
          <w:rFonts w:ascii="Times New Roman" w:hAnsi="Times New Roman" w:cs="Times New Roman"/>
          <w:i/>
          <w:iCs/>
          <w:sz w:val="24"/>
          <w:szCs w:val="24"/>
        </w:rPr>
        <w:t xml:space="preserve"> Enrique Corrales-Reyes.</w:t>
      </w:r>
    </w:p>
    <w:p w:rsidR="00727F36" w:rsidRPr="00727F36" w:rsidRDefault="00727F36" w:rsidP="00727F36">
      <w:pPr>
        <w:pStyle w:val="Textocomentario"/>
        <w:spacing w:after="0" w:line="360" w:lineRule="auto"/>
        <w:rPr>
          <w:rFonts w:ascii="Times New Roman" w:hAnsi="Times New Roman" w:cs="Times New Roman"/>
          <w:sz w:val="24"/>
          <w:szCs w:val="24"/>
        </w:rPr>
      </w:pPr>
      <w:r w:rsidRPr="00727F36">
        <w:rPr>
          <w:rFonts w:ascii="Times New Roman" w:hAnsi="Times New Roman" w:cs="Times New Roman"/>
          <w:sz w:val="24"/>
          <w:szCs w:val="24"/>
        </w:rPr>
        <w:lastRenderedPageBreak/>
        <w:t xml:space="preserve">Metodología: </w:t>
      </w:r>
      <w:proofErr w:type="spellStart"/>
      <w:r w:rsidRPr="00727F36">
        <w:rPr>
          <w:rFonts w:ascii="Times New Roman" w:hAnsi="Times New Roman" w:cs="Times New Roman"/>
          <w:i/>
          <w:iCs/>
          <w:sz w:val="24"/>
          <w:szCs w:val="24"/>
        </w:rPr>
        <w:t>Ibraín</w:t>
      </w:r>
      <w:proofErr w:type="spellEnd"/>
      <w:r w:rsidRPr="00727F36">
        <w:rPr>
          <w:rFonts w:ascii="Times New Roman" w:hAnsi="Times New Roman" w:cs="Times New Roman"/>
          <w:i/>
          <w:iCs/>
          <w:sz w:val="24"/>
          <w:szCs w:val="24"/>
        </w:rPr>
        <w:t xml:space="preserve"> Enrique Corrales-Reyes.</w:t>
      </w:r>
    </w:p>
    <w:p w:rsidR="00727F36" w:rsidRPr="00727F36" w:rsidRDefault="00727F36" w:rsidP="00727F36">
      <w:pPr>
        <w:pStyle w:val="Textocomentario"/>
        <w:spacing w:after="0" w:line="360" w:lineRule="auto"/>
        <w:rPr>
          <w:rFonts w:ascii="Times New Roman" w:hAnsi="Times New Roman" w:cs="Times New Roman"/>
          <w:sz w:val="24"/>
          <w:szCs w:val="24"/>
        </w:rPr>
      </w:pPr>
      <w:r w:rsidRPr="00727F36">
        <w:rPr>
          <w:rFonts w:ascii="Times New Roman" w:hAnsi="Times New Roman" w:cs="Times New Roman"/>
          <w:sz w:val="24"/>
          <w:szCs w:val="24"/>
        </w:rPr>
        <w:t xml:space="preserve">Administración del proyecto: </w:t>
      </w:r>
      <w:proofErr w:type="spellStart"/>
      <w:r w:rsidRPr="00727F36">
        <w:rPr>
          <w:rFonts w:ascii="Times New Roman" w:hAnsi="Times New Roman" w:cs="Times New Roman"/>
          <w:i/>
          <w:iCs/>
          <w:sz w:val="24"/>
          <w:szCs w:val="24"/>
        </w:rPr>
        <w:t>Ibraín</w:t>
      </w:r>
      <w:proofErr w:type="spellEnd"/>
      <w:r w:rsidRPr="00727F36">
        <w:rPr>
          <w:rFonts w:ascii="Times New Roman" w:hAnsi="Times New Roman" w:cs="Times New Roman"/>
          <w:i/>
          <w:iCs/>
          <w:sz w:val="24"/>
          <w:szCs w:val="24"/>
        </w:rPr>
        <w:t xml:space="preserve"> Enrique Corrales-Reyes.</w:t>
      </w:r>
    </w:p>
    <w:p w:rsidR="00727F36" w:rsidRPr="00727F36" w:rsidRDefault="00727F36" w:rsidP="00727F36">
      <w:pPr>
        <w:pStyle w:val="Textocomentario"/>
        <w:spacing w:after="0" w:line="360" w:lineRule="auto"/>
        <w:rPr>
          <w:rFonts w:ascii="Times New Roman" w:hAnsi="Times New Roman" w:cs="Times New Roman"/>
          <w:sz w:val="24"/>
          <w:szCs w:val="24"/>
        </w:rPr>
      </w:pPr>
      <w:r w:rsidRPr="00727F36">
        <w:rPr>
          <w:rFonts w:ascii="Times New Roman" w:hAnsi="Times New Roman" w:cs="Times New Roman"/>
          <w:sz w:val="24"/>
          <w:szCs w:val="24"/>
        </w:rPr>
        <w:t xml:space="preserve">Validación: </w:t>
      </w:r>
      <w:proofErr w:type="spellStart"/>
      <w:r w:rsidRPr="00727F36">
        <w:rPr>
          <w:rFonts w:ascii="Times New Roman" w:hAnsi="Times New Roman" w:cs="Times New Roman"/>
          <w:i/>
          <w:iCs/>
          <w:sz w:val="24"/>
          <w:szCs w:val="24"/>
        </w:rPr>
        <w:t>Ibraín</w:t>
      </w:r>
      <w:proofErr w:type="spellEnd"/>
      <w:r w:rsidRPr="00727F36">
        <w:rPr>
          <w:rFonts w:ascii="Times New Roman" w:hAnsi="Times New Roman" w:cs="Times New Roman"/>
          <w:i/>
          <w:iCs/>
          <w:sz w:val="24"/>
          <w:szCs w:val="24"/>
        </w:rPr>
        <w:t xml:space="preserve"> Enrique Corrales-Reyes.</w:t>
      </w:r>
    </w:p>
    <w:p w:rsidR="00727F36" w:rsidRPr="00727F36" w:rsidRDefault="00727F36" w:rsidP="00727F36">
      <w:pPr>
        <w:pStyle w:val="Textocomentario"/>
        <w:spacing w:after="0" w:line="360" w:lineRule="auto"/>
        <w:rPr>
          <w:rFonts w:ascii="Times New Roman" w:hAnsi="Times New Roman" w:cs="Times New Roman"/>
          <w:sz w:val="24"/>
          <w:szCs w:val="24"/>
        </w:rPr>
      </w:pPr>
      <w:r w:rsidRPr="00727F36">
        <w:rPr>
          <w:rFonts w:ascii="Times New Roman" w:hAnsi="Times New Roman" w:cs="Times New Roman"/>
          <w:sz w:val="24"/>
          <w:szCs w:val="24"/>
        </w:rPr>
        <w:t xml:space="preserve">Visualización: </w:t>
      </w:r>
      <w:proofErr w:type="spellStart"/>
      <w:r w:rsidRPr="00727F36">
        <w:rPr>
          <w:rFonts w:ascii="Times New Roman" w:hAnsi="Times New Roman" w:cs="Times New Roman"/>
          <w:i/>
          <w:iCs/>
          <w:sz w:val="24"/>
          <w:szCs w:val="24"/>
        </w:rPr>
        <w:t>Ibraín</w:t>
      </w:r>
      <w:proofErr w:type="spellEnd"/>
      <w:r w:rsidRPr="00727F36">
        <w:rPr>
          <w:rFonts w:ascii="Times New Roman" w:hAnsi="Times New Roman" w:cs="Times New Roman"/>
          <w:i/>
          <w:iCs/>
          <w:sz w:val="24"/>
          <w:szCs w:val="24"/>
        </w:rPr>
        <w:t xml:space="preserve"> Enrique Corrales-Reyes.</w:t>
      </w:r>
    </w:p>
    <w:p w:rsidR="00727F36" w:rsidRPr="00727F36" w:rsidRDefault="00727F36" w:rsidP="00727F36">
      <w:pPr>
        <w:pStyle w:val="Textocomentario"/>
        <w:spacing w:after="0" w:line="360" w:lineRule="auto"/>
        <w:rPr>
          <w:rFonts w:ascii="Times New Roman" w:hAnsi="Times New Roman" w:cs="Times New Roman"/>
          <w:i/>
          <w:iCs/>
          <w:sz w:val="24"/>
          <w:szCs w:val="24"/>
        </w:rPr>
      </w:pPr>
      <w:r w:rsidRPr="00727F36">
        <w:rPr>
          <w:rFonts w:ascii="Times New Roman" w:hAnsi="Times New Roman" w:cs="Times New Roman"/>
          <w:sz w:val="24"/>
          <w:szCs w:val="24"/>
        </w:rPr>
        <w:t xml:space="preserve">Redacción – borrador original: </w:t>
      </w:r>
      <w:proofErr w:type="spellStart"/>
      <w:r w:rsidRPr="00727F36">
        <w:rPr>
          <w:rFonts w:ascii="Times New Roman" w:hAnsi="Times New Roman" w:cs="Times New Roman"/>
          <w:i/>
          <w:iCs/>
          <w:sz w:val="24"/>
          <w:szCs w:val="24"/>
        </w:rPr>
        <w:t>Ibraín</w:t>
      </w:r>
      <w:proofErr w:type="spellEnd"/>
      <w:r w:rsidRPr="00727F36">
        <w:rPr>
          <w:rFonts w:ascii="Times New Roman" w:hAnsi="Times New Roman" w:cs="Times New Roman"/>
          <w:i/>
          <w:iCs/>
          <w:sz w:val="24"/>
          <w:szCs w:val="24"/>
        </w:rPr>
        <w:t xml:space="preserve"> Enrique Corrales-Reyes, José Daniel Villegas-Maestre, Renzo Felipe Carranza-Esteban y Oscar Javier Mamani-Benito.</w:t>
      </w:r>
    </w:p>
    <w:p w:rsidR="00727F36" w:rsidRPr="00727F36" w:rsidRDefault="00727F36" w:rsidP="00727F36">
      <w:pPr>
        <w:pStyle w:val="Textocomentario"/>
        <w:spacing w:after="0" w:line="360" w:lineRule="auto"/>
        <w:rPr>
          <w:rFonts w:ascii="Times New Roman" w:hAnsi="Times New Roman" w:cs="Times New Roman"/>
          <w:sz w:val="24"/>
          <w:szCs w:val="24"/>
        </w:rPr>
      </w:pPr>
      <w:r w:rsidRPr="00727F36">
        <w:rPr>
          <w:rFonts w:ascii="Times New Roman" w:hAnsi="Times New Roman" w:cs="Times New Roman"/>
          <w:sz w:val="24"/>
          <w:szCs w:val="24"/>
        </w:rPr>
        <w:t xml:space="preserve">Redacción – revisión y edición: </w:t>
      </w:r>
      <w:proofErr w:type="spellStart"/>
      <w:r w:rsidRPr="00727F36">
        <w:rPr>
          <w:rFonts w:ascii="Times New Roman" w:hAnsi="Times New Roman" w:cs="Times New Roman"/>
          <w:i/>
          <w:iCs/>
          <w:sz w:val="24"/>
          <w:szCs w:val="24"/>
        </w:rPr>
        <w:t>Ibraín</w:t>
      </w:r>
      <w:proofErr w:type="spellEnd"/>
      <w:r w:rsidRPr="00727F36">
        <w:rPr>
          <w:rFonts w:ascii="Times New Roman" w:hAnsi="Times New Roman" w:cs="Times New Roman"/>
          <w:i/>
          <w:iCs/>
          <w:sz w:val="24"/>
          <w:szCs w:val="24"/>
        </w:rPr>
        <w:t xml:space="preserve"> Enrique Corrales-Reyes, José Daniel Villegas-Maestre, Renzo Felipe Carranza-Esteban y Oscar Javier Mamani-Benito.</w:t>
      </w:r>
    </w:p>
    <w:p w:rsidR="00675476" w:rsidRPr="00727F36" w:rsidRDefault="00675476" w:rsidP="00EA1FEF">
      <w:pPr>
        <w:pStyle w:val="PDFRevista"/>
        <w:rPr>
          <w:rFonts w:ascii="Times New Roman" w:hAnsi="Times New Roman" w:cs="Times New Roman"/>
        </w:rPr>
      </w:pPr>
    </w:p>
    <w:sectPr w:rsidR="00675476" w:rsidRPr="00727F36" w:rsidSect="00FD3DF8">
      <w:headerReference w:type="default" r:id="rId25"/>
      <w:footerReference w:type="even" r:id="rId26"/>
      <w:footerReference w:type="default" r:id="rId2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F36" w:rsidRDefault="00727F36">
      <w:r>
        <w:separator/>
      </w:r>
    </w:p>
  </w:endnote>
  <w:endnote w:type="continuationSeparator" w:id="0">
    <w:p w:rsidR="00727F36" w:rsidRDefault="0072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6192" behindDoc="0" locked="0" layoutInCell="1" allowOverlap="1" wp14:anchorId="54EFD93D" wp14:editId="106DDA3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rsidR="00675476" w:rsidRPr="00727F36" w:rsidRDefault="00727F36" w:rsidP="00727F36">
    <w:pPr>
      <w:pStyle w:val="Piedepgina"/>
      <w:spacing w:after="0"/>
      <w:ind w:right="357"/>
      <w:rPr>
        <w:rFonts w:ascii="Times New Roman" w:hAnsi="Times New Roman" w:cs="Times New Roman"/>
      </w:rPr>
    </w:pPr>
    <w:hyperlink r:id="rId1" w:history="1">
      <w:r w:rsidR="00391509" w:rsidRPr="00727F36">
        <w:rPr>
          <w:rStyle w:val="Hipervnculo"/>
          <w:rFonts w:ascii="Times New Roman" w:hAnsi="Times New Roman" w:cs="Times New Roman"/>
        </w:rPr>
        <w:t>http://scielo.sld.cu</w:t>
      </w:r>
    </w:hyperlink>
  </w:p>
  <w:p w:rsidR="00391509" w:rsidRPr="00727F36" w:rsidRDefault="00727F36" w:rsidP="00727F36">
    <w:pPr>
      <w:pStyle w:val="Piedepgina"/>
      <w:tabs>
        <w:tab w:val="clear" w:pos="4252"/>
        <w:tab w:val="left" w:pos="8504"/>
      </w:tabs>
      <w:spacing w:after="0"/>
      <w:ind w:right="357"/>
      <w:rPr>
        <w:rFonts w:ascii="Times New Roman" w:hAnsi="Times New Roman" w:cs="Times New Roman"/>
      </w:rPr>
    </w:pPr>
    <w:hyperlink r:id="rId2" w:history="1">
      <w:r w:rsidR="00391509" w:rsidRPr="00727F36">
        <w:rPr>
          <w:rStyle w:val="Hipervnculo"/>
          <w:rFonts w:ascii="Times New Roman" w:hAnsi="Times New Roman" w:cs="Times New Roman"/>
        </w:rPr>
        <w:t>http://www.revmedmilitar.sld.cu</w:t>
      </w:r>
    </w:hyperlink>
    <w:r w:rsidR="00391509" w:rsidRPr="00727F36">
      <w:rPr>
        <w:rFonts w:ascii="Times New Roman" w:hAnsi="Times New Roman" w:cs="Times New Roman"/>
      </w:rPr>
      <w:t xml:space="preserve"> </w:t>
    </w:r>
    <w:r w:rsidR="00AE044C" w:rsidRPr="00727F36">
      <w:rPr>
        <w:rFonts w:ascii="Times New Roman" w:hAnsi="Times New Roman" w:cs="Times New Roman"/>
      </w:rPr>
      <w:tab/>
    </w:r>
  </w:p>
  <w:p w:rsidR="00180CE9" w:rsidRPr="00CC376A" w:rsidRDefault="00180CE9" w:rsidP="00727F36">
    <w:pPr>
      <w:pStyle w:val="Piedepgina"/>
      <w:spacing w:after="0"/>
      <w:ind w:right="357"/>
      <w:jc w:val="center"/>
      <w:rPr>
        <w:rFonts w:ascii="Verdana" w:hAnsi="Verdana"/>
        <w:sz w:val="18"/>
        <w:szCs w:val="18"/>
      </w:rPr>
    </w:pPr>
    <w:r w:rsidRPr="00727F36">
      <w:rPr>
        <w:rFonts w:ascii="Times New Roman" w:hAnsi="Times New Roman" w:cs="Times New Roman"/>
      </w:rPr>
      <w:t xml:space="preserve">Bajo licencia </w:t>
    </w:r>
    <w:proofErr w:type="spellStart"/>
    <w:r w:rsidRPr="00727F36">
      <w:rPr>
        <w:rFonts w:ascii="Times New Roman" w:hAnsi="Times New Roman" w:cs="Times New Roman"/>
      </w:rPr>
      <w:t>Creative</w:t>
    </w:r>
    <w:proofErr w:type="spellEnd"/>
    <w:r w:rsidRPr="00727F36">
      <w:rPr>
        <w:rFonts w:ascii="Times New Roman" w:hAnsi="Times New Roman" w:cs="Times New Roman"/>
      </w:rPr>
      <w:t xml:space="preserve"> </w:t>
    </w:r>
    <w:proofErr w:type="spellStart"/>
    <w:r w:rsidRPr="00727F36">
      <w:rPr>
        <w:rFonts w:ascii="Times New Roman" w:hAnsi="Times New Roman" w:cs="Times New Roman"/>
      </w:rPr>
      <w:t>Commons</w:t>
    </w:r>
    <w:proofErr w:type="spellEnd"/>
    <w:r w:rsidRPr="00727F36">
      <w:rPr>
        <w:rFonts w:ascii="Times New Roman" w:hAnsi="Times New Roman" w:cs="Times New Roman"/>
        <w:sz w:val="18"/>
        <w:szCs w:val="18"/>
      </w:rPr>
      <w:t xml:space="preserve"> </w:t>
    </w:r>
    <w:r>
      <w:rPr>
        <w:rFonts w:ascii="Verdana" w:hAnsi="Verdana"/>
        <w:noProof/>
        <w:sz w:val="18"/>
        <w:szCs w:val="18"/>
        <w:lang w:val="es-ES" w:eastAsia="es-ES"/>
      </w:rPr>
      <w:drawing>
        <wp:inline distT="0" distB="0" distL="0" distR="0" wp14:anchorId="2ED85103" wp14:editId="3BA8A4F3">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F36" w:rsidRDefault="00727F36">
      <w:r>
        <w:separator/>
      </w:r>
    </w:p>
  </w:footnote>
  <w:footnote w:type="continuationSeparator" w:id="0">
    <w:p w:rsidR="00727F36" w:rsidRDefault="00727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76A" w:rsidRPr="00727F36" w:rsidRDefault="007D2D0C" w:rsidP="00180CE9">
    <w:pPr>
      <w:pStyle w:val="Encabezado"/>
      <w:tabs>
        <w:tab w:val="left" w:pos="420"/>
      </w:tabs>
      <w:jc w:val="center"/>
      <w:rPr>
        <w:rFonts w:ascii="Times New Roman" w:hAnsi="Times New Roman" w:cs="Times New Roman"/>
      </w:rPr>
    </w:pPr>
    <w:proofErr w:type="spellStart"/>
    <w:proofErr w:type="gramStart"/>
    <w:r w:rsidRPr="00727F36">
      <w:rPr>
        <w:rFonts w:ascii="Times New Roman" w:hAnsi="Times New Roman" w:cs="Times New Roman"/>
      </w:rPr>
      <w:t>año;</w:t>
    </w:r>
    <w:proofErr w:type="gramEnd"/>
    <w:r w:rsidRPr="00727F36">
      <w:rPr>
        <w:rFonts w:ascii="Times New Roman" w:hAnsi="Times New Roman" w:cs="Times New Roman"/>
      </w:rPr>
      <w:t>vol</w:t>
    </w:r>
    <w:proofErr w:type="spellEnd"/>
    <w:r w:rsidRPr="00727F36">
      <w:rPr>
        <w:rFonts w:ascii="Times New Roman" w:hAnsi="Times New Roman" w:cs="Times New Roman"/>
      </w:rPr>
      <w:t>(</w:t>
    </w:r>
    <w:proofErr w:type="spellStart"/>
    <w:r w:rsidRPr="00727F36">
      <w:rPr>
        <w:rFonts w:ascii="Times New Roman" w:hAnsi="Times New Roman" w:cs="Times New Roman"/>
      </w:rPr>
      <w:t>nro</w:t>
    </w:r>
    <w:proofErr w:type="spellEnd"/>
    <w:r w:rsidRPr="00727F36">
      <w:rPr>
        <w:rFonts w:ascii="Times New Roman" w:hAnsi="Times New Roman" w:cs="Times New Roman"/>
      </w:rPr>
      <w:t>):</w:t>
    </w:r>
    <w:proofErr w:type="spellStart"/>
    <w:r w:rsidRPr="00727F36">
      <w:rPr>
        <w:rFonts w:ascii="Times New Roman" w:hAnsi="Times New Roman" w:cs="Times New Roman"/>
      </w:rPr>
      <w:t>pag</w:t>
    </w:r>
    <w:proofErr w:type="spellEnd"/>
    <w:r w:rsidRPr="00727F36">
      <w:rPr>
        <w:rFonts w:ascii="Times New Roman" w:hAnsi="Times New Roman" w:cs="Times New Roman"/>
        <w:b/>
        <w:noProof/>
        <w:color w:val="00FFFF"/>
      </w:rPr>
      <w:t xml:space="preserve"> </w:t>
    </w:r>
    <w:r w:rsidRPr="00727F36">
      <w:rPr>
        <w:rFonts w:ascii="Times New Roman" w:hAnsi="Times New Roman" w:cs="Times New Roman"/>
        <w:b/>
        <w:noProof/>
        <w:color w:val="00FFFF"/>
        <w:lang w:val="es-ES" w:eastAsia="es-ES"/>
      </w:rPr>
      <w:drawing>
        <wp:anchor distT="0" distB="0" distL="114300" distR="114300" simplePos="0" relativeHeight="251663360" behindDoc="1" locked="0" layoutInCell="1" allowOverlap="1" wp14:anchorId="2B20B056" wp14:editId="20198F56">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4144" behindDoc="0" locked="0" layoutInCell="1" allowOverlap="1" wp14:anchorId="073EBCC6" wp14:editId="0CDCA484">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CUFAIAAC0EAAAOAAAAZHJzL2Uyb0RvYy54bWysU02P2yAQvVfqf0C+J/6Ik81acVaVHfeS&#10;tpF2+wMI4BgVAwISJ6r63zuQONrdXqqqPuCBmXm8mXmsns69QCdmLFeyjNJpEiEmiaJcHsro+0sz&#10;WUbIOiwpFkqyMrowGz2tP35YDbpgmeqUoMwgAJG2GHQZdc7pIo4t6ViP7VRpJsHZKtNjB1tziKnB&#10;A6D3Is6SZBEPylBtFGHWwml9dUbrgN+2jLhvbWuZQ6KMgJsLqwnr3q/xeoWLg8G64+RGA/8Dix5z&#10;CZfeoWrsMDoa/gdUz4lRVrVuSlQfq7blhIUaoJo0eVfNc4c1C7VAc6y+t8n+P1jy9bQziNMyyiIk&#10;cQ8j2nLJ0Nx3ZtC2gIBK7oyvjZzls94q8sMiqaoOywMLDF8uGtJSnxG/SfEbqwF/P3xRFGLw0anQ&#10;pnNreg8JDUDnMI3LfRrs7BCBw8UseZhlQIuAL1vOHwKnGBdjsjbWfWaqR94oIwG8Azg+ba3zZHAx&#10;hvi7pGq4EGHgQqJhxPQuqwSn3hs25rCvhEEn7DUDX9OE0t6FGXWUNKB1DNPNzXaYi6sNtwvp8aAe&#10;4HOzrqL4+Zg8bpabZT7Js8Vmkid1PfnUVPlk0aQP83pWV1Wd/vLFpHnRcUqZ9OxGgab53wng9lSu&#10;0rpL9N6H+C16aBiQHf+BdBion+FVDXtFLzszDho0GYJv78eL/vUe7NevfP0bAAD//wMAUEsDBBQA&#10;BgAIAAAAIQAkhnK02wAAAAUBAAAPAAAAZHJzL2Rvd25yZXYueG1sTI7BbsIwEETvlfoP1lbqrTgE&#10;RCGNg2ilHjhV0AqpNxMvSUS8DrYDoV/f5dQeZ2Z35uXLwbbijD40jhSMRwkIpNKZhioFX5/vT3MQ&#10;IWoyunWECq4YYFnc3+U6M+5CGzxvYyW4hEKmFdQxdpmUoazR6jByHRJnB+etjix9JY3XFy63rUyT&#10;ZCatbogXat3hW43lcdtbxjhdJ7vj2pn0IDfRfPv+9eOnV+rxYVi9gIg4xL9juOHzDxTMtHc9mSDa&#10;mxZRwewZBIeLxWQKYs/uOAVZ5PI/ffELAAD//wMAUEsBAi0AFAAGAAgAAAAhALaDOJL+AAAA4QEA&#10;ABMAAAAAAAAAAAAAAAAAAAAAAFtDb250ZW50X1R5cGVzXS54bWxQSwECLQAUAAYACAAAACEAOP0h&#10;/9YAAACUAQAACwAAAAAAAAAAAAAAAAAvAQAAX3JlbHMvLnJlbHNQSwECLQAUAAYACAAAACEAjcTw&#10;lBQCAAAtBAAADgAAAAAAAAAAAAAAAAAuAgAAZHJzL2Uyb0RvYy54bWxQSwECLQAUAAYACAAAACEA&#10;JIZytNsAAAAFAQAADwAAAAAAAAAAAAAAAABuBAAAZHJzL2Rvd25yZXYueG1sUEsFBgAAAAAEAAQA&#10;8wAAAHYFA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232D5"/>
    <w:multiLevelType w:val="hybridMultilevel"/>
    <w:tmpl w:val="A5265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CF13793"/>
    <w:multiLevelType w:val="multilevel"/>
    <w:tmpl w:val="A0B01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nsid w:val="63B14DE3"/>
    <w:multiLevelType w:val="hybridMultilevel"/>
    <w:tmpl w:val="9ED01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36"/>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27F3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3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36"/>
    <w:pPr>
      <w:spacing w:after="160" w:line="259" w:lineRule="auto"/>
    </w:pPr>
    <w:rPr>
      <w:rFonts w:asciiTheme="minorHAnsi" w:eastAsiaTheme="minorHAnsi" w:hAnsiTheme="minorHAnsi" w:cstheme="minorBid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uiPriority w:val="39"/>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themeColor="text1"/>
    </w:rPr>
  </w:style>
  <w:style w:type="character" w:customStyle="1" w:styleId="PDFRevistaCar">
    <w:name w:val="PDF_Revista Car"/>
    <w:basedOn w:val="Fuentedeprrafopredeter"/>
    <w:link w:val="PDFRevista"/>
    <w:rsid w:val="00EA1FEF"/>
    <w:rPr>
      <w:color w:val="000000" w:themeColor="text1"/>
      <w:sz w:val="24"/>
      <w:szCs w:val="24"/>
      <w:lang w:eastAsia="es-ES_tradnl"/>
    </w:rPr>
  </w:style>
  <w:style w:type="character" w:customStyle="1" w:styleId="Mencinsinresolver1">
    <w:name w:val="Mención sin resolver1"/>
    <w:basedOn w:val="Fuentedeprrafopredeter"/>
    <w:uiPriority w:val="99"/>
    <w:semiHidden/>
    <w:unhideWhenUsed/>
    <w:rsid w:val="00727F36"/>
    <w:rPr>
      <w:color w:val="605E5C"/>
      <w:shd w:val="clear" w:color="auto" w:fill="E1DFDD"/>
    </w:rPr>
  </w:style>
  <w:style w:type="paragraph" w:styleId="Prrafodelista">
    <w:name w:val="List Paragraph"/>
    <w:basedOn w:val="Normal"/>
    <w:uiPriority w:val="34"/>
    <w:qFormat/>
    <w:rsid w:val="00727F36"/>
    <w:pPr>
      <w:ind w:left="720"/>
      <w:contextualSpacing/>
    </w:pPr>
  </w:style>
  <w:style w:type="character" w:styleId="Refdecomentario">
    <w:name w:val="annotation reference"/>
    <w:uiPriority w:val="99"/>
    <w:rsid w:val="00727F36"/>
    <w:rPr>
      <w:sz w:val="16"/>
      <w:szCs w:val="16"/>
    </w:rPr>
  </w:style>
  <w:style w:type="character" w:styleId="Hipervnculovisitado">
    <w:name w:val="FollowedHyperlink"/>
    <w:basedOn w:val="Fuentedeprrafopredeter"/>
    <w:uiPriority w:val="99"/>
    <w:semiHidden/>
    <w:unhideWhenUsed/>
    <w:rsid w:val="00727F36"/>
    <w:rPr>
      <w:color w:val="800080" w:themeColor="followedHyperlink"/>
      <w:u w:val="single"/>
    </w:rPr>
  </w:style>
  <w:style w:type="paragraph" w:styleId="Textocomentario">
    <w:name w:val="annotation text"/>
    <w:basedOn w:val="Normal"/>
    <w:link w:val="TextocomentarioCar"/>
    <w:uiPriority w:val="99"/>
    <w:unhideWhenUsed/>
    <w:qFormat/>
    <w:rsid w:val="00727F36"/>
    <w:pPr>
      <w:spacing w:line="240" w:lineRule="auto"/>
    </w:pPr>
    <w:rPr>
      <w:sz w:val="20"/>
      <w:szCs w:val="20"/>
    </w:rPr>
  </w:style>
  <w:style w:type="character" w:customStyle="1" w:styleId="TextocomentarioCar">
    <w:name w:val="Texto comentario Car"/>
    <w:basedOn w:val="Fuentedeprrafopredeter"/>
    <w:link w:val="Textocomentario"/>
    <w:uiPriority w:val="99"/>
    <w:rsid w:val="00727F36"/>
    <w:rPr>
      <w:rFonts w:asciiTheme="minorHAnsi" w:eastAsiaTheme="minorHAnsi" w:hAnsiTheme="minorHAnsi" w:cstheme="minorBidi"/>
      <w:lang w:val="es-MX" w:eastAsia="en-US"/>
    </w:rPr>
  </w:style>
  <w:style w:type="paragraph" w:styleId="Asuntodelcomentario">
    <w:name w:val="annotation subject"/>
    <w:basedOn w:val="Textocomentario"/>
    <w:next w:val="Textocomentario"/>
    <w:link w:val="AsuntodelcomentarioCar"/>
    <w:uiPriority w:val="99"/>
    <w:semiHidden/>
    <w:unhideWhenUsed/>
    <w:rsid w:val="00727F36"/>
    <w:rPr>
      <w:b/>
      <w:bCs/>
    </w:rPr>
  </w:style>
  <w:style w:type="character" w:customStyle="1" w:styleId="AsuntodelcomentarioCar">
    <w:name w:val="Asunto del comentario Car"/>
    <w:basedOn w:val="TextocomentarioCar"/>
    <w:link w:val="Asuntodelcomentario"/>
    <w:uiPriority w:val="99"/>
    <w:semiHidden/>
    <w:rsid w:val="00727F36"/>
    <w:rPr>
      <w:rFonts w:asciiTheme="minorHAnsi" w:eastAsiaTheme="minorHAnsi" w:hAnsiTheme="minorHAnsi" w:cstheme="minorBidi"/>
      <w:b/>
      <w:bCs/>
      <w:lang w:val="es-MX" w:eastAsia="en-US"/>
    </w:rPr>
  </w:style>
  <w:style w:type="character" w:customStyle="1" w:styleId="TextocomentarioCar1">
    <w:name w:val="Texto comentario Car1"/>
    <w:uiPriority w:val="99"/>
    <w:semiHidden/>
    <w:rsid w:val="00727F36"/>
    <w:rPr>
      <w:rFonts w:ascii="Calibri" w:eastAsia="Calibri" w:hAnsi="Calibri"/>
      <w:lang w:val="es-ES" w:eastAsia="zh-CN"/>
    </w:rPr>
  </w:style>
  <w:style w:type="character" w:customStyle="1" w:styleId="UnresolvedMention">
    <w:name w:val="Unresolved Mention"/>
    <w:basedOn w:val="Fuentedeprrafopredeter"/>
    <w:uiPriority w:val="99"/>
    <w:semiHidden/>
    <w:unhideWhenUsed/>
    <w:rsid w:val="00727F3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36"/>
    <w:pPr>
      <w:spacing w:after="160" w:line="259" w:lineRule="auto"/>
    </w:pPr>
    <w:rPr>
      <w:rFonts w:asciiTheme="minorHAnsi" w:eastAsiaTheme="minorHAnsi" w:hAnsiTheme="minorHAnsi" w:cstheme="minorBid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uiPriority w:val="39"/>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themeColor="text1"/>
    </w:rPr>
  </w:style>
  <w:style w:type="character" w:customStyle="1" w:styleId="PDFRevistaCar">
    <w:name w:val="PDF_Revista Car"/>
    <w:basedOn w:val="Fuentedeprrafopredeter"/>
    <w:link w:val="PDFRevista"/>
    <w:rsid w:val="00EA1FEF"/>
    <w:rPr>
      <w:color w:val="000000" w:themeColor="text1"/>
      <w:sz w:val="24"/>
      <w:szCs w:val="24"/>
      <w:lang w:eastAsia="es-ES_tradnl"/>
    </w:rPr>
  </w:style>
  <w:style w:type="character" w:customStyle="1" w:styleId="Mencinsinresolver1">
    <w:name w:val="Mención sin resolver1"/>
    <w:basedOn w:val="Fuentedeprrafopredeter"/>
    <w:uiPriority w:val="99"/>
    <w:semiHidden/>
    <w:unhideWhenUsed/>
    <w:rsid w:val="00727F36"/>
    <w:rPr>
      <w:color w:val="605E5C"/>
      <w:shd w:val="clear" w:color="auto" w:fill="E1DFDD"/>
    </w:rPr>
  </w:style>
  <w:style w:type="paragraph" w:styleId="Prrafodelista">
    <w:name w:val="List Paragraph"/>
    <w:basedOn w:val="Normal"/>
    <w:uiPriority w:val="34"/>
    <w:qFormat/>
    <w:rsid w:val="00727F36"/>
    <w:pPr>
      <w:ind w:left="720"/>
      <w:contextualSpacing/>
    </w:pPr>
  </w:style>
  <w:style w:type="character" w:styleId="Refdecomentario">
    <w:name w:val="annotation reference"/>
    <w:uiPriority w:val="99"/>
    <w:rsid w:val="00727F36"/>
    <w:rPr>
      <w:sz w:val="16"/>
      <w:szCs w:val="16"/>
    </w:rPr>
  </w:style>
  <w:style w:type="character" w:styleId="Hipervnculovisitado">
    <w:name w:val="FollowedHyperlink"/>
    <w:basedOn w:val="Fuentedeprrafopredeter"/>
    <w:uiPriority w:val="99"/>
    <w:semiHidden/>
    <w:unhideWhenUsed/>
    <w:rsid w:val="00727F36"/>
    <w:rPr>
      <w:color w:val="800080" w:themeColor="followedHyperlink"/>
      <w:u w:val="single"/>
    </w:rPr>
  </w:style>
  <w:style w:type="paragraph" w:styleId="Textocomentario">
    <w:name w:val="annotation text"/>
    <w:basedOn w:val="Normal"/>
    <w:link w:val="TextocomentarioCar"/>
    <w:uiPriority w:val="99"/>
    <w:unhideWhenUsed/>
    <w:qFormat/>
    <w:rsid w:val="00727F36"/>
    <w:pPr>
      <w:spacing w:line="240" w:lineRule="auto"/>
    </w:pPr>
    <w:rPr>
      <w:sz w:val="20"/>
      <w:szCs w:val="20"/>
    </w:rPr>
  </w:style>
  <w:style w:type="character" w:customStyle="1" w:styleId="TextocomentarioCar">
    <w:name w:val="Texto comentario Car"/>
    <w:basedOn w:val="Fuentedeprrafopredeter"/>
    <w:link w:val="Textocomentario"/>
    <w:uiPriority w:val="99"/>
    <w:rsid w:val="00727F36"/>
    <w:rPr>
      <w:rFonts w:asciiTheme="minorHAnsi" w:eastAsiaTheme="minorHAnsi" w:hAnsiTheme="minorHAnsi" w:cstheme="minorBidi"/>
      <w:lang w:val="es-MX" w:eastAsia="en-US"/>
    </w:rPr>
  </w:style>
  <w:style w:type="paragraph" w:styleId="Asuntodelcomentario">
    <w:name w:val="annotation subject"/>
    <w:basedOn w:val="Textocomentario"/>
    <w:next w:val="Textocomentario"/>
    <w:link w:val="AsuntodelcomentarioCar"/>
    <w:uiPriority w:val="99"/>
    <w:semiHidden/>
    <w:unhideWhenUsed/>
    <w:rsid w:val="00727F36"/>
    <w:rPr>
      <w:b/>
      <w:bCs/>
    </w:rPr>
  </w:style>
  <w:style w:type="character" w:customStyle="1" w:styleId="AsuntodelcomentarioCar">
    <w:name w:val="Asunto del comentario Car"/>
    <w:basedOn w:val="TextocomentarioCar"/>
    <w:link w:val="Asuntodelcomentario"/>
    <w:uiPriority w:val="99"/>
    <w:semiHidden/>
    <w:rsid w:val="00727F36"/>
    <w:rPr>
      <w:rFonts w:asciiTheme="minorHAnsi" w:eastAsiaTheme="minorHAnsi" w:hAnsiTheme="minorHAnsi" w:cstheme="minorBidi"/>
      <w:b/>
      <w:bCs/>
      <w:lang w:val="es-MX" w:eastAsia="en-US"/>
    </w:rPr>
  </w:style>
  <w:style w:type="character" w:customStyle="1" w:styleId="TextocomentarioCar1">
    <w:name w:val="Texto comentario Car1"/>
    <w:uiPriority w:val="99"/>
    <w:semiHidden/>
    <w:rsid w:val="00727F36"/>
    <w:rPr>
      <w:rFonts w:ascii="Calibri" w:eastAsia="Calibri" w:hAnsi="Calibri"/>
      <w:lang w:val="es-ES" w:eastAsia="zh-CN"/>
    </w:rPr>
  </w:style>
  <w:style w:type="character" w:customStyle="1" w:styleId="UnresolvedMention">
    <w:name w:val="Unresolved Mention"/>
    <w:basedOn w:val="Fuentedeprrafopredeter"/>
    <w:uiPriority w:val="99"/>
    <w:semiHidden/>
    <w:unhideWhenUsed/>
    <w:rsid w:val="00727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146-9014" TargetMode="External"/><Relationship Id="rId13" Type="http://schemas.openxmlformats.org/officeDocument/2006/relationships/image" Target="media/image1.gif"/><Relationship Id="rId18" Type="http://schemas.openxmlformats.org/officeDocument/2006/relationships/hyperlink" Target="https://www.revibiomedica.sld.cu/index.php/ibi/article/view/1650/971"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pepsic.bvsalud.org/pdf/malestar/v3n1/02.pdf" TargetMode="External"/><Relationship Id="rId7" Type="http://schemas.openxmlformats.org/officeDocument/2006/relationships/endnotes" Target="endnotes.xml"/><Relationship Id="rId12" Type="http://schemas.openxmlformats.org/officeDocument/2006/relationships/hyperlink" Target="mailto:iecorralesr@infomed.sld.cu" TargetMode="External"/><Relationship Id="rId17" Type="http://schemas.openxmlformats.org/officeDocument/2006/relationships/image" Target="media/image5.gi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yperlink" Target="https://www.scielosp.org/pdf/spm/2013.v55n1/74-80/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rcid.org/0000-0002-9818-2601" TargetMode="External"/><Relationship Id="rId24" Type="http://schemas.openxmlformats.org/officeDocument/2006/relationships/hyperlink" Target="https://www.medigraphic.com/pdfs/revsalpubnut/spn-2018/spn184e.pdf" TargetMode="Externa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hyperlink" Target="http://www.ems.sld.cu/index.php/ems/article/view/1881" TargetMode="External"/><Relationship Id="rId28" Type="http://schemas.openxmlformats.org/officeDocument/2006/relationships/fontTable" Target="fontTable.xml"/><Relationship Id="rId10" Type="http://schemas.openxmlformats.org/officeDocument/2006/relationships/hyperlink" Target="https://orcid.org/0000-0002-4086-4845" TargetMode="External"/><Relationship Id="rId19" Type="http://schemas.openxmlformats.org/officeDocument/2006/relationships/hyperlink" Target="http://www.revibiomedica.sld.cu/index.php/ibi/article/view/814/847" TargetMode="External"/><Relationship Id="rId4" Type="http://schemas.openxmlformats.org/officeDocument/2006/relationships/settings" Target="settings.xml"/><Relationship Id="rId9" Type="http://schemas.openxmlformats.org/officeDocument/2006/relationships/hyperlink" Target="https://orcid.org/0000-0002-7959-9217" TargetMode="External"/><Relationship Id="rId14" Type="http://schemas.openxmlformats.org/officeDocument/2006/relationships/image" Target="media/image2.gif"/><Relationship Id="rId22" Type="http://schemas.openxmlformats.org/officeDocument/2006/relationships/hyperlink" Target="https://dx.doi.org/10.1590/SciELOPreprints.3308"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EDICI&#211;N\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Template>
  <TotalTime>11</TotalTime>
  <Pages>16</Pages>
  <Words>3222</Words>
  <Characters>20264</Characters>
  <Application>Microsoft Office Word</Application>
  <DocSecurity>0</DocSecurity>
  <Lines>168</Lines>
  <Paragraphs>46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23440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amanda</cp:lastModifiedBy>
  <cp:revision>1</cp:revision>
  <cp:lastPrinted>2010-09-13T21:29:00Z</cp:lastPrinted>
  <dcterms:created xsi:type="dcterms:W3CDTF">2022-02-28T22:55:00Z</dcterms:created>
  <dcterms:modified xsi:type="dcterms:W3CDTF">2022-02-28T23:06:00Z</dcterms:modified>
</cp:coreProperties>
</file>