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5FC53" w14:textId="77777777" w:rsidR="0031722B" w:rsidRPr="0031722B" w:rsidRDefault="0031722B" w:rsidP="0031722B">
      <w:pPr>
        <w:suppressAutoHyphens/>
        <w:spacing w:line="360" w:lineRule="auto"/>
        <w:jc w:val="right"/>
        <w:rPr>
          <w:bCs/>
          <w:sz w:val="20"/>
          <w:szCs w:val="20"/>
          <w:lang w:val="es-PE"/>
        </w:rPr>
      </w:pPr>
      <w:r w:rsidRPr="0031722B">
        <w:rPr>
          <w:bCs/>
          <w:sz w:val="20"/>
          <w:szCs w:val="20"/>
          <w:lang w:val="es-PE"/>
        </w:rPr>
        <w:t>Artículo de revisión</w:t>
      </w:r>
    </w:p>
    <w:p w14:paraId="302DE966" w14:textId="77777777" w:rsidR="0031722B" w:rsidRPr="0031722B" w:rsidRDefault="0031722B" w:rsidP="0031722B">
      <w:pPr>
        <w:suppressAutoHyphens/>
        <w:spacing w:line="360" w:lineRule="auto"/>
        <w:jc w:val="right"/>
        <w:rPr>
          <w:b/>
          <w:lang w:val="es-PE"/>
        </w:rPr>
      </w:pPr>
    </w:p>
    <w:p w14:paraId="6C5FC199" w14:textId="77777777" w:rsidR="0031722B" w:rsidRPr="0031722B" w:rsidRDefault="0031722B" w:rsidP="0031722B">
      <w:pPr>
        <w:suppressAutoHyphens/>
        <w:spacing w:line="360" w:lineRule="auto"/>
        <w:jc w:val="center"/>
        <w:rPr>
          <w:sz w:val="28"/>
          <w:szCs w:val="28"/>
          <w:lang w:val="es-PE"/>
        </w:rPr>
      </w:pPr>
      <w:r w:rsidRPr="0031722B">
        <w:rPr>
          <w:b/>
          <w:sz w:val="28"/>
          <w:szCs w:val="28"/>
          <w:lang w:val="es-PE"/>
        </w:rPr>
        <w:t>Factores de riesgo para isquemia mesentérica no oclusiva luego de cirugía cardíaca</w:t>
      </w:r>
    </w:p>
    <w:p w14:paraId="3092F8BA" w14:textId="77777777" w:rsidR="0031722B" w:rsidRPr="0031722B" w:rsidRDefault="0031722B" w:rsidP="0031722B">
      <w:pPr>
        <w:suppressAutoHyphens/>
        <w:spacing w:line="360" w:lineRule="auto"/>
        <w:jc w:val="center"/>
        <w:rPr>
          <w:sz w:val="28"/>
          <w:szCs w:val="28"/>
          <w:lang w:val="en-US"/>
        </w:rPr>
      </w:pPr>
      <w:r w:rsidRPr="0031722B">
        <w:rPr>
          <w:sz w:val="28"/>
          <w:szCs w:val="28"/>
          <w:lang w:val="en-US"/>
        </w:rPr>
        <w:t>Risk factors for nonocclusive mesenteric ischemia after cardiac surgery</w:t>
      </w:r>
    </w:p>
    <w:p w14:paraId="115CD203" w14:textId="77777777" w:rsidR="0031722B" w:rsidRPr="0031722B" w:rsidRDefault="0031722B" w:rsidP="0031722B">
      <w:pPr>
        <w:suppressAutoHyphens/>
        <w:spacing w:line="360" w:lineRule="auto"/>
        <w:jc w:val="center"/>
        <w:rPr>
          <w:b/>
          <w:lang w:val="en-US"/>
        </w:rPr>
      </w:pPr>
    </w:p>
    <w:p w14:paraId="30F179C8" w14:textId="77777777" w:rsidR="0031722B" w:rsidRPr="0031722B" w:rsidRDefault="0031722B" w:rsidP="0031722B">
      <w:pPr>
        <w:suppressAutoHyphens/>
        <w:spacing w:line="360" w:lineRule="auto"/>
        <w:jc w:val="both"/>
        <w:rPr>
          <w:lang w:val="es-CU"/>
        </w:rPr>
      </w:pPr>
      <w:r w:rsidRPr="0031722B">
        <w:rPr>
          <w:lang w:val="es-CU"/>
        </w:rPr>
        <w:t>José Caballero-Alvarado</w:t>
      </w:r>
      <w:r w:rsidRPr="0031722B">
        <w:rPr>
          <w:vertAlign w:val="superscript"/>
          <w:lang w:val="es-CU"/>
        </w:rPr>
        <w:t>1,2</w:t>
      </w:r>
      <w:r w:rsidRPr="0031722B">
        <w:rPr>
          <w:lang w:val="es-CU"/>
        </w:rPr>
        <w:t xml:space="preserve">* </w:t>
      </w:r>
      <w:hyperlink r:id="rId7" w:history="1">
        <w:r w:rsidRPr="0031722B">
          <w:rPr>
            <w:color w:val="0563C1"/>
            <w:u w:val="single"/>
            <w:lang w:val="es-CU"/>
          </w:rPr>
          <w:t>https://orcid.org/0000-0001-8297-6901</w:t>
        </w:r>
      </w:hyperlink>
      <w:r w:rsidRPr="0031722B">
        <w:rPr>
          <w:lang w:val="es-CU"/>
        </w:rPr>
        <w:t xml:space="preserve"> </w:t>
      </w:r>
    </w:p>
    <w:p w14:paraId="3AD9CC71" w14:textId="77777777" w:rsidR="0031722B" w:rsidRPr="0031722B" w:rsidRDefault="0031722B" w:rsidP="0031722B">
      <w:pPr>
        <w:suppressAutoHyphens/>
        <w:spacing w:line="360" w:lineRule="auto"/>
        <w:jc w:val="both"/>
        <w:rPr>
          <w:lang w:val="es-CU"/>
        </w:rPr>
      </w:pPr>
      <w:r w:rsidRPr="0031722B">
        <w:rPr>
          <w:lang w:val="es-CU"/>
        </w:rPr>
        <w:t>Alex Rodríguez García</w:t>
      </w:r>
      <w:r w:rsidRPr="0031722B">
        <w:rPr>
          <w:vertAlign w:val="superscript"/>
          <w:lang w:val="es-CU"/>
        </w:rPr>
        <w:t>1</w:t>
      </w:r>
      <w:r w:rsidRPr="0031722B">
        <w:rPr>
          <w:lang w:val="es-CU"/>
        </w:rPr>
        <w:t xml:space="preserve"> </w:t>
      </w:r>
      <w:hyperlink r:id="rId8" w:history="1">
        <w:r w:rsidRPr="0031722B">
          <w:rPr>
            <w:color w:val="0563C1"/>
            <w:u w:val="single"/>
            <w:lang w:val="es-CU"/>
          </w:rPr>
          <w:t>https://orcid.org/0000-0002-8258-1595</w:t>
        </w:r>
      </w:hyperlink>
      <w:r w:rsidRPr="0031722B">
        <w:rPr>
          <w:lang w:val="es-CU"/>
        </w:rPr>
        <w:t xml:space="preserve"> </w:t>
      </w:r>
    </w:p>
    <w:p w14:paraId="5084DC46" w14:textId="77777777" w:rsidR="0031722B" w:rsidRPr="0031722B" w:rsidRDefault="0031722B" w:rsidP="0031722B">
      <w:pPr>
        <w:suppressAutoHyphens/>
        <w:spacing w:line="360" w:lineRule="auto"/>
        <w:jc w:val="both"/>
        <w:rPr>
          <w:lang w:val="es-CU"/>
        </w:rPr>
      </w:pPr>
      <w:r w:rsidRPr="0031722B">
        <w:rPr>
          <w:lang w:val="es-CU"/>
        </w:rPr>
        <w:t>Mishel Rodríguez Guzmán</w:t>
      </w:r>
      <w:r w:rsidRPr="0031722B">
        <w:rPr>
          <w:vertAlign w:val="superscript"/>
          <w:lang w:val="es-CU"/>
        </w:rPr>
        <w:t>1</w:t>
      </w:r>
      <w:r w:rsidRPr="0031722B">
        <w:rPr>
          <w:lang w:val="es-CU"/>
        </w:rPr>
        <w:t xml:space="preserve"> </w:t>
      </w:r>
      <w:hyperlink r:id="rId9" w:history="1">
        <w:r w:rsidRPr="0031722B">
          <w:rPr>
            <w:color w:val="0563C1"/>
            <w:u w:val="single"/>
            <w:lang w:val="es-CU"/>
          </w:rPr>
          <w:t>https://orcid.org/0000-0002-3034-0060</w:t>
        </w:r>
      </w:hyperlink>
      <w:r w:rsidRPr="0031722B">
        <w:rPr>
          <w:lang w:val="es-CU"/>
        </w:rPr>
        <w:t xml:space="preserve"> </w:t>
      </w:r>
    </w:p>
    <w:p w14:paraId="14033F60" w14:textId="77777777" w:rsidR="0031722B" w:rsidRPr="0031722B" w:rsidRDefault="0031722B" w:rsidP="0031722B">
      <w:pPr>
        <w:suppressAutoHyphens/>
        <w:spacing w:line="360" w:lineRule="auto"/>
        <w:jc w:val="both"/>
        <w:rPr>
          <w:lang w:val="en-US"/>
        </w:rPr>
      </w:pPr>
      <w:r w:rsidRPr="0031722B">
        <w:rPr>
          <w:lang w:val="en-US"/>
        </w:rPr>
        <w:t xml:space="preserve">Anthony </w:t>
      </w:r>
      <w:proofErr w:type="spellStart"/>
      <w:r w:rsidRPr="0031722B">
        <w:rPr>
          <w:lang w:val="en-US"/>
        </w:rPr>
        <w:t>Namay</w:t>
      </w:r>
      <w:proofErr w:type="spellEnd"/>
      <w:r w:rsidRPr="0031722B">
        <w:rPr>
          <w:lang w:val="en-US"/>
        </w:rPr>
        <w:t xml:space="preserve"> Polo</w:t>
      </w:r>
      <w:r w:rsidRPr="0031722B">
        <w:rPr>
          <w:vertAlign w:val="superscript"/>
          <w:lang w:val="en-US"/>
        </w:rPr>
        <w:t>1</w:t>
      </w:r>
      <w:r w:rsidRPr="0031722B">
        <w:rPr>
          <w:lang w:val="en-US"/>
        </w:rPr>
        <w:t xml:space="preserve"> </w:t>
      </w:r>
      <w:hyperlink r:id="rId10" w:history="1">
        <w:r w:rsidRPr="0031722B">
          <w:rPr>
            <w:color w:val="0563C1"/>
            <w:u w:val="single"/>
            <w:lang w:val="en-US"/>
          </w:rPr>
          <w:t>https://orcid.org/0000-0003-4633-5474</w:t>
        </w:r>
      </w:hyperlink>
      <w:r w:rsidRPr="0031722B">
        <w:rPr>
          <w:lang w:val="en-US"/>
        </w:rPr>
        <w:t xml:space="preserve"> </w:t>
      </w:r>
    </w:p>
    <w:p w14:paraId="5BA30676" w14:textId="77777777" w:rsidR="0031722B" w:rsidRPr="0031722B" w:rsidRDefault="0031722B" w:rsidP="0031722B">
      <w:pPr>
        <w:suppressAutoHyphens/>
        <w:spacing w:line="360" w:lineRule="auto"/>
        <w:jc w:val="both"/>
        <w:rPr>
          <w:lang w:val="es-CU"/>
        </w:rPr>
      </w:pPr>
      <w:r w:rsidRPr="0031722B">
        <w:rPr>
          <w:lang w:val="es-CU"/>
        </w:rPr>
        <w:t>Katherine Lozano-Peralta</w:t>
      </w:r>
      <w:r w:rsidRPr="0031722B">
        <w:rPr>
          <w:vertAlign w:val="superscript"/>
          <w:lang w:val="es-CU"/>
        </w:rPr>
        <w:t>1,3</w:t>
      </w:r>
      <w:r w:rsidRPr="0031722B">
        <w:rPr>
          <w:lang w:val="es-CU"/>
        </w:rPr>
        <w:t xml:space="preserve"> </w:t>
      </w:r>
      <w:hyperlink r:id="rId11" w:history="1">
        <w:r w:rsidRPr="0031722B">
          <w:rPr>
            <w:color w:val="0563C1"/>
            <w:u w:val="single"/>
            <w:lang w:val="es-CU"/>
          </w:rPr>
          <w:t>https://orcid.org/0000-0003-3424-5789</w:t>
        </w:r>
      </w:hyperlink>
      <w:r w:rsidRPr="0031722B">
        <w:rPr>
          <w:lang w:val="es-CU"/>
        </w:rPr>
        <w:t xml:space="preserve"> </w:t>
      </w:r>
    </w:p>
    <w:p w14:paraId="183BCCBD" w14:textId="77777777" w:rsidR="0031722B" w:rsidRPr="0031722B" w:rsidRDefault="0031722B" w:rsidP="0031722B">
      <w:pPr>
        <w:suppressAutoHyphens/>
        <w:spacing w:line="360" w:lineRule="auto"/>
        <w:jc w:val="both"/>
        <w:rPr>
          <w:vertAlign w:val="superscript"/>
          <w:lang w:val="es-PE"/>
        </w:rPr>
      </w:pPr>
    </w:p>
    <w:p w14:paraId="492A2967" w14:textId="77777777" w:rsidR="0031722B" w:rsidRPr="0031722B" w:rsidRDefault="0031722B" w:rsidP="0031722B">
      <w:pPr>
        <w:suppressAutoHyphens/>
        <w:spacing w:line="360" w:lineRule="auto"/>
        <w:jc w:val="both"/>
        <w:rPr>
          <w:lang w:val="es-CU"/>
        </w:rPr>
      </w:pPr>
      <w:r w:rsidRPr="0031722B">
        <w:rPr>
          <w:vertAlign w:val="superscript"/>
          <w:lang w:val="es-CU"/>
        </w:rPr>
        <w:t>1</w:t>
      </w:r>
      <w:r w:rsidRPr="0031722B">
        <w:rPr>
          <w:lang w:val="es-CU"/>
        </w:rPr>
        <w:t xml:space="preserve">Escuela de Medicina. Universidad Privada Antenor Orrego. Trujillo, Perú. </w:t>
      </w:r>
    </w:p>
    <w:p w14:paraId="71833DD7" w14:textId="77777777" w:rsidR="0031722B" w:rsidRPr="0031722B" w:rsidRDefault="0031722B" w:rsidP="0031722B">
      <w:pPr>
        <w:suppressAutoHyphens/>
        <w:spacing w:line="360" w:lineRule="auto"/>
        <w:jc w:val="both"/>
        <w:rPr>
          <w:lang w:val="es-CU"/>
        </w:rPr>
      </w:pPr>
      <w:r w:rsidRPr="0031722B">
        <w:rPr>
          <w:vertAlign w:val="superscript"/>
          <w:lang w:val="es-CU"/>
        </w:rPr>
        <w:t>2</w:t>
      </w:r>
      <w:r w:rsidRPr="0031722B">
        <w:rPr>
          <w:lang w:val="es-CU"/>
        </w:rPr>
        <w:t>Departamento de Cirugía. Hospital Regional Docente de Trujillo. Trujillo, Perú.</w:t>
      </w:r>
    </w:p>
    <w:p w14:paraId="52E850BF" w14:textId="77777777" w:rsidR="0031722B" w:rsidRPr="0031722B" w:rsidRDefault="0031722B" w:rsidP="0031722B">
      <w:pPr>
        <w:suppressAutoHyphens/>
        <w:spacing w:line="360" w:lineRule="auto"/>
        <w:jc w:val="both"/>
        <w:rPr>
          <w:lang w:val="es-CU"/>
        </w:rPr>
      </w:pPr>
      <w:r w:rsidRPr="0031722B">
        <w:rPr>
          <w:vertAlign w:val="superscript"/>
          <w:lang w:val="es-CU"/>
        </w:rPr>
        <w:t>3</w:t>
      </w:r>
      <w:r w:rsidRPr="0031722B">
        <w:rPr>
          <w:lang w:val="es-CU"/>
        </w:rPr>
        <w:t>Departamento de Cirugía, Hospital Víctor Lazarte Echegaray. Trujillo, Perú</w:t>
      </w:r>
    </w:p>
    <w:p w14:paraId="356EA21A" w14:textId="77777777" w:rsidR="0031722B" w:rsidRPr="0031722B" w:rsidRDefault="0031722B" w:rsidP="0031722B">
      <w:pPr>
        <w:suppressAutoHyphens/>
        <w:spacing w:line="360" w:lineRule="auto"/>
        <w:jc w:val="both"/>
        <w:rPr>
          <w:lang w:val="es-CU"/>
        </w:rPr>
      </w:pPr>
    </w:p>
    <w:p w14:paraId="704D9CCE" w14:textId="77777777" w:rsidR="0031722B" w:rsidRPr="0031722B" w:rsidRDefault="0031722B" w:rsidP="0031722B">
      <w:pPr>
        <w:suppressAutoHyphens/>
        <w:spacing w:line="360" w:lineRule="auto"/>
        <w:jc w:val="both"/>
        <w:rPr>
          <w:lang w:val="es-CU"/>
        </w:rPr>
      </w:pPr>
      <w:r w:rsidRPr="0031722B">
        <w:rPr>
          <w:lang w:val="es-CU"/>
        </w:rPr>
        <w:t xml:space="preserve">*Autor para la correspondencia. Correo electrónico: </w:t>
      </w:r>
      <w:hyperlink r:id="rId12">
        <w:r w:rsidRPr="0031722B">
          <w:rPr>
            <w:color w:val="0000FF"/>
            <w:u w:val="single"/>
            <w:lang w:val="es-CU"/>
          </w:rPr>
          <w:t>jcaballeroalvarado@icloud.com</w:t>
        </w:r>
      </w:hyperlink>
    </w:p>
    <w:p w14:paraId="6C85711C" w14:textId="77777777" w:rsidR="0031722B" w:rsidRPr="0031722B" w:rsidRDefault="0031722B" w:rsidP="0031722B">
      <w:pPr>
        <w:suppressAutoHyphens/>
        <w:spacing w:line="360" w:lineRule="auto"/>
        <w:jc w:val="both"/>
        <w:rPr>
          <w:lang w:val="es-CU"/>
        </w:rPr>
      </w:pPr>
    </w:p>
    <w:p w14:paraId="56513D20" w14:textId="77777777" w:rsidR="0031722B" w:rsidRPr="0031722B" w:rsidRDefault="0031722B" w:rsidP="0031722B">
      <w:pPr>
        <w:suppressAutoHyphens/>
        <w:spacing w:line="360" w:lineRule="auto"/>
        <w:rPr>
          <w:lang w:val="es-PE"/>
        </w:rPr>
      </w:pPr>
      <w:r w:rsidRPr="0031722B">
        <w:rPr>
          <w:b/>
          <w:lang w:val="es-PE"/>
        </w:rPr>
        <w:t>RESUMEN</w:t>
      </w:r>
    </w:p>
    <w:p w14:paraId="05A2DB81" w14:textId="77777777" w:rsidR="0031722B" w:rsidRPr="0031722B" w:rsidRDefault="0031722B" w:rsidP="0031722B">
      <w:pPr>
        <w:suppressAutoHyphens/>
        <w:spacing w:line="360" w:lineRule="auto"/>
        <w:jc w:val="both"/>
        <w:rPr>
          <w:b/>
          <w:lang w:val="es-PE"/>
        </w:rPr>
      </w:pPr>
      <w:r w:rsidRPr="0031722B">
        <w:rPr>
          <w:b/>
          <w:lang w:val="es-PE"/>
        </w:rPr>
        <w:t xml:space="preserve">Introducción: </w:t>
      </w:r>
      <w:r w:rsidRPr="0031722B">
        <w:rPr>
          <w:lang w:val="es-PE"/>
        </w:rPr>
        <w:t xml:space="preserve">La isquemia mesentérica no oclusiva puede ocurrir después de una cirugía cardiaca electiva y es fundamental identificar quienes tienen alto riesgo de desarrollar esta complicación. </w:t>
      </w:r>
    </w:p>
    <w:p w14:paraId="53CBA666" w14:textId="77777777" w:rsidR="0031722B" w:rsidRPr="0031722B" w:rsidRDefault="0031722B" w:rsidP="0031722B">
      <w:pPr>
        <w:suppressAutoHyphens/>
        <w:spacing w:line="360" w:lineRule="auto"/>
        <w:jc w:val="both"/>
        <w:rPr>
          <w:lang w:val="es-PE"/>
        </w:rPr>
      </w:pPr>
      <w:r w:rsidRPr="0031722B">
        <w:rPr>
          <w:b/>
          <w:lang w:val="es-PE"/>
        </w:rPr>
        <w:t xml:space="preserve">Objetivo: </w:t>
      </w:r>
      <w:r w:rsidRPr="0031722B">
        <w:rPr>
          <w:lang w:val="es-PE"/>
        </w:rPr>
        <w:t>Identificar los factores de riesgo asociados a la isquemia mesentérica no oclusiva luego de cirugía cardiaca.</w:t>
      </w:r>
    </w:p>
    <w:p w14:paraId="46BB7C48" w14:textId="77777777" w:rsidR="0031722B" w:rsidRPr="0031722B" w:rsidRDefault="0031722B" w:rsidP="0031722B">
      <w:pPr>
        <w:suppressAutoHyphens/>
        <w:spacing w:line="360" w:lineRule="auto"/>
        <w:jc w:val="both"/>
        <w:rPr>
          <w:lang w:val="es-PE"/>
        </w:rPr>
      </w:pPr>
      <w:r w:rsidRPr="0031722B">
        <w:rPr>
          <w:b/>
          <w:lang w:val="es-PE"/>
        </w:rPr>
        <w:t>Desarrollo</w:t>
      </w:r>
      <w:r w:rsidRPr="0031722B">
        <w:rPr>
          <w:lang w:val="es-PE"/>
        </w:rPr>
        <w:t>: Los factores de riesgo identificados fueron la edad mayor de 70 años, uso de vasopresores, implante de un balón de contrapulsación intraaórtico, uso de baipás cardiovascular, transfusiones sanguíneas, pérdida de ritmo sinusal, fracción de eyección del ventrículo izquierdo menor de 35 % y tiempo de pinzamiento aórtico mayor de 100 minutos.</w:t>
      </w:r>
    </w:p>
    <w:p w14:paraId="219BBF35" w14:textId="77777777" w:rsidR="0031722B" w:rsidRPr="0031722B" w:rsidRDefault="0031722B" w:rsidP="0031722B">
      <w:pPr>
        <w:suppressAutoHyphens/>
        <w:spacing w:line="360" w:lineRule="auto"/>
        <w:jc w:val="both"/>
        <w:rPr>
          <w:lang w:val="es-PE"/>
        </w:rPr>
      </w:pPr>
      <w:r w:rsidRPr="0031722B">
        <w:rPr>
          <w:b/>
          <w:lang w:val="es-PE"/>
        </w:rPr>
        <w:t>Conclusiones:</w:t>
      </w:r>
      <w:r w:rsidRPr="0031722B">
        <w:rPr>
          <w:lang w:val="es-PE"/>
        </w:rPr>
        <w:t xml:space="preserve"> Los factores de riesgo encontrados en la revisión fueron la edad &gt; 70 años, uso de vasopresores, implante de un balón de contrapulsación intraaórtico, uso de bypass cardiovascular, </w:t>
      </w:r>
      <w:r w:rsidRPr="0031722B">
        <w:rPr>
          <w:lang w:val="es-PE"/>
        </w:rPr>
        <w:lastRenderedPageBreak/>
        <w:t>transfusiones sanguíneas, pérdida de ritmo sinusal, fracción de eyección del ventrículo izquierdo (FEVI) &lt; 35 % y tiempo de pinzamiento aórtico &gt; 100 minutos.</w:t>
      </w:r>
    </w:p>
    <w:p w14:paraId="6F03210E" w14:textId="77777777" w:rsidR="0031722B" w:rsidRPr="0031722B" w:rsidRDefault="0031722B" w:rsidP="0031722B">
      <w:pPr>
        <w:suppressAutoHyphens/>
        <w:spacing w:line="360" w:lineRule="auto"/>
        <w:jc w:val="both"/>
        <w:rPr>
          <w:lang w:val="es-PE"/>
        </w:rPr>
      </w:pPr>
      <w:r w:rsidRPr="0031722B">
        <w:rPr>
          <w:b/>
          <w:lang w:val="es-PE"/>
        </w:rPr>
        <w:t xml:space="preserve">Palabras clave: </w:t>
      </w:r>
      <w:r w:rsidRPr="0031722B">
        <w:rPr>
          <w:lang w:val="es-PE"/>
        </w:rPr>
        <w:t>isquemia mesentérica no oclusiva; cirugía cardiaca; factor de riesgo.</w:t>
      </w:r>
    </w:p>
    <w:p w14:paraId="6617F6E4" w14:textId="77777777" w:rsidR="0031722B" w:rsidRPr="0031722B" w:rsidRDefault="0031722B" w:rsidP="0031722B">
      <w:pPr>
        <w:suppressAutoHyphens/>
        <w:spacing w:line="360" w:lineRule="auto"/>
        <w:jc w:val="both"/>
        <w:rPr>
          <w:lang w:val="es-PE"/>
        </w:rPr>
      </w:pPr>
    </w:p>
    <w:p w14:paraId="40677CBE" w14:textId="77777777" w:rsidR="0031722B" w:rsidRPr="0031722B" w:rsidRDefault="0031722B" w:rsidP="0031722B">
      <w:pPr>
        <w:suppressAutoHyphens/>
        <w:spacing w:line="360" w:lineRule="auto"/>
        <w:rPr>
          <w:lang w:val="en-US"/>
        </w:rPr>
      </w:pPr>
      <w:r w:rsidRPr="0031722B">
        <w:rPr>
          <w:b/>
          <w:lang w:val="en-US"/>
        </w:rPr>
        <w:t>ABSTRACT</w:t>
      </w:r>
    </w:p>
    <w:p w14:paraId="5D295EC9" w14:textId="77777777" w:rsidR="0031722B" w:rsidRPr="0031722B" w:rsidRDefault="0031722B" w:rsidP="0031722B">
      <w:pPr>
        <w:suppressAutoHyphens/>
        <w:spacing w:line="360" w:lineRule="auto"/>
        <w:jc w:val="both"/>
        <w:rPr>
          <w:lang w:val="en-US"/>
        </w:rPr>
      </w:pPr>
      <w:r w:rsidRPr="0031722B">
        <w:rPr>
          <w:b/>
          <w:lang w:val="en-US"/>
        </w:rPr>
        <w:t xml:space="preserve">Introduction: </w:t>
      </w:r>
      <w:r w:rsidRPr="0031722B">
        <w:rPr>
          <w:lang w:val="en-US"/>
        </w:rPr>
        <w:t xml:space="preserve">Non-occlusive mesenteric ischemia can occur after elective cardiac surgery and it is critical to identify those at high risk for developing this complication.  </w:t>
      </w:r>
    </w:p>
    <w:p w14:paraId="17263617" w14:textId="77777777" w:rsidR="0031722B" w:rsidRPr="0031722B" w:rsidRDefault="0031722B" w:rsidP="0031722B">
      <w:pPr>
        <w:suppressAutoHyphens/>
        <w:spacing w:line="360" w:lineRule="auto"/>
        <w:jc w:val="both"/>
        <w:rPr>
          <w:lang w:val="en-US"/>
        </w:rPr>
      </w:pPr>
      <w:r w:rsidRPr="0031722B">
        <w:rPr>
          <w:b/>
          <w:lang w:val="en-US"/>
        </w:rPr>
        <w:t>Objective</w:t>
      </w:r>
      <w:r w:rsidRPr="0031722B">
        <w:rPr>
          <w:lang w:val="en-US"/>
        </w:rPr>
        <w:t>: To identify risk factors associated with non-occlusive mesenteric ischemia after cardiac surgery.</w:t>
      </w:r>
    </w:p>
    <w:p w14:paraId="2FF5C781" w14:textId="77777777" w:rsidR="0031722B" w:rsidRPr="0031722B" w:rsidRDefault="0031722B" w:rsidP="0031722B">
      <w:pPr>
        <w:suppressAutoHyphens/>
        <w:spacing w:line="360" w:lineRule="auto"/>
        <w:jc w:val="both"/>
        <w:rPr>
          <w:lang w:val="en-US"/>
        </w:rPr>
      </w:pPr>
      <w:r w:rsidRPr="0031722B">
        <w:rPr>
          <w:b/>
          <w:lang w:val="en-US"/>
        </w:rPr>
        <w:t>Development:</w:t>
      </w:r>
      <w:r w:rsidRPr="0031722B">
        <w:rPr>
          <w:lang w:val="en-US"/>
        </w:rPr>
        <w:t xml:space="preserve"> The risk factors identified were age &gt; 70 years, use of vasopressors, intra-aortic balloon pump implantation, use of cardiovascular bypass, blood transfusions, loss of sinus rhythm, left ventricular ejection fraction &lt; 35% and aortic clamp time &gt; 100 minutes.</w:t>
      </w:r>
    </w:p>
    <w:p w14:paraId="02F36DB8" w14:textId="77777777" w:rsidR="0031722B" w:rsidRPr="0031722B" w:rsidRDefault="0031722B" w:rsidP="0031722B">
      <w:pPr>
        <w:suppressAutoHyphens/>
        <w:spacing w:line="360" w:lineRule="auto"/>
        <w:jc w:val="both"/>
        <w:rPr>
          <w:lang w:val="en-US"/>
        </w:rPr>
      </w:pPr>
      <w:r w:rsidRPr="0031722B">
        <w:rPr>
          <w:b/>
          <w:lang w:val="en-US"/>
        </w:rPr>
        <w:t>Conclusions</w:t>
      </w:r>
      <w:r w:rsidRPr="0031722B">
        <w:rPr>
          <w:lang w:val="en-US"/>
        </w:rPr>
        <w:t>: The risk factors found in the review were age &gt; 70 years, use of vasopressors, intra-aortic balloon pump implantation, use of cardiovascular bypass, blood transfusions, loss of sinus rhythm, left ventricular ejection fraction (LVEF) &lt; 35 % and aortic clamp time &gt; 100 min.</w:t>
      </w:r>
    </w:p>
    <w:p w14:paraId="4FC4D4C1" w14:textId="77777777" w:rsidR="0031722B" w:rsidRPr="0031722B" w:rsidRDefault="0031722B" w:rsidP="0031722B">
      <w:pPr>
        <w:suppressAutoHyphens/>
        <w:spacing w:line="360" w:lineRule="auto"/>
        <w:jc w:val="both"/>
        <w:rPr>
          <w:lang w:val="en-US"/>
        </w:rPr>
      </w:pPr>
      <w:r w:rsidRPr="0031722B">
        <w:rPr>
          <w:b/>
          <w:lang w:val="en-US"/>
        </w:rPr>
        <w:t>Keywords</w:t>
      </w:r>
      <w:r w:rsidRPr="0031722B">
        <w:rPr>
          <w:lang w:val="en-US"/>
        </w:rPr>
        <w:t>: non-occlusive mesenteric ischemia; cardiac surgery; risk factor.</w:t>
      </w:r>
    </w:p>
    <w:p w14:paraId="4D22D0B3" w14:textId="77777777" w:rsidR="0031722B" w:rsidRPr="0031722B" w:rsidRDefault="0031722B" w:rsidP="0031722B">
      <w:pPr>
        <w:suppressAutoHyphens/>
        <w:spacing w:line="360" w:lineRule="auto"/>
        <w:jc w:val="both"/>
        <w:rPr>
          <w:lang w:val="en-US"/>
        </w:rPr>
      </w:pPr>
    </w:p>
    <w:p w14:paraId="4BAD32AD" w14:textId="77777777" w:rsidR="0031722B" w:rsidRPr="0031722B" w:rsidRDefault="0031722B" w:rsidP="0031722B">
      <w:pPr>
        <w:suppressAutoHyphens/>
        <w:spacing w:line="360" w:lineRule="auto"/>
        <w:jc w:val="both"/>
        <w:rPr>
          <w:lang w:val="en-US"/>
        </w:rPr>
      </w:pPr>
    </w:p>
    <w:p w14:paraId="4E7DF3E8" w14:textId="77777777" w:rsidR="0031722B" w:rsidRPr="0031722B" w:rsidRDefault="0031722B" w:rsidP="0031722B">
      <w:pPr>
        <w:suppressAutoHyphens/>
        <w:spacing w:line="360" w:lineRule="auto"/>
        <w:jc w:val="both"/>
        <w:rPr>
          <w:lang w:val="es-CU"/>
        </w:rPr>
      </w:pPr>
      <w:r w:rsidRPr="0031722B">
        <w:rPr>
          <w:lang w:val="es-CU"/>
        </w:rPr>
        <w:t>Recibido: 06/01/2022</w:t>
      </w:r>
    </w:p>
    <w:p w14:paraId="5102FC0C" w14:textId="77777777" w:rsidR="0031722B" w:rsidRPr="0031722B" w:rsidRDefault="0031722B" w:rsidP="0031722B">
      <w:pPr>
        <w:suppressAutoHyphens/>
        <w:spacing w:line="360" w:lineRule="auto"/>
        <w:jc w:val="both"/>
        <w:rPr>
          <w:lang w:val="es-CU"/>
        </w:rPr>
      </w:pPr>
      <w:r w:rsidRPr="0031722B">
        <w:rPr>
          <w:lang w:val="es-CU"/>
        </w:rPr>
        <w:t>Aprobado: 13/06/2022</w:t>
      </w:r>
    </w:p>
    <w:p w14:paraId="7A8C405B" w14:textId="77777777" w:rsidR="0031722B" w:rsidRPr="0031722B" w:rsidRDefault="0031722B" w:rsidP="0031722B">
      <w:pPr>
        <w:suppressAutoHyphens/>
        <w:spacing w:line="360" w:lineRule="auto"/>
        <w:jc w:val="both"/>
        <w:rPr>
          <w:lang w:val="es-CU"/>
        </w:rPr>
      </w:pPr>
    </w:p>
    <w:p w14:paraId="718DE7C1" w14:textId="77777777" w:rsidR="0031722B" w:rsidRPr="0031722B" w:rsidRDefault="0031722B" w:rsidP="0031722B">
      <w:pPr>
        <w:suppressAutoHyphens/>
        <w:spacing w:line="360" w:lineRule="auto"/>
        <w:jc w:val="both"/>
        <w:rPr>
          <w:lang w:val="es-CU"/>
        </w:rPr>
      </w:pPr>
    </w:p>
    <w:p w14:paraId="6C00CB53" w14:textId="77777777" w:rsidR="0031722B" w:rsidRPr="0031722B" w:rsidRDefault="0031722B" w:rsidP="0031722B">
      <w:pPr>
        <w:suppressAutoHyphens/>
        <w:spacing w:line="360" w:lineRule="auto"/>
        <w:jc w:val="center"/>
        <w:rPr>
          <w:lang w:val="es-PE"/>
        </w:rPr>
      </w:pPr>
      <w:r w:rsidRPr="0031722B">
        <w:rPr>
          <w:b/>
          <w:sz w:val="32"/>
          <w:szCs w:val="32"/>
          <w:lang w:val="es-PE"/>
        </w:rPr>
        <w:t>INTRODUCCIÓN</w:t>
      </w:r>
    </w:p>
    <w:p w14:paraId="758524DD" w14:textId="77777777" w:rsidR="0031722B" w:rsidRPr="0031722B" w:rsidRDefault="0031722B" w:rsidP="0031722B">
      <w:pPr>
        <w:suppressAutoHyphens/>
        <w:spacing w:line="360" w:lineRule="auto"/>
        <w:jc w:val="both"/>
        <w:rPr>
          <w:lang w:val="es-PE"/>
        </w:rPr>
      </w:pPr>
      <w:r w:rsidRPr="0031722B">
        <w:rPr>
          <w:lang w:val="es-PE"/>
        </w:rPr>
        <w:t>La isquemia mesentérica es una enfermedad que puede afectar tanto al intestino delgado como al grueso y es la consecuencia de cualquier proceso que reduzca el flujo sanguíneo intestinal, como la oclusión arterial, oclusión venosa o el vasoespasmo arterial; cualquiera de estas condiciones provocan un flujo sanguíneo esplácnico insuficiente que no puede satisfacer las necesidades metabólicas del intestino.</w:t>
      </w:r>
      <w:r w:rsidRPr="0031722B">
        <w:rPr>
          <w:lang w:val="es-PE"/>
        </w:rPr>
        <w:fldChar w:fldCharType="begin"/>
      </w:r>
      <w:r w:rsidRPr="0031722B">
        <w:rPr>
          <w:lang w:val="es-PE"/>
        </w:rPr>
        <w:instrText>ADDIN ZOTERO_ITEM CSL_CITATION {"citationID":"4d2kpmGe","properties":{"formattedCitation":"(1)","plainCitation":"(1)","noteIndex":0},"citationItems":[{"id":55841,"uris":["http://zotero.org/users/2476804/items/DRHSAR9H"],"uri":["http://zotero.org/users/2476804/items/DRHSAR9H"],"itemData":{"id":55841,"type":"article-journal","abstract":"Acute mesenteric ischemia is a life-threatening condition that occurs when an abrupt decrease in blood flow results in inadequate supply to the intestines, leading to bowel infarction. Etiologies may include arterial embolus, arterial or venous thrombosis, and nonocclusive mesenteric ischemia. Other causes include vasculitis, traumatic injury, dissection of the aorta, cholesterol emboli, and intestinal obstruction. Mortality rates can approach 90% in the setting of bowel infarction. As such, it is important to establish an early diagnosis before the onset of bowel infarction. Treatment has traditionally involved surgical management. However, endovascular approaches have been increasingly reported in multiple case series describing success with initial endovascular therapy followed by open surgical intervention in some cases. Acuity of presentation, presence of bowel infarction, etiology of the ischemia, and risk factors may influence a planned treatment approach. The key to successful treatment of acute mesenteric ischemia involves early clinical recognition based on a detailed history and physical examination along with assessment of contributory risk factors, rapid acquisition of appropriate diagnostics to confirm a diagnosis, and early intervention to correct the underlying abnormality.","container-title":"Techniques in Vascular and Interventional Radiology","DOI":"10.1053/j.tvir.2014.12.004","ISSN":"1557-9808","issue":"1","journalAbbreviation":"Tech Vasc Interv Radiol","language":"eng","note":"PMID: 25814200","page":"24-30","source":"PubMed","title":"Acute mesenteric ischemia","volume":"18","author":[{"family":"Stone","given":"James R."},{"family":"Wilkins","given":"Luke R."}],"issued":{"date-parts":[["2015",3]]}}}],"schema":"https://github.com/citation-style-language/schema/raw/master/csl-citation.json"}</w:instrText>
      </w:r>
      <w:r w:rsidRPr="0031722B">
        <w:rPr>
          <w:lang w:val="es-PE"/>
        </w:rPr>
        <w:fldChar w:fldCharType="separate"/>
      </w:r>
      <w:r w:rsidRPr="0031722B">
        <w:rPr>
          <w:vertAlign w:val="superscript"/>
          <w:lang w:val="es-PE"/>
        </w:rPr>
        <w:t>(1)</w:t>
      </w:r>
      <w:r w:rsidRPr="0031722B">
        <w:rPr>
          <w:lang w:val="es-PE"/>
        </w:rPr>
        <w:fldChar w:fldCharType="end"/>
      </w:r>
      <w:r w:rsidRPr="0031722B">
        <w:rPr>
          <w:lang w:val="es-PE"/>
        </w:rPr>
        <w:t xml:space="preserve"> La isquemia mesentérica puede cursar de dos maneras, tanto aguda como crónica. Es un diagnóstico difícil </w:t>
      </w:r>
      <w:r w:rsidRPr="0031722B">
        <w:rPr>
          <w:lang w:val="es-PE"/>
        </w:rPr>
        <w:lastRenderedPageBreak/>
        <w:t>de realizar.</w:t>
      </w:r>
      <w:r w:rsidRPr="0031722B">
        <w:rPr>
          <w:lang w:val="es-PE"/>
        </w:rPr>
        <w:fldChar w:fldCharType="begin"/>
      </w:r>
      <w:r w:rsidRPr="0031722B">
        <w:rPr>
          <w:lang w:val="es-PE"/>
        </w:rPr>
        <w:instrText>ADDIN ZOTERO_ITEM CSL_CITATION {"citationID":"tbtoHzHx","properties":{"formattedCitation":"(2)","plainCitation":"(2)","noteIndex":0},"citationItems":[{"id":55830,"uris":["http://zotero.org/users/2476804/items/2R2FYY7N"],"uri":["http://zotero.org/users/2476804/items/2R2FYY7N"],"itemData":{"id":55830,"type":"article-journal","abstract":"Mesenteric ischemia is an uncommon disease most often seen in the elderly. This disease results from blood flow in the mesenteric circulation that inadequately meets metabolic needs of the visceral organs and, if untreated, eventually leads to necrosis of the bowel wall. Mesenteric ischemia is divided into 2 types: acute mesenteric ischemia (AMI) and chronic mesenteric ischemia (CMI). Delayed diagnosis of CMI can lead to AMI. AMI is associated with extremely high mortalities. Early diagnosis via computed tomography angiography and prompt revascularization via endovascular therapy are recommended for symptomatic patients who have not developed bowel ischemia and necrosis.","container-title":"Critical Care Nursing Clinics of North America","DOI":"10.1016/j.cnc.2017.10.003","ISSN":"1558-3481","issue":"1","journalAbbreviation":"Crit Care Nurs Clin North Am","language":"eng","note":"PMID: 29413213","page":"29-39","source":"PubMed","title":"Mesenteric Ischemia","volume":"30","author":[{"family":"Lawson","given":"Robin M."}],"issued":{"date-parts":[["2018",3]]}}}],"schema":"https://github.com/citation-style-language/schema/raw/master/csl-citation.json"}</w:instrText>
      </w:r>
      <w:r w:rsidRPr="0031722B">
        <w:rPr>
          <w:lang w:val="es-PE"/>
        </w:rPr>
        <w:fldChar w:fldCharType="separate"/>
      </w:r>
      <w:r w:rsidRPr="0031722B">
        <w:rPr>
          <w:vertAlign w:val="superscript"/>
          <w:lang w:val="es-PE"/>
        </w:rPr>
        <w:t>(2)</w:t>
      </w:r>
      <w:r w:rsidRPr="0031722B">
        <w:rPr>
          <w:lang w:val="es-PE"/>
        </w:rPr>
        <w:fldChar w:fldCharType="end"/>
      </w:r>
      <w:r w:rsidRPr="0031722B">
        <w:rPr>
          <w:lang w:val="es-PE"/>
        </w:rPr>
        <w:t xml:space="preserve"> En el caso de los pacientes con síntomas agudos, es imprescindible un diagnóstico rápido, puesto que las consecuencias clínicas pueden ser catastróficas, como la sepsis, la necrosis intestinal y la muerte.</w:t>
      </w:r>
    </w:p>
    <w:p w14:paraId="0FE419EA" w14:textId="77777777" w:rsidR="0031722B" w:rsidRPr="0031722B" w:rsidRDefault="0031722B" w:rsidP="0031722B">
      <w:pPr>
        <w:suppressAutoHyphens/>
        <w:spacing w:line="360" w:lineRule="auto"/>
        <w:jc w:val="both"/>
        <w:rPr>
          <w:lang w:val="es-PE"/>
        </w:rPr>
      </w:pPr>
      <w:r w:rsidRPr="0031722B">
        <w:rPr>
          <w:lang w:val="es-PE"/>
        </w:rPr>
        <w:t>La isquemia mesentérica no oclusiva (IMNO) constituye una forma aguda de presentación después de la cirugía cardíaca; es una afección potencialmente mortal que requiere una intervención urgente, representa una de las complicaciones más mortales tras la cirugía cardíaca. Aunque representa una complicación poco frecuente después de la cirugía cardiovascular (tasas de incidencia en torno al 0,4 al 9,0 %),</w:t>
      </w:r>
      <w:r w:rsidRPr="0031722B">
        <w:rPr>
          <w:lang w:val="es-PE"/>
        </w:rPr>
        <w:fldChar w:fldCharType="begin"/>
      </w:r>
      <w:r w:rsidRPr="0031722B">
        <w:rPr>
          <w:lang w:val="es-PE"/>
        </w:rPr>
        <w:instrText>ADDIN ZOTERO_ITEM CSL_CITATION {"citationID":"GPnu031L","properties":{"formattedCitation":"(3)","plainCitation":"(3)","noteIndex":0},"citationItems":[{"id":55838,"uris":["http://zotero.org/users/2476804/items/BAWKLWX3"],"uri":["http://zotero.org/users/2476804/items/BAWKLWX3"],"itemData":{"id":55838,"type":"article-journal","abstract":"OBJECTIVES: Nonocclusive mesenteric ischemia (NOMI) is a rare but life-threatening complication after cardiovascular surgery. Early diagnosis and treatment is essential for a chance to cure. The aim of this study is to identify the independent risk factors for NOMI based on the evaluation of 12 cases of NOMI after cardiovascular surgery.\nMETHODS: We retrospectively analyzed 12 patients with NOMI and 674 other patients without NOMI who underwent cardiovascular surgery in our hospital. We reviewed the clinical data on NOMI patients, including their characteristics and the clinical course. In addition, we performed a statistical comparison of each factor from both NOMI and non-NOMI groups to identify the independent risk factors for NOMI.\nRESULTS: The median duration between the cardiac surgery and the diagnosis of NOMI was 14.0 (10.3-20.3) days. The in-hospital mortality of NOMI patients was 75.0%. Age (p &lt; 0.05), peripheral arterial disease (p &lt; 0.001), postoperative hemodialysis (p &lt; 0.001), intraaortic balloon pump (p &lt; 0.05), norepinephrine (NOE) &gt; 0.10γ (p &lt; 0.0001), percutaneous cardiopulmonary support (p &lt; 0.001), sepsis (p &lt; 0.05), loss of sinus rhythm (p &lt; 0.05), prolonged ventilation (p &lt; 0.0001), and resternotomy for bleeding (p &lt; 0.05) showed significant differences between NOMI and non-NOMI groups. In the multivariate logistic regression model, prolonged ventilation [odds ratio (OR) = 18.1, p &lt; 0.001] and NOE &gt; 0.10 μg/kg/min (OR = 130.0, p &lt; 0.0001) were detected as independent risk factors for NOMI.\nCONCLUSIONS: We have identified the risk factors for NOMI based on the evaluation of the 12 cases of NOMI after cardiovascular surgery. This result may be useful in predicting NOMI, which is considered difficult in clinical practice. For the patient with suspected of NOMI who has these risk factors, early CT scan and surgical exploration should be performed without delay.","container-title":"Journal of Cardiothoracic Surgery","DOI":"10.1186/s13019-018-0807-5","ISSN":"1749-8090","issue":"1","journalAbbreviation":"J Cardiothorac Surg","language":"eng","note":"PMID: 30445964\nPMCID: PMC6240249","page":"115","source":"PubMed","title":"Detection of patients at high risk for nonocclusive mesenteric ischemia after cardiovascular surgery","volume":"13","author":[{"family":"Sato","given":"Hiroshi"},{"family":"Nakamura","given":"Masanori"},{"family":"Uzuka","given":"Takeshi"},{"family":"Kondo","given":"Mayo"}],"issued":{"date-parts":[["2018",11,16]]}}}],"schema":"https://github.com/citation-style-language/schema/raw/master/csl-citation.json"}</w:instrText>
      </w:r>
      <w:r w:rsidRPr="0031722B">
        <w:rPr>
          <w:lang w:val="es-PE"/>
        </w:rPr>
        <w:fldChar w:fldCharType="separate"/>
      </w:r>
      <w:r w:rsidRPr="0031722B">
        <w:rPr>
          <w:vertAlign w:val="superscript"/>
          <w:lang w:val="es-PE"/>
        </w:rPr>
        <w:t>(3)</w:t>
      </w:r>
      <w:r w:rsidRPr="0031722B">
        <w:rPr>
          <w:lang w:val="es-PE"/>
        </w:rPr>
        <w:fldChar w:fldCharType="end"/>
      </w:r>
      <w:r w:rsidRPr="0031722B">
        <w:rPr>
          <w:lang w:val="es-PE"/>
        </w:rPr>
        <w:t xml:space="preserve"> la tasa de mortalidad es muy alta, llegando a ser del 90 %.</w:t>
      </w:r>
      <w:r w:rsidRPr="0031722B">
        <w:rPr>
          <w:lang w:val="es-PE"/>
        </w:rPr>
        <w:fldChar w:fldCharType="begin"/>
      </w:r>
      <w:r w:rsidRPr="0031722B">
        <w:rPr>
          <w:lang w:val="es-PE"/>
        </w:rPr>
        <w:instrText>ADDIN ZOTERO_ITEM CSL_CITATION {"citationID":"974cq52I","properties":{"formattedCitation":"(4)","plainCitation":"(4)","noteIndex":0},"citationItems":[{"id":55832,"uris":["http://zotero.org/users/2476804/items/TTXY552C"],"uri":["http://zotero.org/users/2476804/items/TTXY552C"],"itemData":{"id":55832,"type":"article-journal","abstract":"Although rare, postcardiac surgery nonocclusive mesenteric ischemia (NOMI) is a life-threatening condition. Identifying the risk factors for NOMI during immediate postoperative period may help early detection and intervention, which leads to improved clinical outcomes. The objective of this study was to identify the clinical features and risk factors of NOMI for prognosis identification after cardiac surgery, focusing on immediate postoperative parameters.Among 9445 patients who underwent cardiac surgery over a span of 9 years, 40 NOMI cases (0.4%) requiring surgical interventions were reviewed. Suspected NOMI was diagnosed by sigmoidoscopy or computed tomography. To identify the risk factors, a control group (case: control = 1:3 ratio) was randomly selected and compared using logistic regression models.NOMI was diagnosed after a mean of 8.1 ± 9.6 days following cardiac surgery. Age (odds ratio: 1.16, 95% confidence interval: 1.08-1.25, P &lt; .001), total vasoactive-inotropic score (VIS), and the maximal lactate level at postoperative day 0 (1.003, [1.001-1.005], P = .012), (1.23, [1.04-1.44], P = .011) were shown as risk factors. NOMI cases showed persistent hyperlactatemia without washout during the first 48 hours (P = .04). Thirty-four cases underwent exploratory laparotomy within a median of 10 (2-356) hours after the diagnosis, but only 17 patients (42.5%) survived. Compared with survivors, nonsurvivors showed higher total VIS at diagnosis, higher lactate levels during the first 24 hours postoperatively, and more frequently required extensive bowel resection (P &lt; .05).Old age, postoperative high-dose vasoactive-inotropic use, and persistent high lactate level during the first 24 hours postsurgery were identified as risk factors for NOMI. Lactic acidosis and necrotic-bowel extent at surgical exploration were associated with poor survival.","container-title":"Medicine","DOI":"10.1097/MD.0000000000008029","ISSN":"1536-5964","issue":"37","journalAbbreviation":"Medicine (Baltimore)","language":"eng","note":"PMID: 28906389\nPMCID: PMC5604658","page":"e8029","source":"PubMed","title":"Risk factor analysis for nonocclusive mesenteric ischemia following cardiac surgery: A case-control study","title-short":"Risk factor analysis for nonocclusive mesenteric ischemia following cardiac surgery","volume":"96","author":[{"family":"Lim","given":"Ju Yong"},{"family":"Kim","given":"Joon Bum"},{"family":"Jung","given":"Sung Ho"},{"family":"Choo","given":"Suk Jung"},{"family":"Chung","given":"Cheol Hyun"},{"family":"Lee","given":"Jae Won"}],"issued":{"date-parts":[["2017",9]]}}}],"schema":"https://github.com/citation-style-language/schema/raw/master/csl-citation.json"}</w:instrText>
      </w:r>
      <w:r w:rsidRPr="0031722B">
        <w:rPr>
          <w:lang w:val="es-PE"/>
        </w:rPr>
        <w:fldChar w:fldCharType="separate"/>
      </w:r>
      <w:r w:rsidRPr="0031722B">
        <w:rPr>
          <w:vertAlign w:val="superscript"/>
          <w:lang w:val="es-PE"/>
        </w:rPr>
        <w:t>(4)</w:t>
      </w:r>
      <w:r w:rsidRPr="0031722B">
        <w:rPr>
          <w:lang w:val="es-PE"/>
        </w:rPr>
        <w:fldChar w:fldCharType="end"/>
      </w:r>
      <w:r w:rsidRPr="0031722B">
        <w:rPr>
          <w:lang w:val="es-PE"/>
        </w:rPr>
        <w:t xml:space="preserve"> Los mecanismos exactos que conducen a la isquemia mesentérica no oclusiva, son todavía desconocidos; sin embargo, se han identificado algunos factores de riesgo, dentro de ellos se encuentran  la edad, el uso de un balón de contrapulsación intraaórtico, el uso de vasopresores, el aumento de los marcadores inflamatorios, la insuficiencia renal y la enfermedad coronaria.</w:t>
      </w:r>
      <w:r w:rsidRPr="0031722B">
        <w:rPr>
          <w:lang w:val="es-PE"/>
        </w:rPr>
        <w:fldChar w:fldCharType="begin"/>
      </w:r>
      <w:r w:rsidRPr="0031722B">
        <w:rPr>
          <w:lang w:val="es-PE"/>
        </w:rPr>
        <w:instrText>ADDIN ZOTERO_ITEM CSL_CITATION {"citationID":"jYwV2aJR","properties":{"formattedCitation":"(5,6)","plainCitation":"(5,6)","noteIndex":0},"citationItems":[{"id":55835,"uris":["http://zotero.org/users/2476804/items/72UYEDQC"],"uri":["http://zotero.org/users/2476804/items/72UYEDQC"],"itemData":{"id":55835,"type":"article-journal","abstract":"OBJECTIVE: Nonocclusive mesenteric ischemia (NOMI) may occur after cardiopulmonary bypass. It is crucial to early identify patients who are at risk of developing this complication. The aim of this prospective study was to evaluate perioperative risk factors in a large cohort of patients undergoing elective cardiac surgery.\nMETHODS: From January 1, 2010, to March 31, 2011, all patients scheduled for elective cardiac surgery were screened for participation in this trial. If NOMI was suspected, arterial angiography was performed. NOMI and non-NOMI patients were compared with respect to all variables assessed in this study. Additionally, odds ratios were calculated. Linear discriminant analyses as well as logistic regression analyses were performed to develop a model that identifies patients at risk for developing NOMI.\nRESULTS: Eight hundred sixty-five patients were included in the study, of whom 78 developed NOMI. Among preoperative parameters, renal insufficiency, diuretic therapy, and age &gt;70 years showed the highest odds ratios for postoperative NOMI. The highest odds ratios for development of NOMI were observed with postoperative variables. In particular, the need for intra-aortic balloon pump support and serum lactate concentrations &gt;5 mmol/L proved to be serious risk factors. Using a linear discriminant analysis with 7 variables, 92.3% of patients were correctly classified (sensitivity 76.9%, specificity 93.8%).\nCONCLUSIONS: A high index of suspicion for NOMI in patients with the above-mentioned risk factors may decrease the diagnostic and therapeutic delay. To identify at-risk patients the developed risk equation is a useful tool with a high specificity.","container-title":"The Journal of Thoracic and Cardiovascular Surgery","DOI":"10.1016/j.jtcvs.2012.11.022","ISSN":"1097-685X","issue":"6","journalAbbreviation":"J Thorac Cardiovasc Surg","language":"eng","note":"PMID: 23219496","page":"1603-1610","source":"PubMed","title":"Risk factors for nonocclusive mesenteric ischemia after elective cardiac surgery","volume":"145","author":[{"family":"Groesdonk","given":"Heinrich Volker"},{"family":"Klingele","given":"Matthias"},{"family":"Schlempp","given":"Sandra"},{"family":"Bomberg","given":"Hagen"},{"family":"Schmied","given":"Wolfram"},{"family":"Minko","given":"Peter"},{"family":"Schäfers","given":"Hans-Joachim"}],"issued":{"date-parts":[["2013",6]]}},"label":"page"},{"id":59727,"uris":["http://zotero.org/users/2476804/items/LRHP225L"],"uri":["http://zotero.org/users/2476804/items/LRHP225L"],"itemData":{"id":59727,"type":"article-journal","abstract":"A best evidence topic in cardiac surgery was written according to a structured protocol. The question addressed was 'Is it possible to predict the risk of ischaemic bowel after cardiac surgery?' Altogether 80 papers were found as a result of the reported search, of which 7 represented the best evidence to answer the clinical question. The authors, journal, date and country of publication, patient group studied, study type, relevant outcomes and results of these papers are tabulated. This best evidence topic presents 68 214 cardiac surgical patients from seven major cardiothoracic centres dated from 1980 to 2011. The incidence and mortality rates of bowel ischaemia after cardiac surgery range from 0.07-0.5 and 59-64%, respectively. Advanced age and peripheral vascular disease are the common preoperative risk factors, which were reported by 3 papers each. The most common intraoperative risk factors were prolonged cross-clamp and cardiopulmonary bypass time, which were reported by 3 papers each. Five of 7 papers reported that the use of intra-aortic balloon pump was a significant risk factor. The use of inotropes, postoperative blood loss and postoperative renal failure were reported by 3 of 7 papers, each to be a significant risk factor for postoperative bowel ischaemia in cardiac surgery patients. We, therefore, conclude that these are probably the most significant and useful predictive risk factors for bowel ischaemia after cardiac surgery. Thus, careful intraoperative management to minimize cardiopulmonary bypass and cross-clamp time and optimal care of patients' postoperative haemodynamic status, particularly in elderly patients with severe atherosclerotic disease, are useful in preventing this rare but lethal postoperative complication. Besides that, a heightened clinical suspicion in patients with these risk factors may lead to prompt diagnosis of bowel ischaemia, allowing intervention to prevent mortality. The variability of the study design and risk factors studied in each paper impose limitation to summarize the predicting risk factors.","container-title":"Interactive Cardiovascular and Thoracic Surgery","DOI":"10.1093/icvts/ivu145","ISSN":"1569-9285","issue":"3","journalAbbreviation":"Interact Cardiovasc Thorac Surg","language":"eng","note":"PMID: 24899590","page":"494-498","source":"PubMed","title":"Is it possible to predict the risk of ischaemic bowel after cardiac surgery?","volume":"19","author":[{"family":"Yap","given":"Kok Hooi"},{"family":"Chua","given":"Kim Chai"},{"family":"Lim","given":"See Lim"},{"family":"Sin","given":"Yoong Kong"}],"issued":{"date-parts":[["2014",9]]}},"label":"page"}],"schema":"https://github.com/citation-style-language/schema/raw/master/csl-citation.json"}</w:instrText>
      </w:r>
      <w:r w:rsidRPr="0031722B">
        <w:rPr>
          <w:lang w:val="es-PE"/>
        </w:rPr>
        <w:fldChar w:fldCharType="separate"/>
      </w:r>
      <w:r w:rsidRPr="0031722B">
        <w:rPr>
          <w:vertAlign w:val="superscript"/>
          <w:lang w:val="es-PE"/>
        </w:rPr>
        <w:t>(5,6)</w:t>
      </w:r>
      <w:r w:rsidRPr="0031722B">
        <w:rPr>
          <w:lang w:val="es-PE"/>
        </w:rPr>
        <w:fldChar w:fldCharType="end"/>
      </w:r>
    </w:p>
    <w:p w14:paraId="3CC2E194" w14:textId="77777777" w:rsidR="0031722B" w:rsidRPr="0031722B" w:rsidRDefault="0031722B" w:rsidP="0031722B">
      <w:pPr>
        <w:suppressAutoHyphens/>
        <w:spacing w:line="360" w:lineRule="auto"/>
        <w:jc w:val="both"/>
        <w:rPr>
          <w:b/>
          <w:lang w:val="es-PE"/>
        </w:rPr>
      </w:pPr>
      <w:r w:rsidRPr="0031722B">
        <w:rPr>
          <w:lang w:val="es-PE"/>
        </w:rPr>
        <w:t>La cirugía cardiaca se viene realizando cada vez con más frecuencia debido a un incremento de la enfermedad cardiovascular, sobre todo en la población adulta que actualmente tiene una esperanza de vida mayor; por otro lado, la isquemia mesentérica no oclusiva tiene una mortalidad muy elevada en este escenario. Por lo tanto, es importante conocer los factores de riesgo para controlar o prevenir esta condición altamente peligrosa. En ese sentido esta revisión pretende identificarlos factores de riesgo asociados a la isquemia mesentérica no oclusiva luego de cirugía cardiaca.</w:t>
      </w:r>
    </w:p>
    <w:p w14:paraId="1B54ADC1" w14:textId="77777777" w:rsidR="0031722B" w:rsidRPr="0031722B" w:rsidRDefault="0031722B" w:rsidP="0031722B">
      <w:pPr>
        <w:suppressAutoHyphens/>
        <w:spacing w:line="360" w:lineRule="auto"/>
        <w:jc w:val="both"/>
        <w:rPr>
          <w:lang w:val="es-PE"/>
        </w:rPr>
      </w:pPr>
      <w:r w:rsidRPr="0031722B">
        <w:rPr>
          <w:lang w:val="es-PE"/>
        </w:rPr>
        <w:t xml:space="preserve">Se realizó una revisión bibliográfica en el período comprendido entre el 1 y el 15 de octubre del 2021, se elaboró la siguiente expresión de búsqueda ("non </w:t>
      </w:r>
      <w:proofErr w:type="spellStart"/>
      <w:r w:rsidRPr="0031722B">
        <w:rPr>
          <w:lang w:val="es-PE"/>
        </w:rPr>
        <w:t>occlusive</w:t>
      </w:r>
      <w:proofErr w:type="spellEnd"/>
      <w:r w:rsidRPr="0031722B">
        <w:rPr>
          <w:lang w:val="es-PE"/>
        </w:rPr>
        <w:t xml:space="preserve"> </w:t>
      </w:r>
      <w:proofErr w:type="spellStart"/>
      <w:r w:rsidRPr="0031722B">
        <w:rPr>
          <w:lang w:val="es-PE"/>
        </w:rPr>
        <w:t>mesenteric</w:t>
      </w:r>
      <w:proofErr w:type="spellEnd"/>
      <w:r w:rsidRPr="0031722B">
        <w:rPr>
          <w:lang w:val="es-PE"/>
        </w:rPr>
        <w:t xml:space="preserve"> </w:t>
      </w:r>
      <w:proofErr w:type="spellStart"/>
      <w:r w:rsidRPr="0031722B">
        <w:rPr>
          <w:lang w:val="es-PE"/>
        </w:rPr>
        <w:t>ischemia</w:t>
      </w:r>
      <w:proofErr w:type="spellEnd"/>
      <w:r w:rsidRPr="0031722B">
        <w:rPr>
          <w:lang w:val="es-PE"/>
        </w:rPr>
        <w:t>") AND ("</w:t>
      </w:r>
      <w:proofErr w:type="spellStart"/>
      <w:r w:rsidRPr="0031722B">
        <w:rPr>
          <w:lang w:val="es-PE"/>
        </w:rPr>
        <w:t>cardiac</w:t>
      </w:r>
      <w:proofErr w:type="spellEnd"/>
      <w:r w:rsidRPr="0031722B">
        <w:rPr>
          <w:lang w:val="es-PE"/>
        </w:rPr>
        <w:t xml:space="preserve"> </w:t>
      </w:r>
      <w:proofErr w:type="spellStart"/>
      <w:r w:rsidRPr="0031722B">
        <w:rPr>
          <w:lang w:val="es-PE"/>
        </w:rPr>
        <w:t>surgery</w:t>
      </w:r>
      <w:proofErr w:type="spellEnd"/>
      <w:r w:rsidRPr="0031722B">
        <w:rPr>
          <w:lang w:val="es-PE"/>
        </w:rPr>
        <w:t xml:space="preserve">"), cuatro bases de datos PubMed (14 artículos), Web </w:t>
      </w:r>
      <w:proofErr w:type="spellStart"/>
      <w:r w:rsidRPr="0031722B">
        <w:rPr>
          <w:lang w:val="es-PE"/>
        </w:rPr>
        <w:t>of</w:t>
      </w:r>
      <w:proofErr w:type="spellEnd"/>
      <w:r w:rsidRPr="0031722B">
        <w:rPr>
          <w:lang w:val="es-PE"/>
        </w:rPr>
        <w:t xml:space="preserve"> </w:t>
      </w:r>
      <w:proofErr w:type="spellStart"/>
      <w:r w:rsidRPr="0031722B">
        <w:rPr>
          <w:lang w:val="es-PE"/>
        </w:rPr>
        <w:t>Science</w:t>
      </w:r>
      <w:proofErr w:type="spellEnd"/>
      <w:r w:rsidRPr="0031722B">
        <w:rPr>
          <w:lang w:val="es-PE"/>
        </w:rPr>
        <w:t xml:space="preserve"> (30 artículos), </w:t>
      </w:r>
      <w:proofErr w:type="spellStart"/>
      <w:r w:rsidRPr="0031722B">
        <w:rPr>
          <w:lang w:val="es-PE"/>
        </w:rPr>
        <w:t>Scopus</w:t>
      </w:r>
      <w:proofErr w:type="spellEnd"/>
      <w:r w:rsidRPr="0031722B">
        <w:rPr>
          <w:lang w:val="es-PE"/>
        </w:rPr>
        <w:t xml:space="preserve"> (14 artículos) y </w:t>
      </w:r>
      <w:proofErr w:type="spellStart"/>
      <w:r w:rsidRPr="0031722B">
        <w:rPr>
          <w:lang w:val="es-PE"/>
        </w:rPr>
        <w:t>Embase</w:t>
      </w:r>
      <w:proofErr w:type="spellEnd"/>
      <w:r w:rsidRPr="0031722B">
        <w:rPr>
          <w:lang w:val="es-PE"/>
        </w:rPr>
        <w:t xml:space="preserve"> (35 artículos) fueron utilizadas para obtener estudios observacionales transversales analíticos, casos y controles o cohortes; un total de 93 artículos fueron encontrados; 64 artículos fueron duplicados y eliminados, 29 artículos quedaron para la revisión; el objetivo del presente trabajo fue identificar los factores de riesgo asociados a IMNO luego de cirugía cardiaca.</w:t>
      </w:r>
    </w:p>
    <w:p w14:paraId="1A9A876D" w14:textId="77777777" w:rsidR="0031722B" w:rsidRPr="0031722B" w:rsidRDefault="0031722B" w:rsidP="0031722B">
      <w:pPr>
        <w:suppressAutoHyphens/>
        <w:spacing w:line="360" w:lineRule="auto"/>
        <w:jc w:val="both"/>
        <w:rPr>
          <w:lang w:val="es-PE"/>
        </w:rPr>
      </w:pPr>
    </w:p>
    <w:p w14:paraId="6075B336" w14:textId="77777777" w:rsidR="0005182F" w:rsidRDefault="0005182F">
      <w:pPr>
        <w:rPr>
          <w:b/>
          <w:sz w:val="32"/>
          <w:szCs w:val="32"/>
          <w:lang w:val="es-PE"/>
        </w:rPr>
      </w:pPr>
      <w:r>
        <w:rPr>
          <w:b/>
          <w:sz w:val="32"/>
          <w:szCs w:val="32"/>
          <w:lang w:val="es-PE"/>
        </w:rPr>
        <w:br w:type="page"/>
      </w:r>
    </w:p>
    <w:p w14:paraId="354A30EC" w14:textId="7E781976" w:rsidR="0031722B" w:rsidRPr="0031722B" w:rsidRDefault="0031722B" w:rsidP="0031722B">
      <w:pPr>
        <w:suppressAutoHyphens/>
        <w:spacing w:line="360" w:lineRule="auto"/>
        <w:jc w:val="center"/>
        <w:rPr>
          <w:sz w:val="32"/>
          <w:szCs w:val="32"/>
          <w:lang w:val="es-PE"/>
        </w:rPr>
      </w:pPr>
      <w:r w:rsidRPr="0031722B">
        <w:rPr>
          <w:b/>
          <w:sz w:val="32"/>
          <w:szCs w:val="32"/>
          <w:lang w:val="es-PE"/>
        </w:rPr>
        <w:lastRenderedPageBreak/>
        <w:t>DESARROLLO</w:t>
      </w:r>
    </w:p>
    <w:p w14:paraId="7A439CC8" w14:textId="77777777" w:rsidR="0031722B" w:rsidRPr="0031722B" w:rsidRDefault="0031722B" w:rsidP="0031722B">
      <w:pPr>
        <w:suppressAutoHyphens/>
        <w:spacing w:line="360" w:lineRule="auto"/>
        <w:jc w:val="center"/>
        <w:rPr>
          <w:b/>
          <w:sz w:val="28"/>
          <w:szCs w:val="28"/>
          <w:lang w:val="es-PE"/>
        </w:rPr>
      </w:pPr>
      <w:r w:rsidRPr="0031722B">
        <w:rPr>
          <w:b/>
          <w:sz w:val="28"/>
          <w:szCs w:val="28"/>
          <w:lang w:val="es-PE"/>
        </w:rPr>
        <w:t>Fisiopatología de la isquemia mesentérica no oclusiva</w:t>
      </w:r>
    </w:p>
    <w:p w14:paraId="0EE296B3" w14:textId="77777777" w:rsidR="0031722B" w:rsidRPr="0031722B" w:rsidRDefault="0031722B" w:rsidP="0031722B">
      <w:pPr>
        <w:suppressAutoHyphens/>
        <w:spacing w:line="360" w:lineRule="auto"/>
        <w:jc w:val="both"/>
        <w:rPr>
          <w:lang w:val="es-PE"/>
        </w:rPr>
      </w:pPr>
      <w:r w:rsidRPr="0031722B">
        <w:rPr>
          <w:lang w:val="es-PE"/>
        </w:rPr>
        <w:t xml:space="preserve">Fue descrita por primera vez en pacientes con insuficiencia cardíaca. La IMNO se produce por vasoconstricción o vasoespasmo grave de las arterias mesentéricas, que irrigan el intestino delgado y el colon proximal, a menudo, desencadenados por un </w:t>
      </w:r>
      <w:r w:rsidRPr="0031722B">
        <w:rPr>
          <w:i/>
          <w:lang w:val="es-PE"/>
        </w:rPr>
        <w:t>shock</w:t>
      </w:r>
      <w:r w:rsidRPr="0031722B">
        <w:rPr>
          <w:lang w:val="es-PE"/>
        </w:rPr>
        <w:t xml:space="preserve"> generalizado con reducción del gasto cardíaco y activación del sistema nervioso simpático, frecuentemente agravado por la necesidad de medicación vasoconstrictora.</w:t>
      </w:r>
      <w:r w:rsidRPr="0031722B">
        <w:rPr>
          <w:lang w:val="es-PE"/>
        </w:rPr>
        <w:fldChar w:fldCharType="begin"/>
      </w:r>
      <w:r w:rsidRPr="0031722B">
        <w:rPr>
          <w:lang w:val="es-PE"/>
        </w:rPr>
        <w:instrText>ADDIN ZOTERO_ITEM CSL_CITATION {"citationID":"tqgp43Lp","properties":{"formattedCitation":"(7,8)","plainCitation":"(7,8)","noteIndex":0},"citationItems":[{"id":61674,"uris":["http://zotero.org/users/2476804/items/2QCX5QQC"],"uri":["http://zotero.org/users/2476804/items/2QCX5QQC"],"itemData":{"id":61674,"type":"article-journal","abstract":"OBJECTIVES: Evaluation of multislice-CT (MSCT) during diagnosis and therapeutic decision-making in patients with suspected non-occlusive mesenteric ischemia (NOMI).\nMETHODS: Retrospective, institutional review board-approved study of 30 patients (20 men, 10 women, mean age 64.6±14.2 years, range 24-87 years) undergoing biphasic abdominal MSCT followed by digital subtraction angiography (DSA) due to suspected NOMI. MSCT and DSA were qualitatively and quantitatively evaluated independently by two radiologists with respect to the possible diagnosis of NOMI. MSCT analysis included quantitative measurements, qualitative evaluation of contrast enhancement and assessment of secondary findings (bowel wall thickening, hypo-enhancement, intestinal pneumatosis). MSCT diagnosis and secondary findings were compared against DSA diagnosis.\nRESULTS: NOMI was diagnosed in a total of n = 28 patients. No differences were found when comparing the R1-rated MSCT diagnosis (p = 0.09) to the \"gold standard\", while MSCT diagnosis was slightly inferior with R2 (p = 0.02). With R1, vessel-associated parameters revealed the best correlation, i.e. qualitative vessel width (r = -0.39;p = 0.03) and vessel contrast (r = 0.45;p = 0.01). Moderate correlations were found for quantitative vessel diameters in the middle segments (r = -0.48,p = 0.01), increasing to almost high correlations in the distal (r = -0.66;p&lt;0.00001) superior mesenteric artery (SMA) segments. No significant correlation was apparent from secondary findings.\nCONCLUSIONS: MSCT is an appropriate non-invasive method for diagnosing NOMI and leads to adequate and immediate therapeutic stratification.","container-title":"PloS One","DOI":"10.1371/journal.pone.0193698","ISSN":"1932-6203","issue":"3","journalAbbreviation":"PLoS One","language":"eng","note":"PMID: 29494649\nPMCID: PMC5832260","page":"e0193698","source":"PubMed","title":"The role of multislice computed tomography (MSCT) angiography in the diagnosis and therapy of non-occlusive mesenteric ischemia (NOMI): Could MSCT replace DSA in diagnosis?","title-short":"The role of multislice computed tomography (MSCT) angiography in the diagnosis and therapy of non-occlusive mesenteric ischemia (NOMI)","volume":"13","author":[{"family":"Kammerer","given":"Sara"},{"family":"Schuelke","given":"Christoph"},{"family":"Berkemeyer","given":"Shoma"},{"family":"Velasco","given":"Aglae"},{"family":"Heindel","given":"Walter"},{"family":"Koehler","given":"Michael"},{"family":"Buerke","given":"Boris"}],"issued":{"date-parts":[["2018"]]}},"label":"page"},{"id":61677,"uris":["http://zotero.org/users/2476804/items/C8RZBIYV"],"uri":["http://zotero.org/users/2476804/items/C8RZBIYV"],"itemData":{"id":61677,"type":"article-journal","abstract":"Mesenteric ischemia (MI) is an uncommon medical condition with high mortality rates. ΜΙ includes inadequate blood supply, inflammatory injury and eventually necrosis of the bowel wall. The disease can be divided into acute and chronic MI (CMI), with the first being subdivided into four categories. Therefore, acute MI (AMI) can occur as a result of arterial embolism, arterial thrombosis, mesenteric venous thrombosis and non-occlusive causes. Bowel damage is in proportion to the mesenteric blood flow decrease and may vary from minimum lesions, due to reversible ischemia, to transmural injury, with subsequent necrosis and perforation. CMI is associated to diffuse atherosclerotic disease in more than 95% of cases, with all major mesenteric arteries presenting stenosis or occlusion. Because of a lack of specific signs or due to its sometime quiet presentation, this condition is frequently diagnosed only at an advanced stage. Computed tomography (CT) imaging and CT angiography contribute to differential diagnosis and management of AMI. Angiography is also the criterion standard for CMI, with mesenteric duplex ultrasonography and magnetic resonance angiography also being of great importance. Therapeutic approach of MI includes both medical and surgical treatment. Surgical procedures include restoration of the blood flow with arteriotomy, endarterectomy or anterograde bypass, while resection of necrotic bowel is always implemented. The aim of this review was to evaluate the results of surgical treatment for MI and to present the recent literature in order to provide an update on the current concepts of surgical management of the disease. Mesh words selected include MI, diagnostic approach and therapeutic management.","container-title":"World Journal of Gastrointestinal Pathophysiology","DOI":"10.4291/wjgp.v7.i1.125","ISSN":"2150-5330","issue":"1","journalAbbreviation":"World J Gastrointest Pathophysiol","language":"eng","note":"PMID: 26909235\nPMCID: PMC4753178","page":"125-130","source":"PubMed","title":"Mesenteric ischemia: Pathogenesis and challenging diagnostic and therapeutic modalities","title-short":"Mesenteric ischemia","volume":"7","author":[{"family":"Mastoraki","given":"Aikaterini"},{"family":"Mastoraki","given":"Sotiria"},{"family":"Tziava","given":"Evgenia"},{"family":"Touloumi","given":"Stavroula"},{"family":"Krinos","given":"Nikolaos"},{"family":"Danias","given":"Nikolaos"},{"family":"Lazaris","given":"Andreas"},{"family":"Arkadopoulos","given":"Nikolaos"}],"issued":{"date-parts":[["2016",2,15]]}},"label":"page"}],"schema":"https://github.com/citation-style-language/schema/raw/master/csl-citation.json"}</w:instrText>
      </w:r>
      <w:r w:rsidRPr="0031722B">
        <w:rPr>
          <w:lang w:val="es-PE"/>
        </w:rPr>
        <w:fldChar w:fldCharType="separate"/>
      </w:r>
      <w:r w:rsidRPr="0031722B">
        <w:rPr>
          <w:vertAlign w:val="superscript"/>
          <w:lang w:val="es-PE"/>
        </w:rPr>
        <w:t>(7,8)</w:t>
      </w:r>
      <w:r w:rsidRPr="0031722B">
        <w:rPr>
          <w:lang w:val="es-PE"/>
        </w:rPr>
        <w:fldChar w:fldCharType="end"/>
      </w:r>
      <w:r w:rsidRPr="0031722B">
        <w:rPr>
          <w:lang w:val="es-PE"/>
        </w:rPr>
        <w:t xml:space="preserve"> Hasta que se produce un daño irreversible en la pared, los síntomas pueden alternar en intensidad (por ejemplo, dolor tipo cólico) y ser inespecíficos.</w:t>
      </w:r>
    </w:p>
    <w:p w14:paraId="25BC1630" w14:textId="77777777" w:rsidR="0031722B" w:rsidRPr="0031722B" w:rsidRDefault="0031722B" w:rsidP="0031722B">
      <w:pPr>
        <w:suppressAutoHyphens/>
        <w:spacing w:line="360" w:lineRule="auto"/>
        <w:jc w:val="both"/>
        <w:rPr>
          <w:lang w:val="es-PE"/>
        </w:rPr>
      </w:pPr>
      <w:r w:rsidRPr="0031722B">
        <w:rPr>
          <w:lang w:val="es-PE"/>
        </w:rPr>
        <w:t>El intestino delgado es el territorio esplénico más propenso a la lesión isquémica, debido a la disposición anatómica de la microcirculación intestinal se compone de 3 sistemas paralelos que distribuyen la sangre por igual entre la mucosa, la submucosa y la capa muscular de la arteria. Una vellosidad intestinal está vascularizada por una arteriola ramificada que se divide directamente en capilares, y por una vénula situada en el centro.</w:t>
      </w:r>
      <w:r w:rsidRPr="0031722B">
        <w:rPr>
          <w:lang w:val="es-PE"/>
        </w:rPr>
        <w:fldChar w:fldCharType="begin"/>
      </w:r>
      <w:r w:rsidRPr="0031722B">
        <w:rPr>
          <w:lang w:val="es-PE"/>
        </w:rPr>
        <w:instrText>ADDIN ZOTERO_ITEM CSL_CITATION {"citationID":"LwUu2YKm","properties":{"formattedCitation":"(9)","plainCitation":"(9)","noteIndex":0},"citationItems":[{"id":61787,"uris":["http://zotero.org/users/2476804/items/L6NS8HIF"],"uri":["http://zotero.org/users/2476804/items/L6NS8HIF"],"itemData":{"id":61787,"type":"article-journal","abstract":"Gastrointestinal (GI) complications are serious consequences of cardiac surgery. The aim of this study was to develop, evaluate and validate a new risk score model for GI complications after cardiac surgery. The risk score model, named gastrointestinal complication score (GICS), was developed using prospectively collected data from 5593 patients who underwent 5636 cardiac surgical procedures between 1996 and 2001. The model was validated on 1031 cardiac surgery patients between 2005 and 2006. The scoring system's ability to predict GI complications was estimated by receiver operating characteristic (ROC)-curves and Hosmer-Lemeshow test. Fifty GI complications were identified in 47 patients (0.8%) in the developmental data set and eight (0.8%) in the validation data set. The ROC area in the developmental data set was 0.81 with a good calibration estimated by Hosmer-Lemeshow test (P=0.89). In the validation data set, the area under the curve was 0.83. The estimated probability for the patient to develop a GI complication after cardiac surgery at a GICS &gt;or=15 is &gt;20% and at a GICS &lt;or=5 is &lt;0.4%. Risk stratification according to GICS, specifically developed to predict GI complications after cardiac surgery, showed a good predictive ability.","container-title":"Interactive Cardiovascular and Thoracic Surgery","DOI":"10.1510/icvts.2009.219113","ISSN":"1569-9285","issue":"3","journalAbbreviation":"Interact Cardiovasc Thorac Surg","language":"eng","note":"PMID: 19995792","page":"366-370","source":"PubMed","title":"Gastrointestinal complications after cardiac surgery - improved risk stratification using a new scoring model","volume":"10","author":[{"family":"Andersson","given":"Bodil"},{"family":"Andersson","given":"Roland"},{"family":"Brandt","given":"Johan"},{"family":"Höglund","given":"Peter"},{"family":"Algotsson","given":"Lars"},{"family":"Nilsson","given":"Johan"}],"issued":{"date-parts":[["2010",3]]}}}],"schema":"https://github.com/citation-style-language/schema/raw/master/csl-citation.json"}</w:instrText>
      </w:r>
      <w:r w:rsidRPr="0031722B">
        <w:rPr>
          <w:lang w:val="es-PE"/>
        </w:rPr>
        <w:fldChar w:fldCharType="separate"/>
      </w:r>
      <w:r w:rsidRPr="0031722B">
        <w:rPr>
          <w:vertAlign w:val="superscript"/>
          <w:lang w:val="es-PE"/>
        </w:rPr>
        <w:t>(9)</w:t>
      </w:r>
      <w:r w:rsidRPr="0031722B">
        <w:rPr>
          <w:lang w:val="es-PE"/>
        </w:rPr>
        <w:fldChar w:fldCharType="end"/>
      </w:r>
    </w:p>
    <w:p w14:paraId="3BABFC04" w14:textId="77777777" w:rsidR="0031722B" w:rsidRPr="0031722B" w:rsidRDefault="0031722B" w:rsidP="0031722B">
      <w:pPr>
        <w:suppressAutoHyphens/>
        <w:spacing w:line="360" w:lineRule="auto"/>
        <w:jc w:val="center"/>
        <w:rPr>
          <w:b/>
          <w:iCs/>
          <w:sz w:val="28"/>
          <w:szCs w:val="28"/>
          <w:lang w:val="es-PE"/>
        </w:rPr>
      </w:pPr>
      <w:r w:rsidRPr="0031722B">
        <w:rPr>
          <w:b/>
          <w:iCs/>
          <w:sz w:val="28"/>
          <w:szCs w:val="28"/>
          <w:lang w:val="es-PE"/>
        </w:rPr>
        <w:t>Diagnóstico</w:t>
      </w:r>
    </w:p>
    <w:p w14:paraId="4FEFF15B" w14:textId="77777777" w:rsidR="0031722B" w:rsidRPr="0031722B" w:rsidRDefault="0031722B" w:rsidP="0031722B">
      <w:pPr>
        <w:suppressAutoHyphens/>
        <w:spacing w:line="360" w:lineRule="auto"/>
        <w:jc w:val="both"/>
        <w:rPr>
          <w:lang w:val="es-PE"/>
        </w:rPr>
      </w:pPr>
      <w:r w:rsidRPr="0031722B">
        <w:rPr>
          <w:lang w:val="es-PE"/>
        </w:rPr>
        <w:t>El diagnóstico se basa en un alto índice de sospecha clínica en pacientes con factores de riesgo, y requiere un abordaje multidisciplinario, en la cual deben participar médicos intensivistas, gastroenterólogos, radiólogos y cirujanos.</w:t>
      </w:r>
      <w:r w:rsidRPr="0031722B">
        <w:rPr>
          <w:lang w:val="es-PE"/>
        </w:rPr>
        <w:fldChar w:fldCharType="begin"/>
      </w:r>
      <w:r w:rsidRPr="0031722B">
        <w:rPr>
          <w:lang w:val="es-PE"/>
        </w:rPr>
        <w:instrText>ADDIN ZOTERO_ITEM CSL_CITATION {"citationID":"8EzP9akv","properties":{"formattedCitation":"(10)","plainCitation":"(10)","noteIndex":0},"citationItems":[{"id":61424,"uris":["http://zotero.org/users/2476804/items/2XTQLD2H"],"uri":["http://zotero.org/users/2476804/items/2XTQLD2H"],"itemData":{"id":61424,"type":"article-journal","abstract":"BACKGROUND &amp; AIMS: Acute mesenteric ischemia (AMI) is an emergency with a high mortality rate; survivors have high rates of intestinal failure. We performed a prospective study to assess a multidisciplinary and multimodal management approach, focused on intestinal viability.\nMETHODS: In an Intestinal Stroke Center, we developed a multimodal management strategy involving gastroenterologists, vascular and abdominal surgeons, radiologists, and intensive care specialists; it was tested in a pilot study on 18 consecutive patients with occlusive AMI, admitted to a tertiary center from July 2009 to November 2011. Patients with left ischemic colitis, nonocclusive AMI, chronic mesenteric ischemia, and other emergencies were excluded. Patients received specific medical management: revascularization of viable small bowel and/or resection of nonviable small bowel; 12 patients received arterial revascularization. We evaluated the percentages of patients who survived for 30 days or 2 years, the number with permanent intestinal failure, and morbidity. Lengths and rates of intestinal resection were compared with or without revascularization, and in patients with early or late-stage disease.\nRESULTS: Patients were followed up for a mean of 497 days (range, 7-2085 d); 95% survived for 30 days, 89% survived for 2 years, and 28% had morbidities within 30 days. Intestinal resection was necessary for 7 cases (39%), with mean lengths of intestinal resection of 30 cm and 207 cm, with or without revascularization, respectively (P = .03). Among patients with early or late-stage AMI, rates of resection were 18% and 71%, respectively (P = .049). Patients with early stage disease had shorter lengths of intestinal resection than those with late-stage disease (7 vs 94 cm; P = .02), and spent less time in intensive care (2.5 vs 49.8; P = .02).\nCONCLUSIONS: A multidisciplinary and multimodal management approach might increase survival of patients with AMI and prevent intestinal failure.","container-title":"Clinical Gastroenterology and Hepatology: The Official Clinical Practice Journal of the American Gastroenterological Association","DOI":"10.1016/j.cgh.2012.10.027","ISSN":"1542-7714","issue":"2","journalAbbreviation":"Clin Gastroenterol Hepatol","language":"eng","note":"PMID: 23103820","page":"158-165.e2","source":"PubMed","title":"Effects of a multimodal management strategy for acute mesenteric ischemia on survival and intestinal failure","volume":"11","author":[{"family":"Corcos","given":"Olivier"},{"family":"Castier","given":"Yves"},{"family":"Sibert","given":"Annie"},{"family":"Gaujoux","given":"Sebastien"},{"family":"Ronot","given":"Maxime"},{"family":"Joly","given":"Francisca"},{"family":"Paugam","given":"Catherine"},{"family":"Bretagnol","given":"Frederic"},{"family":"Abdel-Rehim","given":"Mohamed"},{"family":"Francis","given":"Fadi"},{"family":"Bondjemah","given":"Vanessa"},{"family":"Ferron","given":"Marianne"},{"family":"Zappa","given":"Magaly"},{"family":"Amiot","given":"Aurelien"},{"family":"Stefanescu","given":"Carmen"},{"family":"Leseche","given":"Guy"},{"family":"Marmuse","given":"Jean-Pierre"},{"family":"Belghiti","given":"Jacques"},{"family":"Ruszniewski","given":"Philippe"},{"family":"Vilgrain","given":"Valerie"},{"family":"Panis","given":"Yves"},{"family":"Mantz","given":"Jean"},{"family":"Bouhnik","given":"Yoram"}],"issued":{"date-parts":[["2013",2]]}}}],"schema":"https://github.com/citation-style-language/schema/raw/master/csl-citation.json"}</w:instrText>
      </w:r>
      <w:r w:rsidRPr="0031722B">
        <w:rPr>
          <w:lang w:val="es-PE"/>
        </w:rPr>
        <w:fldChar w:fldCharType="separate"/>
      </w:r>
      <w:r w:rsidRPr="0031722B">
        <w:rPr>
          <w:vertAlign w:val="superscript"/>
          <w:lang w:val="es-PE"/>
        </w:rPr>
        <w:t>(10)</w:t>
      </w:r>
      <w:r w:rsidRPr="0031722B">
        <w:rPr>
          <w:lang w:val="es-PE"/>
        </w:rPr>
        <w:fldChar w:fldCharType="end"/>
      </w:r>
      <w:r w:rsidRPr="0031722B">
        <w:rPr>
          <w:lang w:val="es-PE"/>
        </w:rPr>
        <w:t xml:space="preserve"> Los pacientes hospitalizados en cuidados intensivos tienen mayor riesgo de presentarlo y por ende en ellos se debe sospechar su presencia, sobre todo si existe un deterioro clínico asociado a síntomas digestivos. </w:t>
      </w:r>
    </w:p>
    <w:p w14:paraId="430B09F9" w14:textId="77777777" w:rsidR="0031722B" w:rsidRPr="0031722B" w:rsidRDefault="0031722B" w:rsidP="0031722B">
      <w:pPr>
        <w:suppressAutoHyphens/>
        <w:spacing w:line="360" w:lineRule="auto"/>
        <w:jc w:val="both"/>
        <w:rPr>
          <w:lang w:val="es-PE"/>
        </w:rPr>
      </w:pPr>
      <w:r w:rsidRPr="0031722B">
        <w:rPr>
          <w:lang w:val="es-PE"/>
        </w:rPr>
        <w:t>La angiografía de la arteria mesentérica es la prueba de referencia en la evaluación de la IMNO, esta proporciona opciones diagnósticas y terapéuticas, sin embargo, tiene un carácter invasivo y no puede aceptarse como estándar para el diagnóstico.</w:t>
      </w:r>
      <w:r w:rsidRPr="0031722B">
        <w:rPr>
          <w:lang w:val="es-PE"/>
        </w:rPr>
        <w:fldChar w:fldCharType="begin"/>
      </w:r>
      <w:r w:rsidRPr="0031722B">
        <w:rPr>
          <w:lang w:val="es-PE"/>
        </w:rPr>
        <w:instrText>ADDIN ZOTERO_ITEM CSL_CITATION {"citationID":"WyjUdVdS","properties":{"formattedCitation":"(11)","plainCitation":"(11)","noteIndex":0},"citationItems":[{"id":61671,"uris":["http://zotero.org/users/2476804/items/JTNGA33E"],"uri":["http://zotero.org/users/2476804/items/JTNGA33E"],"itemData":{"id":61671,"type":"article-journal","abstract":"PURPOSE: To evaluate the feasibility of 2D-perfusion angiography (2D-PA) for the analysis of intra-procedural treatment response after intra-arterial prostaglandin E1 therapy in patients with non-occlusive mesenteric ischemia (NOMI).\nMETHODS: Overall, 20 procedures in 18 NOMI patients were included in this retrospective case-control study. To evaluate intra-procedural splanchnic circulation changes, post-processing of digital subtraction angiography (DSA) series was performed. Regions of interest (ROIs) were placed in the superior mesenteric artery (SMA; reference), the portal vein (PV; ROIPV), as well as the aorta next to the origin of the SMA (ROIAorta). Peak density (PD), time to peak (TTP), and area under the curve (AUC) were assessed, and parametric ratios 'target ROIPD, TTP, AUC/reference ROI' were computed and compared within treatment and control group. Additionally, a NOMI score was assessed pre- and post-treatment compared to 2D-PA.\nRESULTS: Vasodilator therapy leads to a significant decrease of the 2D-PA-derived values PDAorta (p = 0.04) and AUCAorta (p = 0.03). These findings correlated with changes of the simplified NOMI score, both for overall (4 to 1, p &lt; 0.0001) and for each category. Prostaglandin application caused a significant increase of the AUCPV (p = 0.04) and TTPPV was accelerated without reaching statistical significance (p = 0.13). When compared to a control group, all 2D-PA values in the NOMI group (pre- and post-intervention) differed significantly (p &lt; 0.05) with longer TTPAorta/PV and lower AUCAorta/PV and PD Aorta/PV.\nCONCLUSION: 2D-PA offers an objective approach to analyze immediate flow and perfusion changes following vasodilatory therapies of NOMI patients and may be a valuable tool for assessing treatment response.","container-title":"Abdominal Radiology (New York)","DOI":"10.1007/s00261-020-02457-y","ISSN":"2366-0058","issue":"10","journalAbbreviation":"Abdom Radiol (NY)","language":"eng","note":"PMID: 32103299\nPMCID: PMC7455582","page":"3342-3351","source":"PubMed","title":"Non-occlusive mesenteric ischemia (NOMI): evaluation of 2D-perfusion angiography (2D-PA) for early treatment response assessment","title-short":"Non-occlusive mesenteric ischemia (NOMI)","volume":"45","author":[{"family":"Becker","given":"Lena S."},{"family":"Stahl","given":"Klaus"},{"family":"Meine","given":"Timo C."},{"family":"Falck","given":"Christian","non-dropping-particle":"von"},{"family":"Meyer","given":"Bernhard C."},{"family":"Dewald","given":"Cornelia L. A."},{"family":"Rittgerodt","given":"Nina"},{"family":"Busch","given":"Markus"},{"family":"David","given":"Sascha"},{"family":"Wacker","given":"Frank"},{"family":"Hinrichs","given":"Jan B."}],"issued":{"date-parts":[["2020",10]]}}}],"schema":"https://github.com/citation-style-language/schema/raw/master/csl-citation.json"}</w:instrText>
      </w:r>
      <w:r w:rsidRPr="0031722B">
        <w:rPr>
          <w:lang w:val="es-PE"/>
        </w:rPr>
        <w:fldChar w:fldCharType="separate"/>
      </w:r>
      <w:r w:rsidRPr="0031722B">
        <w:rPr>
          <w:vertAlign w:val="superscript"/>
          <w:lang w:val="es-PE"/>
        </w:rPr>
        <w:t>(11)</w:t>
      </w:r>
      <w:r w:rsidRPr="0031722B">
        <w:rPr>
          <w:lang w:val="es-PE"/>
        </w:rPr>
        <w:fldChar w:fldCharType="end"/>
      </w:r>
      <w:r w:rsidRPr="0031722B">
        <w:rPr>
          <w:lang w:val="es-PE"/>
        </w:rPr>
        <w:t xml:space="preserve"> La TAC abdominal con contraste, es la piedra angular de la estrategia diagnóstica y puede proporcionar información directa o indirecta de la alteración de la vascularización del intestino;</w:t>
      </w:r>
      <w:r w:rsidRPr="0031722B">
        <w:rPr>
          <w:lang w:val="es-PE"/>
        </w:rPr>
        <w:fldChar w:fldCharType="begin"/>
      </w:r>
      <w:r w:rsidRPr="0031722B">
        <w:rPr>
          <w:lang w:val="es-PE"/>
        </w:rPr>
        <w:instrText>ADDIN ZOTERO_ITEM CSL_CITATION {"citationID":"T6mUXz6j","properties":{"formattedCitation":"(12)","plainCitation":"(12)","noteIndex":0},"citationItems":[{"id":61426,"uris":["http://zotero.org/users/2476804/items/6I2C8KAZ"],"uri":["http://zotero.org/users/2476804/items/6I2C8KAZ"],"itemData":{"id":61426,"type":"article-journal","abstract":"BACKGROUND: Non-occlusive mesenteric ischemia (NOMI) is a common complication and accounts for a major cause of death in critically ill patients. The diagnosis of NOMI with respect to the eventual indications for surgical treatment is challenging. We addressed the performance of the diagnostic strategy of NOMI in the intensive care unit, with emphasis on contrast-enhanced abdominal CT-scan.\nMETHODS: This was a retrospective monocenter study. Patients with clinically suspected acute mesenteric ischemia were included if a comprehensive diagnostic workup was carried out including surgical and/or endoscopic digestive explorations. Patients with evidence of occlusive mesenteric ischemia were excluded. A definite diagnosis of NOMI only relied on surgical or endoscopic findings. Abdominal CT-scans were reviewed by two radiologists blinded from the final diagnosis.\nRESULTS: A diagnosis of NOMI could be definitely confirmed or ruled out through surgical or endoscopic explorations of the digestive tract in 147 patients. With respect to their clinical characteristics, only a history of atrial fibrillation was an independent predictor of NOMI (odds ratio 8.3, 95% confidence interval 2.0-35.2, p = 0.004). Among them, 114 patients (75 with and 39 without NOMI) had previously been subjected to contrast-enhanced abdominal CT-scan. Portal venous gas, pneumatosis intestinalis and, to a lesser extent, abnormal contrast-induced bowel wall enhancement were poorly sensitive, but exhibited good specificities of 95, 85 and 71%, respectively. Nineteen out of 75 patients (25.3%) without any suggestive radiological signs finally exhibited mesenteric ischemia, including ten with intestinal necrosis.\nCONCLUSIONS: The performance of abdominal CT-scan for the diagnosis of NOMI is limited. Radiological signs of advanced-stage ischemia are good predictors of definite mesenteric ischemia, while their absence should not be considered sufficient to rule out the diagnosis.","container-title":"Annals of Intensive Care","DOI":"10.1186/s13613-016-0213-x","ISSN":"2110-5820","issue":"1","journalAbbreviation":"Ann Intensive Care","language":"eng","note":"PMID: 27858375\nPMCID: PMC5114213","page":"112","source":"PubMed","title":"Diagnosis of non-occlusive acute mesenteric ischemia in the intensive care unit","volume":"6","author":[{"family":"Bourcier","given":"Simon"},{"family":"Oudjit","given":"Ammar"},{"family":"Goudard","given":"Geoffrey"},{"family":"Charpentier","given":"Julien"},{"family":"Leblanc","given":"Sarah"},{"family":"Coriat","given":"Romain"},{"family":"Gouya","given":"Hervé"},{"family":"Dousset","given":"Bertrand"},{"family":"Mira","given":"Jean-Paul"},{"family":"Pène","given":"Frédéric"}],"issued":{"date-parts":[["2016",12]]}}}],"schema":"https://github.com/citation-style-language/schema/raw/master/csl-citation.json"}</w:instrText>
      </w:r>
      <w:r w:rsidRPr="0031722B">
        <w:rPr>
          <w:lang w:val="es-PE"/>
        </w:rPr>
        <w:fldChar w:fldCharType="separate"/>
      </w:r>
      <w:r w:rsidRPr="0031722B">
        <w:rPr>
          <w:vertAlign w:val="superscript"/>
          <w:lang w:val="es-PE"/>
        </w:rPr>
        <w:t>(12)</w:t>
      </w:r>
      <w:r w:rsidRPr="0031722B">
        <w:rPr>
          <w:lang w:val="es-PE"/>
        </w:rPr>
        <w:fldChar w:fldCharType="end"/>
      </w:r>
      <w:r w:rsidRPr="0031722B">
        <w:rPr>
          <w:lang w:val="es-PE"/>
        </w:rPr>
        <w:t xml:space="preserve"> se han propuesto otras estrategias como el dosaje de endotelina (ET-1), aunque tiene una baja sensibilidad y no se utiliza actualmente de manera rutinaria, hay propuestas prometedoras en este contexto que se están investigando.</w:t>
      </w:r>
      <w:r w:rsidRPr="0031722B">
        <w:rPr>
          <w:lang w:val="es-PE"/>
        </w:rPr>
        <w:fldChar w:fldCharType="begin"/>
      </w:r>
      <w:r w:rsidRPr="0031722B">
        <w:rPr>
          <w:lang w:val="es-PE"/>
        </w:rPr>
        <w:instrText>ADDIN ZOTERO_ITEM CSL_CITATION {"citationID":"e0nDq3a1","properties":{"formattedCitation":"(13)","plainCitation":"(13)","noteIndex":0},"citationItems":[{"id":61669,"uris":["http://zotero.org/users/2476804/items/RTRIQFCC"],"uri":["http://zotero.org/users/2476804/items/RTRIQFCC"],"itemData":{"id":61669,"type":"article-journal","container-title":"The Journal of Thoracic and Cardiovascular Surgery","DOI":"10.1016/j.jtcvs.2015.02.034","ISSN":"00225223","issue":"5","journalAbbreviation":"The Journal of Thoracic and Cardiovascular Surgery","language":"en","page":"1443-1444","source":"DOI.org (Crossref)","title":"Perioperative endothelin-1 levels: Searching for the hidden fingerprint of nonocclusive mesenteric ischemia","title-short":"Perioperative endothelin-1 levels","volume":"149","author":[{"family":"D'Ancona","given":"Giuseppe"},{"family":"Kische","given":"Stephan"},{"family":"Ince","given":"Hüseyin"}],"issued":{"date-parts":[["2015",5]]}}}],"schema":"https://github.com/citation-style-language/schema/raw/master/csl-citation.json"}</w:instrText>
      </w:r>
      <w:r w:rsidRPr="0031722B">
        <w:rPr>
          <w:lang w:val="es-PE"/>
        </w:rPr>
        <w:fldChar w:fldCharType="separate"/>
      </w:r>
      <w:r w:rsidRPr="0031722B">
        <w:rPr>
          <w:vertAlign w:val="superscript"/>
          <w:lang w:val="es-PE"/>
        </w:rPr>
        <w:t>(13)</w:t>
      </w:r>
      <w:r w:rsidRPr="0031722B">
        <w:rPr>
          <w:lang w:val="es-PE"/>
        </w:rPr>
        <w:fldChar w:fldCharType="end"/>
      </w:r>
    </w:p>
    <w:p w14:paraId="198A6E1A" w14:textId="77777777" w:rsidR="0031722B" w:rsidRPr="0031722B" w:rsidRDefault="0031722B" w:rsidP="0031722B">
      <w:pPr>
        <w:suppressAutoHyphens/>
        <w:spacing w:line="360" w:lineRule="auto"/>
        <w:jc w:val="both"/>
        <w:rPr>
          <w:lang w:val="es-PE"/>
        </w:rPr>
      </w:pPr>
      <w:r w:rsidRPr="0031722B">
        <w:rPr>
          <w:lang w:val="es-PE"/>
        </w:rPr>
        <w:lastRenderedPageBreak/>
        <w:t>Es importante enfatizar que la precisión para el diagnóstico de la IMNO en pacientes críticos es cuestionable. El diagnóstico de confirmación, así como la evaluación de la extensión de la necrosis, todavía implica comúnmente una visualización directa del tracto digestivo por endoscopia o exploración quirúrgica.</w:t>
      </w:r>
    </w:p>
    <w:p w14:paraId="6EAE8A59" w14:textId="77777777" w:rsidR="0031722B" w:rsidRPr="0031722B" w:rsidRDefault="0031722B" w:rsidP="0031722B">
      <w:pPr>
        <w:suppressAutoHyphens/>
        <w:spacing w:line="360" w:lineRule="auto"/>
        <w:jc w:val="center"/>
        <w:rPr>
          <w:b/>
          <w:sz w:val="28"/>
          <w:szCs w:val="28"/>
          <w:lang w:val="es-PE"/>
        </w:rPr>
      </w:pPr>
      <w:r w:rsidRPr="0031722B">
        <w:rPr>
          <w:b/>
          <w:sz w:val="28"/>
          <w:szCs w:val="28"/>
          <w:lang w:val="es-PE"/>
        </w:rPr>
        <w:t>Factores de riesgo</w:t>
      </w:r>
    </w:p>
    <w:p w14:paraId="38FE6D4C" w14:textId="77777777" w:rsidR="0031722B" w:rsidRPr="0031722B" w:rsidRDefault="0031722B" w:rsidP="0031722B">
      <w:pPr>
        <w:suppressAutoHyphens/>
        <w:spacing w:line="360" w:lineRule="auto"/>
        <w:jc w:val="center"/>
        <w:rPr>
          <w:b/>
          <w:sz w:val="26"/>
          <w:szCs w:val="26"/>
          <w:lang w:val="es-PE"/>
        </w:rPr>
      </w:pPr>
      <w:r w:rsidRPr="0031722B">
        <w:rPr>
          <w:b/>
          <w:sz w:val="26"/>
          <w:szCs w:val="26"/>
          <w:lang w:val="es-PE"/>
        </w:rPr>
        <w:t>La edad</w:t>
      </w:r>
    </w:p>
    <w:p w14:paraId="13B3C4EB" w14:textId="77777777" w:rsidR="0031722B" w:rsidRPr="0031722B" w:rsidRDefault="0031722B" w:rsidP="0031722B">
      <w:pPr>
        <w:suppressAutoHyphens/>
        <w:spacing w:line="360" w:lineRule="auto"/>
        <w:jc w:val="both"/>
        <w:rPr>
          <w:lang w:val="es-PE"/>
        </w:rPr>
      </w:pPr>
      <w:r w:rsidRPr="0031722B">
        <w:rPr>
          <w:lang w:val="es-PE"/>
        </w:rPr>
        <w:t>La edad mayor de 70 años ha sido considerada un factor de riesgo para IMNO, probablemente esta se deba a las condiciones comórbidas que presentan estos pacientes como la presencia de enfermedad aterosclerótica subyacente, insuficiencia renal, uso de diuréticos, cardiopatías; todas ellas han sido reportadas estar asociadas a IMNO.</w:t>
      </w:r>
      <w:r w:rsidRPr="0031722B">
        <w:rPr>
          <w:lang w:val="es-PE"/>
        </w:rPr>
        <w:fldChar w:fldCharType="begin"/>
      </w:r>
      <w:r w:rsidRPr="0031722B">
        <w:rPr>
          <w:lang w:val="es-PE"/>
        </w:rPr>
        <w:instrText>ADDIN ZOTERO_ITEM CSL_CITATION {"citationID":"Y2JqnHRl","properties":{"formattedCitation":"(5)","plainCitation":"(5)","noteIndex":0},"citationItems":[{"id":55835,"uris":["http://zotero.org/users/2476804/items/72UYEDQC"],"uri":["http://zotero.org/users/2476804/items/72UYEDQC"],"itemData":{"id":55835,"type":"article-journal","abstract":"OBJECTIVE: Nonocclusive mesenteric ischemia (NOMI) may occur after cardiopulmonary bypass. It is crucial to early identify patients who are at risk of developing this complication. The aim of this prospective study was to evaluate perioperative risk factors in a large cohort of patients undergoing elective cardiac surgery.\nMETHODS: From January 1, 2010, to March 31, 2011, all patients scheduled for elective cardiac surgery were screened for participation in this trial. If NOMI was suspected, arterial angiography was performed. NOMI and non-NOMI patients were compared with respect to all variables assessed in this study. Additionally, odds ratios were calculated. Linear discriminant analyses as well as logistic regression analyses were performed to develop a model that identifies patients at risk for developing NOMI.\nRESULTS: Eight hundred sixty-five patients were included in the study, of whom 78 developed NOMI. Among preoperative parameters, renal insufficiency, diuretic therapy, and age &gt;70 years showed the highest odds ratios for postoperative NOMI. The highest odds ratios for development of NOMI were observed with postoperative variables. In particular, the need for intra-aortic balloon pump support and serum lactate concentrations &gt;5 mmol/L proved to be serious risk factors. Using a linear discriminant analysis with 7 variables, 92.3% of patients were correctly classified (sensitivity 76.9%, specificity 93.8%).\nCONCLUSIONS: A high index of suspicion for NOMI in patients with the above-mentioned risk factors may decrease the diagnostic and therapeutic delay. To identify at-risk patients the developed risk equation is a useful tool with a high specificity.","container-title":"The Journal of Thoracic and Cardiovascular Surgery","DOI":"10.1016/j.jtcvs.2012.11.022","ISSN":"1097-685X","issue":"6","journalAbbreviation":"J Thorac Cardiovasc Surg","language":"eng","note":"PMID: 23219496","page":"1603-1610","source":"PubMed","title":"Risk factors for nonocclusive mesenteric ischemia after elective cardiac surgery","volume":"145","author":[{"family":"Groesdonk","given":"Heinrich Volker"},{"family":"Klingele","given":"Matthias"},{"family":"Schlempp","given":"Sandra"},{"family":"Bomberg","given":"Hagen"},{"family":"Schmied","given":"Wolfram"},{"family":"Minko","given":"Peter"},{"family":"Schäfers","given":"Hans-Joachim"}],"issued":{"date-parts":[["2013",6]]}}}],"schema":"https://github.com/citation-style-language/schema/raw/master/csl-citation.json"}</w:instrText>
      </w:r>
      <w:r w:rsidRPr="0031722B">
        <w:rPr>
          <w:lang w:val="es-PE"/>
        </w:rPr>
        <w:fldChar w:fldCharType="separate"/>
      </w:r>
      <w:r w:rsidRPr="0031722B">
        <w:rPr>
          <w:vertAlign w:val="superscript"/>
          <w:lang w:val="es-PE"/>
        </w:rPr>
        <w:t>(5)</w:t>
      </w:r>
      <w:r w:rsidRPr="0031722B">
        <w:rPr>
          <w:lang w:val="es-PE"/>
        </w:rPr>
        <w:fldChar w:fldCharType="end"/>
      </w:r>
    </w:p>
    <w:p w14:paraId="729629B5" w14:textId="77777777" w:rsidR="0031722B" w:rsidRPr="0031722B" w:rsidRDefault="0031722B" w:rsidP="0031722B">
      <w:pPr>
        <w:suppressAutoHyphens/>
        <w:spacing w:line="360" w:lineRule="auto"/>
        <w:jc w:val="center"/>
        <w:rPr>
          <w:b/>
          <w:sz w:val="26"/>
          <w:szCs w:val="26"/>
          <w:lang w:val="es-PE"/>
        </w:rPr>
      </w:pPr>
      <w:r w:rsidRPr="0031722B">
        <w:rPr>
          <w:b/>
          <w:sz w:val="26"/>
          <w:szCs w:val="26"/>
          <w:lang w:val="es-PE"/>
        </w:rPr>
        <w:t>Uso de vasopresores</w:t>
      </w:r>
    </w:p>
    <w:p w14:paraId="05CB09C1" w14:textId="30BB8B95" w:rsidR="0031722B" w:rsidRPr="0031722B" w:rsidRDefault="0031722B" w:rsidP="0031722B">
      <w:pPr>
        <w:suppressAutoHyphens/>
        <w:spacing w:line="360" w:lineRule="auto"/>
        <w:jc w:val="both"/>
        <w:rPr>
          <w:lang w:val="es-PE"/>
        </w:rPr>
      </w:pPr>
      <w:r w:rsidRPr="0031722B">
        <w:rPr>
          <w:lang w:val="es-PE"/>
        </w:rPr>
        <w:t xml:space="preserve">El tratamiento vasopresor es necesario en muchos pacientes durante y después de las cirugías que requieren bypass cardiopulmonar </w:t>
      </w:r>
      <w:r w:rsidRPr="0031722B">
        <w:rPr>
          <w:b/>
          <w:lang w:val="es-PE"/>
        </w:rPr>
        <w:t>(</w:t>
      </w:r>
      <w:r w:rsidRPr="0031722B">
        <w:rPr>
          <w:lang w:val="es-PE"/>
        </w:rPr>
        <w:t xml:space="preserve">BCP) y este puede asociarse a una hipotensión vasodilatadora, que requiere apoyo vasopresor y la necesidad de norepinefrina, La alteración de la barrera intestinal, se ve intensificada por la administración de medicación </w:t>
      </w:r>
      <w:proofErr w:type="spellStart"/>
      <w:r w:rsidRPr="0031722B">
        <w:rPr>
          <w:lang w:val="es-PE"/>
        </w:rPr>
        <w:t>vasopresora</w:t>
      </w:r>
      <w:proofErr w:type="spellEnd"/>
      <w:r w:rsidRPr="0031722B">
        <w:rPr>
          <w:lang w:val="es-PE"/>
        </w:rPr>
        <w:t xml:space="preserve"> (noradrenalina).</w:t>
      </w:r>
      <w:r w:rsidRPr="0031722B">
        <w:rPr>
          <w:lang w:val="es-PE"/>
        </w:rPr>
        <w:fldChar w:fldCharType="begin"/>
      </w:r>
      <w:r w:rsidRPr="0031722B">
        <w:rPr>
          <w:lang w:val="es-PE"/>
        </w:rPr>
        <w:instrText>ADDIN ZOTERO_ITEM CSL_CITATION {"citationID":"6ecrcLX1","properties":{"formattedCitation":"(14)","plainCitation":"(14)","noteIndex":0},"citationItems":[{"id":61790,"uris":["http://zotero.org/users/2476804/items/9IUJQ3ZL"],"uri":["http://zotero.org/users/2476804/items/9IUJQ3ZL"],"itemData":{"id":61790,"type":"article-journal","abstract":"The authors present one case of acute mesenteric ischemia appeared to the patient 70 years old, with HTA and coronary heart disease with heart arrhythmia treated with angiotensin-converting-enzyme inhibitor, anti arrhythmia agents and antithrombin therapy (trombostop). Acute mesenteric ischemia is not an isolated clinical entity, but a complex of diseases, including acute mesenteric arterial embolus and thrombus, mesenteric venous thrombus and nonocclusive mesenteric ischemia. These diseases have common clinical features caused by impaired blood perfusion of the intestine, bacterial translocation and systemic inflammatory response syndrome. Reperfusion injury is another important feature of nonocclusive mesenteric ischemia. We discuss about the nonocclusive mesenteric ischemia is the most lethal form of acute mesenteric ischemia because of the poor understanding of its pathophysiology and its nonspecific symptoms, which often delay its diagnosis. Although acute mesenteric ischemia is still lethal and in-hospital mortality rates have remained high over the last few decades, accumulated knowledge on this condition is expected to improve its prognosis.","container-title":"Chirurgia (Bucharest, Romania: 1990)","ISSN":"1221-9118","issue":"3","journalAbbreviation":"Chirurgia (Bucur)","language":"rum","note":"PMID: 18717285","page":"337-343","source":"PubMed","title":"[Nonocclusive acute mesenteric ischemia]","volume":"103","author":[{"family":"Vasile","given":"I."},{"family":"Meşină","given":"C."},{"family":"Paşalega","given":"M."},{"family":"Calotă","given":"F."},{"family":"Vâlcea","given":"I. D."}],"issued":{"date-parts":[["2008",6]]}}}],"schema":"https://github.com/citation-style-language/schema/raw/master/csl-citation.json"}</w:instrText>
      </w:r>
      <w:r w:rsidRPr="0031722B">
        <w:rPr>
          <w:lang w:val="es-PE"/>
        </w:rPr>
        <w:fldChar w:fldCharType="separate"/>
      </w:r>
      <w:r w:rsidRPr="0031722B">
        <w:rPr>
          <w:vertAlign w:val="superscript"/>
          <w:lang w:val="es-PE"/>
        </w:rPr>
        <w:t>(14)</w:t>
      </w:r>
      <w:r w:rsidRPr="0031722B">
        <w:rPr>
          <w:lang w:val="es-PE"/>
        </w:rPr>
        <w:fldChar w:fldCharType="end"/>
      </w:r>
      <w:r w:rsidRPr="0031722B">
        <w:rPr>
          <w:lang w:val="es-PE"/>
        </w:rPr>
        <w:t xml:space="preserve"> El levosimendán tiene un efecto vasodilatador, pero requiere la complementación de la dosis con medicación α estimulante (noradrenalina), lo que empeora</w:t>
      </w:r>
      <w:r w:rsidR="00184CBD">
        <w:rPr>
          <w:lang w:val="es-PE"/>
        </w:rPr>
        <w:t xml:space="preserve"> </w:t>
      </w:r>
      <w:r w:rsidRPr="0031722B">
        <w:rPr>
          <w:lang w:val="es-PE"/>
        </w:rPr>
        <w:t>la isquemia intestinal.</w:t>
      </w:r>
      <w:r w:rsidRPr="0031722B">
        <w:rPr>
          <w:lang w:val="es-PE"/>
        </w:rPr>
        <w:fldChar w:fldCharType="begin"/>
      </w:r>
      <w:r w:rsidRPr="0031722B">
        <w:rPr>
          <w:lang w:val="es-PE"/>
        </w:rPr>
        <w:instrText>ADDIN ZOTERO_ITEM CSL_CITATION {"citationID":"QzCTmscx","properties":{"formattedCitation":"(15)","plainCitation":"(15)","noteIndex":0},"citationItems":[{"id":61792,"uris":["http://zotero.org/users/2476804/items/ZQS2D7F5"],"uri":["http://zotero.org/users/2476804/items/ZQS2D7F5"],"itemData":{"id":61792,"type":"article-journal","abstract":"BACKGROUND: Cardiopulmonary bypass can be associated with vasodilatory hypotension requiring pressor support. We have previously found arginine vasopressin to be a remarkably effective pressor in a variety of vasodilatory shock states. We investigated the incidence and clinical predictors of vasodilatory shock in a general population of cardiac surgical patients and the effects of low-dose arginine vasopressin as treatment of this syndrome in patients with heart failure.\nMETHODS: Patients undergoing cardiopulmonary bypass (n = 145) were studied prospectively. Preoperative ejection fraction, medications, and perioperative hemodynamics were recorded, and postbypass serum arginine vasopressin levels were measured. Vasodilatory shock was defined as a mean arterial pressure lower than 70 mm Hg, a cardiac index greater than 2.5 L/min/m2, and norepinephrine dependence. Predictors of vasodilatory shock were investigated by logistic regression analysis. The hemodynamic responses of patients who received arginine vasopressin infusions for vasodilatory shock after cardiopulmonary bypass for left ventricular assist device placement or heart transplantation were analyzed retrospectively.\nRESULTS: Eleven of 145 general cardiac surgery patients (8%) met criteria for postbypass vasodilatory shock. By multivariate analysis, an ejection fraction lower than 0.35 and angiotensin-converting enzyme inhibitor use were independent predictors of postbypass vasodilatory shock (relative risks of 9.1 and 11.9, respectively). Vasodilatory shock was associated with inappropriately low serum arginine vasopressin concentrations (12.0 +/- 6.6 pg/mL). Retrospective analysis found 40 patients with postbypass vasodilatory shock who received low-dose arginine vasopressin infusions, resulting in increased mean arterial pressure and decreased norepinephrine requirements.\nCONCLUSIONS: Low ejection fraction and angiotensin-converting enzyme inhibitor use are risk factors for postbypass vasodilatory shock, and this syndrome is associated with vasopressin deficiency. In patients exhibiting this syndrome after high-risk cardiac operations, replacement of arginine vasopressin increases blood pressure and reduces catecholamine pressor requirements.","container-title":"The Journal of Thoracic and Cardiovascular Surgery","DOI":"10.1016/S0022-5223(98)70049-2","ISSN":"0022-5223","issue":"6","journalAbbreviation":"J Thorac Cardiovasc Surg","language":"eng","note":"PMID: 9832689","page":"973-980","source":"PubMed","title":"Management of vasodilatory shock after cardiac surgery: identification of predisposing factors and use of a novel pressor agent","title-short":"Management of vasodilatory shock after cardiac surgery","volume":"116","author":[{"family":"Argenziano","given":"M."},{"family":"Chen","given":"J. M."},{"family":"Choudhri","given":"A. F."},{"family":"Cullinane","given":"S."},{"family":"Garfein","given":"E."},{"family":"Weinberg","given":"A. D."},{"family":"Smith","given":"C. R."},{"family":"Rose","given":"E. A."},{"family":"Landry","given":"D. W."},{"family":"Oz","given":"M. C."}],"issued":{"date-parts":[["1998",12]]}}}],"schema":"https://github.com/citation-style-language/schema/raw/master/csl-citation.json"}</w:instrText>
      </w:r>
      <w:r w:rsidRPr="0031722B">
        <w:rPr>
          <w:lang w:val="es-PE"/>
        </w:rPr>
        <w:fldChar w:fldCharType="separate"/>
      </w:r>
      <w:r w:rsidRPr="0031722B">
        <w:rPr>
          <w:vertAlign w:val="superscript"/>
          <w:lang w:val="es-PE"/>
        </w:rPr>
        <w:t>(15)</w:t>
      </w:r>
      <w:r w:rsidRPr="0031722B">
        <w:rPr>
          <w:lang w:val="es-PE"/>
        </w:rPr>
        <w:fldChar w:fldCharType="end"/>
      </w:r>
    </w:p>
    <w:p w14:paraId="5941F479" w14:textId="51950449" w:rsidR="0031722B" w:rsidRPr="0031722B" w:rsidRDefault="0031722B" w:rsidP="0031722B">
      <w:pPr>
        <w:suppressAutoHyphens/>
        <w:spacing w:line="360" w:lineRule="auto"/>
        <w:jc w:val="both"/>
        <w:rPr>
          <w:lang w:val="es-PE"/>
        </w:rPr>
      </w:pPr>
      <w:r w:rsidRPr="0031722B">
        <w:rPr>
          <w:lang w:val="es-PE"/>
        </w:rPr>
        <w:t xml:space="preserve">En este contexto, el tratamiento con catecolaminas a-adrenérgicas como la norepinefrina puede conducir a un aumento de la incidencia de la IMNO después del BCP, sobre todo si se utiliza a una dosis de norepinefrina &gt; 0,1 mg/kg/min. Se puede suponer que estos cambios en la microcirculación son consecuencia de una respuesta </w:t>
      </w:r>
      <w:proofErr w:type="spellStart"/>
      <w:r w:rsidRPr="0031722B">
        <w:rPr>
          <w:lang w:val="es-PE"/>
        </w:rPr>
        <w:t>hipercontráctil</w:t>
      </w:r>
      <w:proofErr w:type="spellEnd"/>
      <w:r w:rsidRPr="0031722B">
        <w:rPr>
          <w:lang w:val="es-PE"/>
        </w:rPr>
        <w:t xml:space="preserve"> de los </w:t>
      </w:r>
      <w:proofErr w:type="spellStart"/>
      <w:r w:rsidRPr="0031722B">
        <w:rPr>
          <w:lang w:val="es-PE"/>
        </w:rPr>
        <w:t>microvasos</w:t>
      </w:r>
      <w:proofErr w:type="spellEnd"/>
      <w:r w:rsidR="00184CBD">
        <w:rPr>
          <w:lang w:val="es-PE"/>
        </w:rPr>
        <w:t xml:space="preserve"> </w:t>
      </w:r>
      <w:r w:rsidRPr="0031722B">
        <w:rPr>
          <w:lang w:val="es-PE"/>
        </w:rPr>
        <w:t xml:space="preserve">ileales tras la estimulación de los </w:t>
      </w:r>
      <w:proofErr w:type="spellStart"/>
      <w:r w:rsidRPr="0031722B">
        <w:rPr>
          <w:lang w:val="es-PE"/>
        </w:rPr>
        <w:t>adrenoceptores</w:t>
      </w:r>
      <w:proofErr w:type="spellEnd"/>
      <w:r w:rsidR="002E01A8">
        <w:rPr>
          <w:lang w:val="es-PE"/>
        </w:rPr>
        <w:t xml:space="preserve"> a</w:t>
      </w:r>
      <w:r w:rsidRPr="0031722B">
        <w:rPr>
          <w:lang w:val="es-PE"/>
        </w:rPr>
        <w:t>. Además, la norepinefrina simula de forma dependiente de la dosis los receptores b, lo que ha demostrado que aumenta el consumo de oxígeno intestinal.</w:t>
      </w:r>
    </w:p>
    <w:p w14:paraId="524CAB1C" w14:textId="77777777" w:rsidR="0031722B" w:rsidRPr="0031722B" w:rsidRDefault="0031722B" w:rsidP="0031722B">
      <w:pPr>
        <w:suppressAutoHyphens/>
        <w:spacing w:line="360" w:lineRule="auto"/>
        <w:jc w:val="center"/>
        <w:rPr>
          <w:b/>
          <w:sz w:val="26"/>
          <w:szCs w:val="26"/>
          <w:lang w:val="es-PE"/>
        </w:rPr>
      </w:pPr>
      <w:r w:rsidRPr="0031722B">
        <w:rPr>
          <w:b/>
          <w:sz w:val="26"/>
          <w:szCs w:val="26"/>
          <w:lang w:val="es-PE"/>
        </w:rPr>
        <w:t>Implante de un balón de contrapulsación intraaórtico</w:t>
      </w:r>
    </w:p>
    <w:p w14:paraId="624D3340" w14:textId="77777777" w:rsidR="0031722B" w:rsidRPr="0031722B" w:rsidRDefault="0031722B" w:rsidP="0031722B">
      <w:pPr>
        <w:suppressAutoHyphens/>
        <w:spacing w:line="360" w:lineRule="auto"/>
        <w:jc w:val="both"/>
        <w:rPr>
          <w:lang w:val="es-PE"/>
        </w:rPr>
      </w:pPr>
      <w:r w:rsidRPr="0031722B">
        <w:rPr>
          <w:lang w:val="es-PE"/>
        </w:rPr>
        <w:t>En los pacientes con bajo gasto cardíaco, es frecuente el uso de un implante de balón de contrapulsación intraaórtico, lo que puede provocar una IMNO incluso cuando el balón está en una posición supervisada radiológicamente.</w:t>
      </w:r>
      <w:r w:rsidRPr="0031722B">
        <w:rPr>
          <w:lang w:val="es-PE"/>
        </w:rPr>
        <w:fldChar w:fldCharType="begin"/>
      </w:r>
      <w:r w:rsidRPr="0031722B">
        <w:rPr>
          <w:lang w:val="es-PE"/>
        </w:rPr>
        <w:instrText>ADDIN ZOTERO_ITEM CSL_CITATION {"citationID":"CpVNuSAK","properties":{"formattedCitation":"(16)","plainCitation":"(16)","noteIndex":0},"citationItems":[{"id":61795,"uris":["http://zotero.org/users/2476804/items/NULICIW7"],"uri":["http://zotero.org/users/2476804/items/NULICIW7"],"itemData":{"id":61795,"type":"article-journal","abstract":"INTRODUCTION: Acute mesenteric ischemia (AMI) is a rare but very severe complication of heart surgery, due especially to the delay in setting the correct diagnosis and choosing the appropriate treatment. There are 4 types, but the most frequent is nonocclusive mesenteric ischemia (NOMI). The main mechanism is represented by great decrease or maldistribution of the splenic blood flow, with negative impact on the integrity of the intestinal mucosa, bacterial translocation and multiorganic failure.\nMATERIAL AND METHOD: We present a retrospective study conducted on patients who underwent open heart surgery with cardiopulmonary bypass with non-pulsatile flow. 4 cases of angiographically confirmed NOMI (non-occlusive mesenteric ischemia) were identified. When, based on clinical examination and laboratory findings, acute mesenteric ischemia was suspicioned, superior mesenteric artery angiography was performed via the femoral artery.\nRESULTS: The main risk factors were represented by: age over 70 years old, left ventricle ejection fraction (LVEF) 35%,aortic clamping time 100 min., chronic kidney failure,counter-pulsation balloon implant, inotropic medication use,like levosimendan, use of blood components 1 unit of erythrocyte mass. Clinical signs were nonspecific. All patients presented hypoventilation, arterial hypotension, oliguria and,from a biological standpoint, metabolic acidosis and leucocytosis. Superior mesenteric artery angiography was the investigation method of choice. Treatment approach was initially medical, followed by resection of the intestine.Mortality was 100%.\nCONCLUSIONS: Acute mesenteric ischemia is a rare but very severe complication in cardiac surgery. It is primordial that the main risk factors be known, and in case of diagnosis suspicion, that it be set as early as possible, along with immediate initiation of an appropriate course of treatment.","container-title":"Chirurgia (Bucharest, Romania: 1990)","ISSN":"1221-9118","issue":"3","journalAbbreviation":"Chirurgia (Bucur)","language":"eng","note":"PMID: 24956349","page":"402-406","source":"PubMed","title":"Acute mesenteric ischemia after heart surgery","volume":"109","author":[{"family":"Goleanu","given":"V."},{"family":"Alecu","given":"L."},{"family":"Lazar","given":"O."}],"issued":{"date-parts":[["2014",6]]}}}],"schema":"https://github.com/citation-style-language/schema/raw/master/csl-citation.json"}</w:instrText>
      </w:r>
      <w:r w:rsidRPr="0031722B">
        <w:rPr>
          <w:lang w:val="es-PE"/>
        </w:rPr>
        <w:fldChar w:fldCharType="separate"/>
      </w:r>
      <w:r w:rsidRPr="0031722B">
        <w:rPr>
          <w:vertAlign w:val="superscript"/>
          <w:lang w:val="es-PE"/>
        </w:rPr>
        <w:t>(16)</w:t>
      </w:r>
      <w:r w:rsidRPr="0031722B">
        <w:rPr>
          <w:lang w:val="es-PE"/>
        </w:rPr>
        <w:fldChar w:fldCharType="end"/>
      </w:r>
    </w:p>
    <w:p w14:paraId="4191814F" w14:textId="77777777" w:rsidR="00B30117" w:rsidRDefault="00B30117">
      <w:pPr>
        <w:rPr>
          <w:b/>
          <w:i/>
          <w:iCs/>
          <w:sz w:val="26"/>
          <w:szCs w:val="26"/>
          <w:lang w:val="es-PE"/>
        </w:rPr>
      </w:pPr>
      <w:r>
        <w:rPr>
          <w:b/>
          <w:i/>
          <w:iCs/>
          <w:sz w:val="26"/>
          <w:szCs w:val="26"/>
          <w:lang w:val="es-PE"/>
        </w:rPr>
        <w:br w:type="page"/>
      </w:r>
    </w:p>
    <w:p w14:paraId="46B41589" w14:textId="74AA3A75" w:rsidR="0031722B" w:rsidRPr="0031722B" w:rsidRDefault="0031722B" w:rsidP="0031722B">
      <w:pPr>
        <w:suppressAutoHyphens/>
        <w:spacing w:line="360" w:lineRule="auto"/>
        <w:jc w:val="center"/>
        <w:rPr>
          <w:b/>
          <w:sz w:val="26"/>
          <w:szCs w:val="26"/>
          <w:lang w:val="es-PE"/>
        </w:rPr>
      </w:pPr>
      <w:r w:rsidRPr="0031722B">
        <w:rPr>
          <w:b/>
          <w:i/>
          <w:iCs/>
          <w:sz w:val="26"/>
          <w:szCs w:val="26"/>
          <w:lang w:val="es-PE"/>
        </w:rPr>
        <w:lastRenderedPageBreak/>
        <w:t>Bypass</w:t>
      </w:r>
      <w:r w:rsidRPr="0031722B">
        <w:rPr>
          <w:b/>
          <w:sz w:val="26"/>
          <w:szCs w:val="26"/>
          <w:lang w:val="es-PE"/>
        </w:rPr>
        <w:t xml:space="preserve"> cardiopulmonar</w:t>
      </w:r>
    </w:p>
    <w:p w14:paraId="05AB0935" w14:textId="77777777" w:rsidR="0031722B" w:rsidRPr="0031722B" w:rsidRDefault="0031722B" w:rsidP="0031722B">
      <w:pPr>
        <w:suppressAutoHyphens/>
        <w:spacing w:line="360" w:lineRule="auto"/>
        <w:jc w:val="both"/>
        <w:rPr>
          <w:lang w:val="es-PE"/>
        </w:rPr>
      </w:pPr>
      <w:r w:rsidRPr="0031722B">
        <w:rPr>
          <w:lang w:val="es-PE"/>
        </w:rPr>
        <w:t xml:space="preserve">El </w:t>
      </w:r>
      <w:r w:rsidRPr="0031722B">
        <w:rPr>
          <w:i/>
          <w:iCs/>
          <w:lang w:val="es-PE"/>
        </w:rPr>
        <w:t>bypass</w:t>
      </w:r>
      <w:r w:rsidRPr="0031722B">
        <w:rPr>
          <w:lang w:val="es-PE"/>
        </w:rPr>
        <w:t xml:space="preserve"> cardiopulmonar (BCP) provoca alteraciones en la microcirculación intestinal y contribuye a la hipoperfusión intestinal, obviamente a mayor tiempo de exposición, mayor probabilidad de daño. La alteración del flujo sanguíneo conduce a un compromiso de la integridad de la mucosa intestinal, lo que activa la reacción inflamatoria y la translocación bacteriana.</w:t>
      </w:r>
    </w:p>
    <w:p w14:paraId="0D8CE0F7" w14:textId="77777777" w:rsidR="0031722B" w:rsidRPr="0031722B" w:rsidRDefault="0031722B" w:rsidP="0031722B">
      <w:pPr>
        <w:suppressAutoHyphens/>
        <w:spacing w:line="360" w:lineRule="auto"/>
        <w:jc w:val="both"/>
        <w:rPr>
          <w:lang w:val="es-PE"/>
        </w:rPr>
      </w:pPr>
      <w:r w:rsidRPr="0031722B">
        <w:rPr>
          <w:lang w:val="es-PE"/>
        </w:rPr>
        <w:t>Se ha observado un aumento de la respuesta contráctil a los agonistas alfa1-adrenérgicos y una liberación precoz de sustancias proinflamatorias tras el BCP. Los cambios fisiológicos en la perfusión intestinal durante la cirugía cardíaca están aún por dilucidar. Se ha observado que existe una hipoperfusión mesentérica significativa seguida de una respuesta hiperémica después de la cirugía cardíaca sin circulación extracorpórea, junto con un aumento de los índices de resistividad y pulsatilidad.</w:t>
      </w:r>
      <w:r w:rsidRPr="0031722B">
        <w:rPr>
          <w:lang w:val="es-PE"/>
        </w:rPr>
        <w:fldChar w:fldCharType="begin"/>
      </w:r>
      <w:r w:rsidRPr="0031722B">
        <w:rPr>
          <w:lang w:val="es-PE"/>
        </w:rPr>
        <w:instrText>ADDIN ZOTERO_ITEM CSL_CITATION {"citationID":"NIj3bUgA","properties":{"formattedCitation":"(17)","plainCitation":"(17)","noteIndex":0},"citationItems":[{"id":61782,"uris":["http://zotero.org/users/2476804/items/5FBWBN9N"],"uri":["http://zotero.org/users/2476804/items/5FBWBN9N"],"itemData":{"id":61782,"type":"article-journal","abstract":"Acute mesenteric ischemia (AMI) is a highly-lethal surgical emergency. Several pathophysiologic events (arterial obstruction, venous thrombosis and diffuse vasospasm) lead to a sudden decrease in mesenteric blood flow. Ischemia/reperfusion syndrome of the intestine is responsible for systemic abnormalities, leading to multi-organ failure and death. Early diagnosis is difficult because the clinical presentation is subtle, and the biological and radiological diagnostic tools lack sensitivity and specificity. Therapeutic options vary from conservative resuscitation, medical treatment, endovascular techniques and surgical resection and revascularization. A high index of suspicion is required for diagnosis, and prompt treatment is the only hope of reducing the mortality rate. Studies are in progress to provide more accurate diagnostic tools for early diagnosis. AMI can complicate the post-operative course of patients following cardio-pulmonary bypass (CPB). Several factors contribute to the systemic hypo-perfusion state, which is the most frequent pathophysiologic event. In this particular setting, the clinical presentation of AMI can be misleading, while the laboratory and radiological diagnostic tests often produce inconclusive results. The management strategies are controversial, but early treatment is critical for saving lives. Based on the experience of our team, we consider prompt exploratory laparotomy, irrespective of the results of the diagnostic tests, is the only way to provide objective assessment and adequate treatment, leading to dramatic reduction in the mortality rate.","container-title":"World Journal of Gastroenterology","DOI":"10.3748/wjg.14.5361","ISSN":"2219-2840","issue":"35","journalAbbreviation":"World J Gastroenterol","language":"eng","note":"PMID: 18803347\nPMCID: PMC2744158","page":"5361-5370","source":"PubMed","title":"Acute mesenteric ischemia after cardio-pulmonary bypass surgery","volume":"14","author":[{"family":"Abboud","given":"Bassam"},{"family":"Daher","given":"Ronald"},{"family":"Boujaoude","given":"Joe"}],"issued":{"date-parts":[["2008",9,21]]}}}],"schema":"https://github.com/citation-style-language/schema/raw/master/csl-citation.json"}</w:instrText>
      </w:r>
      <w:r w:rsidRPr="0031722B">
        <w:rPr>
          <w:lang w:val="es-PE"/>
        </w:rPr>
        <w:fldChar w:fldCharType="separate"/>
      </w:r>
      <w:r w:rsidRPr="0031722B">
        <w:rPr>
          <w:vertAlign w:val="superscript"/>
          <w:lang w:val="es-PE"/>
        </w:rPr>
        <w:t>(17)</w:t>
      </w:r>
      <w:r w:rsidRPr="0031722B">
        <w:rPr>
          <w:lang w:val="es-PE"/>
        </w:rPr>
        <w:fldChar w:fldCharType="end"/>
      </w:r>
      <w:r w:rsidRPr="0031722B">
        <w:rPr>
          <w:lang w:val="es-PE"/>
        </w:rPr>
        <w:t xml:space="preserve"> Un estudio americano realizado por </w:t>
      </w:r>
      <w:r w:rsidRPr="0031722B">
        <w:rPr>
          <w:i/>
          <w:lang w:val="es-PE"/>
        </w:rPr>
        <w:t>Fitzgerald T</w:t>
      </w:r>
      <w:r w:rsidRPr="0031722B">
        <w:rPr>
          <w:lang w:val="es-PE"/>
        </w:rPr>
        <w:t xml:space="preserve"> y otros,</w:t>
      </w:r>
      <w:r w:rsidRPr="0031722B">
        <w:rPr>
          <w:lang w:val="es-PE"/>
        </w:rPr>
        <w:fldChar w:fldCharType="begin"/>
      </w:r>
      <w:r w:rsidRPr="0031722B">
        <w:rPr>
          <w:lang w:val="es-PE"/>
        </w:rPr>
        <w:instrText>ADDIN ZOTERO_ITEM CSL_CITATION {"citationID":"QP6erALw","properties":{"formattedCitation":"(18)","plainCitation":"(18)","noteIndex":0},"citationItems":[{"id":61785,"uris":["http://zotero.org/users/2476804/items/3GIB5MC7"],"uri":["http://zotero.org/users/2476804/items/3GIB5MC7"],"itemData":{"id":61785,"type":"article-journal","abstract":"The diagnosis and management of gastrointestinal complications associated with cardiopulmonary bypass is often hindered by a complicated clinical picture and equivocal examination. To better define the incidence, risk factors, and mortality, we reviewed the records of all patients undergoing cardiopulmonary bypass from 1988 through 1996. The database for this study comprised 14,521 patients who underwent cardiac surgery. The patients (543) with gastrointestinal complications were identified, and those with major complications (166) were individually reviewed. Major complications included pancreatitis, gastritis, laparotomy, gastric ulcer, cholecystitis, colonic perforation, gastrointestinal bleeding, diverticulitis, bowel obstruction, perforation, and visceral ischemia. Our results were the following. 1) Gastrointestinal complications were noted in 3.7 per cent (543) of patients with major complications occurring in 1.2 per cent. In 166 patients, 187 major complications were noted. 2) Visceral ischemia, an infrequent but usually fatal (71%) complication, occurred in 24 (0.17%). 3) Of the ischemic events, 83 per cent (20 of 24) affected the bowel; with the colon involved 80 per cent of the time (16 of 20). 4) Patients with visceral ischemia were more likely to be female (relative risk 2.1), have longer pump times (92.2 versus 74.2), have cardiac procedures other than coronary artery bypass graft (relative risk 2.6), and have end-stage renal disease (relative risk 16.7). We conclude that, given the incidence and mortality related to visceral ischemia, especially to the colon, patients with risk factors (end-stage renal disease, female sex, non-coronary artery bypass graft, and longer pump times) should undergo routine endoscopic examination of the colon early after bypass and when clinically indicated thereafter.","container-title":"The American Surgeon","ISSN":"0003-1348","issue":"7","journalAbbreviation":"Am Surg","language":"eng","note":"PMID: 10917470","page":"623-626","source":"PubMed","title":"Visceral ischemia after cardiopulmonary bypass","volume":"66","author":[{"family":"Fitzgerald","given":"T."},{"family":"Kim","given":"D."},{"family":"Karakozis","given":"S."},{"family":"Alam","given":"H."},{"family":"Provido","given":"H."},{"family":"Kirkpatrick","given":"J."}],"issued":{"date-parts":[["2000",7]]}}}],"schema":"https://github.com/citation-style-language/schema/raw/master/csl-citation.json"}</w:instrText>
      </w:r>
      <w:r w:rsidRPr="0031722B">
        <w:rPr>
          <w:lang w:val="es-PE"/>
        </w:rPr>
        <w:fldChar w:fldCharType="separate"/>
      </w:r>
      <w:r w:rsidRPr="0031722B">
        <w:rPr>
          <w:vertAlign w:val="superscript"/>
          <w:lang w:val="es-PE"/>
        </w:rPr>
        <w:t>(18)</w:t>
      </w:r>
      <w:r w:rsidRPr="0031722B">
        <w:rPr>
          <w:lang w:val="es-PE"/>
        </w:rPr>
        <w:fldChar w:fldCharType="end"/>
      </w:r>
      <w:r w:rsidRPr="0031722B">
        <w:rPr>
          <w:lang w:val="es-PE"/>
        </w:rPr>
        <w:t xml:space="preserve"> en una base de datos de 14521 cirugías cardiacas, reportaron que el 3,7 % (543) de los pacientes presentaron complicaciones gastrointestinales y la isquemia visceral se presentó en el 0,17 %. Durante el BCP la disminución del flujo sanguíneo se hace sentir con mayor intensidad a nivel del yeyuno y del íleon, con el riesgo de ocurrencia de IMNO.</w:t>
      </w:r>
      <w:r w:rsidRPr="0031722B">
        <w:rPr>
          <w:lang w:val="es-PE"/>
        </w:rPr>
        <w:fldChar w:fldCharType="begin"/>
      </w:r>
      <w:r w:rsidRPr="0031722B">
        <w:rPr>
          <w:lang w:val="es-PE"/>
        </w:rPr>
        <w:instrText>ADDIN ZOTERO_ITEM CSL_CITATION {"citationID":"vjQYxhuW","properties":{"formattedCitation":"(19)","plainCitation":"(19)","noteIndex":0},"citationItems":[{"id":61797,"uris":["http://zotero.org/users/2476804/items/JAX5QR3V"],"uri":["http://zotero.org/users/2476804/items/JAX5QR3V"],"itemData":{"id":61797,"type":"article-journal","abstract":"Non-occlusive mesenteric ischemia (NOMI) compromises all forms of mesenteric ischemia with patent mesenteric arteries. It generally affects patients over 50 years of age suffering from myocardial infarction, congestive heart failure, aortic insufficiency, renal or hepatic disease and patients following cardiac surgery. Non-occlusive disease accounts for 20-30% of all cases of acute mesenteric ischemia with a mortality rate of the order of 50%. Acute abdominal pain may be the only early presenting symptom of mesenteric ischemia. Non-invasive imaging modalities, such as CT, MRI, and ultrasound, are able to evaluate the aorta and the origins of splanchnic arteries. Despite the technical evolution of those methods, selective angiography of mesenteric arteries is still the gold standard in diagnosing peripheral splanchnic vessel disease. In early non-occlusive mesenteric ischemia, as opposed to occlusive disease, there is no surgical therapy. It is known that mesenteric vasospasm persists even after correction of the precipitating event. Vasospasm frequently responds to direct intra-arterial vasodilator therapy, which is the only treatment that has been shown to be effective.","container-title":"European Radiology","DOI":"10.1007/s00330-001-1220-2","ISSN":"0938-7994","issue":"5","journalAbbreviation":"Eur Radiol","language":"eng","note":"PMID: 11976865","page":"1179-1187","source":"PubMed","title":"Non-occlusive mesenteric ischemia: etiology, diagnosis, and interventional therapy","title-short":"Non-occlusive mesenteric ischemia","volume":"12","author":[{"family":"Trompeter","given":"Markus"},{"family":"Brazda","given":"Thurid"},{"family":"Remy","given":"Christopher T."},{"family":"Vestring","given":"Thomas"},{"family":"Reimer","given":"Peter"}],"issued":{"date-parts":[["2002",5]]}}}],"schema":"https://github.com/citation-style-language/schema/raw/master/csl-citation.json"}</w:instrText>
      </w:r>
      <w:r w:rsidRPr="0031722B">
        <w:rPr>
          <w:lang w:val="es-PE"/>
        </w:rPr>
        <w:fldChar w:fldCharType="separate"/>
      </w:r>
      <w:r w:rsidRPr="0031722B">
        <w:rPr>
          <w:vertAlign w:val="superscript"/>
          <w:lang w:val="es-PE"/>
        </w:rPr>
        <w:t>(19)</w:t>
      </w:r>
      <w:r w:rsidRPr="0031722B">
        <w:rPr>
          <w:lang w:val="es-PE"/>
        </w:rPr>
        <w:fldChar w:fldCharType="end"/>
      </w:r>
    </w:p>
    <w:p w14:paraId="709F2BBC" w14:textId="77777777" w:rsidR="0031722B" w:rsidRPr="0031722B" w:rsidRDefault="0031722B" w:rsidP="0031722B">
      <w:pPr>
        <w:suppressAutoHyphens/>
        <w:spacing w:line="360" w:lineRule="auto"/>
        <w:jc w:val="center"/>
        <w:rPr>
          <w:b/>
          <w:sz w:val="26"/>
          <w:szCs w:val="26"/>
          <w:lang w:val="es-PE"/>
        </w:rPr>
      </w:pPr>
      <w:r w:rsidRPr="0031722B">
        <w:rPr>
          <w:b/>
          <w:sz w:val="26"/>
          <w:szCs w:val="26"/>
          <w:lang w:val="es-PE"/>
        </w:rPr>
        <w:t>Transfusión de componentes sanguíneos</w:t>
      </w:r>
    </w:p>
    <w:p w14:paraId="255DBA7E" w14:textId="1D98C778" w:rsidR="0031722B" w:rsidRPr="0031722B" w:rsidRDefault="0031722B" w:rsidP="0031722B">
      <w:pPr>
        <w:suppressAutoHyphens/>
        <w:spacing w:line="360" w:lineRule="auto"/>
        <w:jc w:val="both"/>
        <w:rPr>
          <w:lang w:val="es-PE"/>
        </w:rPr>
      </w:pPr>
      <w:r w:rsidRPr="0031722B">
        <w:rPr>
          <w:lang w:val="es-PE"/>
        </w:rPr>
        <w:t xml:space="preserve">Los pacientes que son sometidos a cirugía cardiaca </w:t>
      </w:r>
      <w:r w:rsidR="00B30117" w:rsidRPr="0031722B">
        <w:rPr>
          <w:lang w:val="es-PE"/>
        </w:rPr>
        <w:t>pueden</w:t>
      </w:r>
      <w:r w:rsidRPr="0031722B">
        <w:rPr>
          <w:lang w:val="es-PE"/>
        </w:rPr>
        <w:t xml:space="preserve"> presentar hemorragia durante o posterior a ella y esta situación no solo hace perder el volumen eritrocitario sino también los factores de la coagulación, que obliga a realizar transfusiones sanguíneas. El sangrado es un fuerte estímulo proinflamatorio, lo que condiciona la aparición o agrava aún más el síndrome de respuesta inflamatoria sistémica y la sepsis; todo esto puede llevar a la isquemia intestinal y entrar en un círculo vicioso que termina en una clara IMNO. La necesidad de más de una unidad de glóbulos rojos se ha asociado a IMNO. </w:t>
      </w:r>
    </w:p>
    <w:p w14:paraId="17C83C88" w14:textId="77777777" w:rsidR="0031722B" w:rsidRPr="0031722B" w:rsidRDefault="0031722B" w:rsidP="0031722B">
      <w:pPr>
        <w:suppressAutoHyphens/>
        <w:spacing w:line="360" w:lineRule="auto"/>
        <w:jc w:val="center"/>
        <w:rPr>
          <w:b/>
          <w:sz w:val="26"/>
          <w:szCs w:val="26"/>
          <w:lang w:val="es-PE"/>
        </w:rPr>
      </w:pPr>
      <w:r w:rsidRPr="0031722B">
        <w:rPr>
          <w:b/>
          <w:sz w:val="26"/>
          <w:szCs w:val="26"/>
          <w:lang w:val="es-PE"/>
        </w:rPr>
        <w:t>Endotelina-1</w:t>
      </w:r>
    </w:p>
    <w:p w14:paraId="77C6EF31" w14:textId="77777777" w:rsidR="0031722B" w:rsidRPr="0031722B" w:rsidRDefault="0031722B" w:rsidP="0031722B">
      <w:pPr>
        <w:suppressAutoHyphens/>
        <w:spacing w:line="360" w:lineRule="auto"/>
        <w:jc w:val="both"/>
        <w:rPr>
          <w:lang w:val="es-CU"/>
        </w:rPr>
      </w:pPr>
      <w:r w:rsidRPr="0031722B">
        <w:rPr>
          <w:lang w:val="es-PE"/>
        </w:rPr>
        <w:t>La ET-1 es un péptido vasoactivo producido y liberado principalmente por las células endoteliales, se cree que la mitad de la ET-1 circulante procede de las células endoteliales vasculares, y hay pruebas recientes que indican que es sintetizada por los adipocitos.</w:t>
      </w:r>
      <w:r w:rsidRPr="0031722B">
        <w:rPr>
          <w:lang w:val="es-PE"/>
        </w:rPr>
        <w:fldChar w:fldCharType="begin"/>
      </w:r>
      <w:r w:rsidRPr="0031722B">
        <w:rPr>
          <w:lang w:val="es-PE"/>
        </w:rPr>
        <w:instrText>ADDIN ZOTERO_ITEM CSL_CITATION {"citationID":"7lYjs0XR","properties":{"formattedCitation":"(20)","plainCitation":"(20)","noteIndex":0},"citationItems":[{"id":61804,"uris":["http://zotero.org/users/2476804/items/DAZ7DDBU"],"uri":["http://zotero.org/users/2476804/items/DAZ7DDBU"],"itemData":{"id":61804,"type":"article-journal","abstract":"The association between plasma endothelin-1 (ET-1) and obesity has been documented for decades, yet the contribution of ET-1 to risk factors associated with obesity is not fully understood. In 1994, one of first papers to document this association also noted a positive correlation between plasma insulin and ET-1, suggesting a potential contribution of ET-1 to the development of insulin resistance. Both endogenous receptors for ET-1, ETA and ETB are present in all insulin-sensitive tissues including adipose, liver and muscle, and ET-1 actions within these tissues suggest that ET-1 may be playing a role in the pathogenesis of insulin resistance. Further, antagonists for ET-1 receptors are clinically approved making these sites attractive therapeutic targets. This review focuses on known mechanisms through which ET-1 affects plasma lipid profiles and insulin signalling in these metabolically important tissues and also identifies gaps in our understanding of ET-1 in obesity-related pathophysiology.","container-title":"Obesity Reviews: An Official Journal of the International Association for the Study of Obesity","DOI":"10.1111/obr.13086","ISSN":"1467-789X","issue":"12","journalAbbreviation":"Obes Rev","language":"eng","note":"PMID: 32627269\nPMCID: PMC7669671","page":"e13086","source":"PubMed","title":"Endothelin-1 in the pathophysiology of obesity and insulin resistance","volume":"21","author":[{"family":"Jenkins","given":"Haley N."},{"family":"Rivera-Gonzalez","given":"Osvaldo"},{"family":"Gibert","given":"Yann"},{"family":"Speed","given":"Joshua S."}],"issued":{"date-parts":[["2020",12]]}}}],"schema":"https://github.com/citation-style-language/schema/raw/master/csl-citation.json"}</w:instrText>
      </w:r>
      <w:r w:rsidRPr="0031722B">
        <w:rPr>
          <w:lang w:val="es-PE"/>
        </w:rPr>
        <w:fldChar w:fldCharType="separate"/>
      </w:r>
      <w:r w:rsidRPr="0031722B">
        <w:rPr>
          <w:vertAlign w:val="superscript"/>
          <w:lang w:val="es-PE"/>
        </w:rPr>
        <w:t>(20)</w:t>
      </w:r>
      <w:r w:rsidRPr="0031722B">
        <w:rPr>
          <w:lang w:val="es-PE"/>
        </w:rPr>
        <w:fldChar w:fldCharType="end"/>
      </w:r>
      <w:r w:rsidRPr="0031722B">
        <w:rPr>
          <w:lang w:val="es-PE"/>
        </w:rPr>
        <w:t xml:space="preserve"> La endotelina-1 parece predisponer a los pacientes sometidos a cirugía cardíaca a desarrollar IMNO. Un estudio realizado en un modelo animal demostró que la aplicación experimental de endotelina (ET)-1 reduce el flujo sanguíneo microvascular </w:t>
      </w:r>
      <w:r w:rsidRPr="0031722B">
        <w:rPr>
          <w:lang w:val="es-PE"/>
        </w:rPr>
        <w:lastRenderedPageBreak/>
        <w:t>del yeyuno distal y del íleon;</w:t>
      </w:r>
      <w:r w:rsidRPr="0031722B">
        <w:rPr>
          <w:lang w:val="es-PE"/>
        </w:rPr>
        <w:fldChar w:fldCharType="begin"/>
      </w:r>
      <w:r w:rsidRPr="0031722B">
        <w:rPr>
          <w:lang w:val="es-PE"/>
        </w:rPr>
        <w:instrText>ADDIN ZOTERO_ITEM CSL_CITATION {"citationID":"1os2SbsA","properties":{"formattedCitation":"(21)","plainCitation":"(21)","noteIndex":0},"citationItems":[{"id":61799,"uris":["http://zotero.org/users/2476804/items/SJS886Z2"],"uri":["http://zotero.org/users/2476804/items/SJS886Z2"],"itemData":{"id":61799,"type":"article-journal","abstract":"We previously suggested that the profound, sustained vasoconstriction noted in 3-day-old swine intestine after a moderate episode of ischemia-reperfusion (I/R) reflects the unmasking of underlying constrictor tone consequent to a loss of endothelium-derived nitric oxide (NO). In this study, we sought to determine whether endothelin-1 (ET-1) was the unmasked constrictor and whether selective loss of endothelial ET(B) receptors, which mediate NO-based vasodilation, participated in the hemodynamic consequences of I/R in newborn intestine. Studies were performed in innervated, autoperfused intestinal loops in 3- and 35-day-old swine. Selective blockade of ET(A) receptors with BQ-610 had no effect on hemodynamics under control conditions; however, when administered before and during I/R, BQ-610 significantly attenuated the post-I/R vasoconstriction and reduction in arteriovenous O(2) difference in the younger group. In 3-day-old intestine, reduction of intestinal O(2) uptake to a level similar to that noted after I/R by lowering tissue temperature had no effect on the response to BQ-610 or ET-1, indicating that the change in response to BQ-610 noted after I/R was not simply consequent to the reduction in tissue O(2) demand. In studies in mesenteric artery rings suspended in myographs, we observed a leftward shift in the dose-response curve for ET-1 after selective blockade of ET(B) receptors with BQ-788 in 3- but not 35-day-old swine. Rings exposed to I/R in vivo behaved in a manner similar to control rings treated with BQ-788 or endothelium-denuded non-I/R rings.","container-title":"American Journal of Physiology. Gastrointestinal and Liver Physiology","DOI":"10.1152/ajpgi.2000.279.4.G683","ISSN":"0193-1857","issue":"4","journalAbbreviation":"Am J Physiol Gastrointest Liver Physiol","language":"eng","note":"PMID: 11005754","page":"G683-691","source":"PubMed","title":"Endothelin-mediated vasoconstriction in postischemic newborn intestine","volume":"279","author":[{"family":"Nankervis","given":"C. A."},{"family":"Schauer","given":"G. M."},{"family":"Miller","given":"C. E."}],"issued":{"date-parts":[["2000",10]]}}}],"schema":"https://github.com/citation-style-language/schema/raw/master/csl-citation.json"}</w:instrText>
      </w:r>
      <w:r w:rsidRPr="0031722B">
        <w:rPr>
          <w:lang w:val="es-PE"/>
        </w:rPr>
        <w:fldChar w:fldCharType="separate"/>
      </w:r>
      <w:r w:rsidRPr="0031722B">
        <w:rPr>
          <w:vertAlign w:val="superscript"/>
          <w:lang w:val="es-PE"/>
        </w:rPr>
        <w:t>(21)</w:t>
      </w:r>
      <w:r w:rsidRPr="0031722B">
        <w:rPr>
          <w:lang w:val="es-PE"/>
        </w:rPr>
        <w:fldChar w:fldCharType="end"/>
      </w:r>
      <w:r w:rsidRPr="0031722B">
        <w:rPr>
          <w:lang w:val="es-PE"/>
        </w:rPr>
        <w:t xml:space="preserve"> por otro lado, se observó que el uso del BCP provoca isquemia yeyunal, que se asocia con la regulación al alza de la ET-1.</w:t>
      </w:r>
      <w:r w:rsidRPr="0031722B">
        <w:rPr>
          <w:lang w:val="es-PE"/>
        </w:rPr>
        <w:fldChar w:fldCharType="begin"/>
      </w:r>
      <w:r w:rsidRPr="0031722B">
        <w:rPr>
          <w:vertAlign w:val="superscript"/>
          <w:lang w:val="es-PE"/>
        </w:rPr>
        <w:instrText>ADDIN ZOTERO_ITEM CSL_CITATION {"citationID":"is6Y0XFR","properties":{"formattedCitation":"(22)","plainCitation":"(22)","noteIndex":0},"citationItems":[{"id":61801,"uris":["http://zotero.org/users/2476804/items/EU5236QT"],"uri":["http://zotero.org/users/2476804/items/EU5236QT"],"itemData":{"id":61801,"type":"article-journal","abstract":"OBJECTIVE: Gastrointestinal blood flow can be compromised during and after cardiopulmonary bypass. Endothelin has been shown to be involved in the intestinal microcirculatory disturbance of sepsis. The aim of the present study was to analyze the involvement of the endothelin system on intestinal blood flow regulation during cardiopulmonary bypass and the effect of vasopressin given during cardiopulmonary bypass.\nMETHODS: A total of 24 pigs were studied in 4 groups (n = 6): group I, sham; group II, ischemia/reperfusion with 1 hour of superior mesenteric artery occlusion; group III, cardiopulmonary bypass for 1 hour; and group IV, 1 hour of cardiopulmonary bypass plus vasopressin administration, maintaining the baseline arterial pressure. All the pigs were reperfused for 90 minutes. During the experiment, the hemodynamics and jejunal microcirculation were measured continuously. The jejunal mucosal expression of endothelin-1 and its receptor subtypes A and B were determined using polymerase chain reaction.\nRESULTS: During cardiopulmonary bypass, superior mesenteric artery flow was preserved but marked jejunal microvascular impairment occurred compared with baseline (mucosal capillary density, 192.2 ± 5.4 vs 150.8 ± 5.1 cm/cm(2); P = .005; tissue blood flow, 501.7 ± 39.3 vs 332.3 ± 27.9 AU; P = .025). The expression of endothelin-1 after cardiopulmonary bypass (3.2 ± 0.4 vs 12.2 ± 0.8 RQ, P = .006) and endothelin subtype A (0.7 ± 0.2 vs 2.4 ± 0.6 RQ; P = .01) was significantly increased compared to the sham group. Vasopressin administratio</w:instrText>
      </w:r>
      <w:r w:rsidRPr="0031722B">
        <w:rPr>
          <w:vertAlign w:val="superscript"/>
          <w:lang w:val="es-CU"/>
        </w:rPr>
        <w:instrText>n during cardiopulmonary bypass led to normal capillary density (189.9 ± 3.9 vs 178.0 ± 6.3; P = .1) and tissue blood flow (501.7 ± 39.3 vs 494.7 ± 44.4 AU; P = .4) compared with baseline. The expression of endothelin-1 (3.2 ± 0.4 vs 1.8 ± 0.3 RQ; P = .3) and endothelin subtype A (0.7 ± 0.2 vs 0.9 ± 0.2 RQ; P = .5) was not different from the sham group.\nCONCLUSIONS: Cardiopulmonary bypass leads to microvascular impairment of jejunal microcirculation, which is associated with the upregulation of endothelin-1 and endothelin subtype A. The administration of vasopressin minimizes these cardiopulmonary bypass-associated alterations.","container-title":"The Journal of Thoracic and Cardiovascular Surgery","DOI":"10.1016/j.jtcvs.2012.03.014","ISSN":"1097-685X","issue":"2","journalAbbreviation":"J Thorac Cardiovasc Surg","language":"eng","note":"PMID: 22551769","page":"539-547","source":"PubMed","title":"Endothelin and vasopressin influence splanchnic blood flow distribution during and after cardiopulmonary bypass","volume":"145","author":[{"family":"Bomberg","given":"Hagen"},{"family":"Bierbach","given":"Benjamin"},{"family":"Flache","given":"Stephan"},{"family":"Wagner","given":"Isabell"},{"family":"Gläser","given":"Lena"},{"family":"Groesdonk","given":"Heinrich V."},{"family":"Menger","given":"Michael D."},{"family":"Schäfers","given":"Hans-Joachim"}],"issued":{"date-parts":[["2013",2]]}}}],"schema":"https://github.com/citation-style-language/schema/raw/master/csl-citation.json"}</w:instrText>
      </w:r>
      <w:r w:rsidRPr="0031722B">
        <w:rPr>
          <w:vertAlign w:val="superscript"/>
          <w:lang w:val="es-PE"/>
        </w:rPr>
        <w:fldChar w:fldCharType="separate"/>
      </w:r>
      <w:r w:rsidRPr="0031722B">
        <w:rPr>
          <w:vertAlign w:val="superscript"/>
          <w:lang w:val="es-CU"/>
        </w:rPr>
        <w:t>(22)</w:t>
      </w:r>
      <w:r w:rsidRPr="0031722B">
        <w:rPr>
          <w:vertAlign w:val="superscript"/>
          <w:lang w:val="es-PE"/>
        </w:rPr>
        <w:fldChar w:fldCharType="end"/>
      </w:r>
    </w:p>
    <w:p w14:paraId="25D31713" w14:textId="77777777" w:rsidR="0031722B" w:rsidRPr="0031722B" w:rsidRDefault="0031722B" w:rsidP="0031722B">
      <w:pPr>
        <w:suppressAutoHyphens/>
        <w:spacing w:line="360" w:lineRule="auto"/>
        <w:jc w:val="both"/>
        <w:rPr>
          <w:lang w:val="es-PE"/>
        </w:rPr>
      </w:pPr>
      <w:r w:rsidRPr="0031722B">
        <w:rPr>
          <w:lang w:val="es-CU"/>
        </w:rPr>
        <w:t>Es importante resaltar que los niveles circulantes de ET-1 están elevados en pacientes con insuficiencia renal terminal, hipertensión arterial, infarto de miocardio, insuficiencia cardíaca, e hipertensión pulmonar.</w:t>
      </w:r>
      <w:r w:rsidRPr="0031722B">
        <w:rPr>
          <w:lang w:val="es-PE"/>
        </w:rPr>
        <w:fldChar w:fldCharType="begin"/>
      </w:r>
      <w:r w:rsidRPr="0031722B">
        <w:rPr>
          <w:lang w:val="es-CU"/>
        </w:rPr>
        <w:instrText>ADDIN ZOTERO_ITEM CSL_CITATION {"citationID":"SKKI7EBD","properties":{"formattedCitation":"(23\\uc0\\u8211{}26)","plainCitation":"(23–26)","noteIndex":0},"citationItems":[{"id":61806,"uris":["http://zotero.org/users/2476804/items/N8AAWEFR"],"uri":["http://zotero.org/users/2476804/items/N8AAWEFR"],"itemData":{"id":61806,"type":"article-journal","abstract":"BACKGROUND: Pulmonary arterial hypertension (PAH) is a chronic fatal disease. The treatment of PAH is less than ideal and the control is far from satisfactory worldwide. Vaccination provides a promising approach for treatment of PAH.\nOBJECTIVES: This study sought to find a vaccine against endothelin-1 (ET-1) receptor type A (ETAR) for treating PAH.\nMETHODS: The ETRQ</w:instrText>
      </w:r>
      <w:r w:rsidRPr="0031722B">
        <w:rPr>
          <w:lang w:val="es-PE"/>
        </w:rPr>
        <w:instrText>β</w:instrText>
      </w:r>
      <w:r w:rsidRPr="0031722B">
        <w:rPr>
          <w:lang w:val="es-CU"/>
        </w:rPr>
        <w:instrText xml:space="preserve">-002 vaccine was screened and the specific antibodies against epitope ETR-002 belonging to the second extracellular </w:instrText>
      </w:r>
      <w:r w:rsidRPr="0031722B">
        <w:rPr>
          <w:lang w:val="es-PE"/>
        </w:rPr>
        <w:instrText>loop of ETAR (including the polyclonal and monoclonal antibody) were produced. The effect of the antibodies on Ca2+-dependent signal transduction events was investigated. In vivo, ETRQβ-002 vaccine was used to vaccinate monocrotaline (MCT)- and Sugen/hypoxia-induced pulmonary hypertension animals. The monoclonal antibody (mAb) against ETR-002 was also injected into the PAH animals. The effect of ETRQβ-002 vaccine on pulmonary hypertension and remodeling of pulmonary arterioles and right ventricle (RV) was carefully evaluated. Further, the possible immune-mediated damage was detected in normal vaccinated animals.\nRESULTS: ETR-002 peptide has perfect immunogenicity and ETRQβ-002 vaccine could induce strong antibody production. In vitro, the anti-ETR-002 antibody bound to ETAR and inhibited Ca2+-dependent signal transduction events, including extracellular signal-regulated kinase phosphorylation and elevation of intracellular Ca2+ concentration induced by ET-1. In vivo, both ETRQβ-002 vaccine and the mAb significantly decreased the RV systolic pressure up to 20 mm Hg and 10 mm Hg in MCT-exposed rats and Sugen/hypoxia-exposed mice, respectively. Also, ETRQβ-002 vaccine/mAb obviously ameliorated pathological remodeling of pulmonary arterioles and hypertrophy of the RV in PAH animals. Additionally, no significant immune-mediated damage was detected in vaccinated animals.\nCONCLUSIONS: ETRQβ-002 vaccine/mAb attenuated remodeling of pulmonary arterioles and RV in MCT- and Sugen/hypoxia-induced PAH animals and decreased RV systolic pressure effectively through diminishing the pressure response and inhibiting signal transduction initiated by ET-1. ETRQβ-002 vaccine/mAb may provide a novel and promising method for PAH treatment.","container-title":"Journal of the American College of Cardiology","DOI":"10.1016/j.jacc.2019.02.067","ISSN":"1558-3597","issue":"20","journalAbbreviation":"J Am Coll Cardiol","language":"eng","note":"PMID: 31118151","page":"2567-2580","source":"PubMed","title":"Immunotherapy of Endothelin-1 Receptor Type A for Pulmonary Arterial Hypertension","volume":"73","author":[{"family":"Dai","given":"Yong"},{"family":"Chen","given":"Xiao"},{"family":"Song","given":"Xiaoxiao"},{"family":"Chen","given":"Xijun"},{"family":"Ma","given":"Wenrui"},{"family":"Lin","given":"Jibin"},{"family":"Wu","given":"Hailang"},{"family":"Hu","given":"Xiajun"},{"family":"Zhou","given":"Yanzhao"},{"family":"Zhang","given":"Hongrong"},{"family":"Liao","given":"Yuhua"},{"family":"Qiu","given":"Zhihua"},{"family":"Zhou","given":"Zihua"}],"issued":{"date-parts":[["2019",5,28]]}},"label":"page"},{"id":61808,"uris":["http://zotero.org/users/2476804/items/WAYFMMS2"],"uri":["http://zotero.org/users/2476804/items/WAYFMMS2"],"itemData":{"id":61808,"type":"article-journal","abstract":"BACKGROUND AND OBJECTIVES: Endothelin-1 is a potent endothelium-derived vasoconstrictor peptide implicated in the pathogenesis of hypertension, congestive heart failure, and inflammation, all of which are critical pathophysiologic features of CKD.\nDESIGN, SETTING, PARTICIPANTS, &amp; MEASUREMENTS: To test the hypothesis that plasma endothelin-1 levels are associated with increased risks of mortality and hospitalization in patients with chronic kidney failure, we measured plasma endothelin-1 levels in a prospective cohort of 794 individuals receiving maintenance hemodialysis. The primary outcomes were time to death and time to hospitalization.\nRESULTS: The median plasma endothelin-1 level was 2.02 (interquartile range, 1.57-2.71) pg/ml. During a median follow-up period of 28 (interquartile range, 21-29) months, 253 individuals (32%) died and 643 individuals (81%) were hospitalized at least once. In multivariable models adjusted for demographic, clinical, and laboratory variables, individuals in the highest quartile of plasma endothelin-1 had a 2.44-fold higher risk of death (hazard ratio, 2.44; 95% confidence interval, 1.61 to 3.70) and a 1.54-fold higher risk of hospitalization (hazard ratio, 1.54; 95% confidence interval, 1.19 to 1.99) compared with individuals in the lowest quartile. The Harrell C-statistic of the fully adjusted model increased from 0.73 to 0.74 after addition of natural log-transformed plasma endothelin-1 (P&lt;0.001) for all-cause mortality, and increased from 0.608 to 0.614 after addition of natural log-transformed plasma endothelin-1 (P=0.002) for hospitalization.\nCONCLUSIONS: Higher plasma endothelin-1 is associated with adverse clinical events in patients receiving hemodialysis independent of previously described risk factors.\nPODCAST: This article contains a podcast at https://www.asn-online.org/media/podcast/CJASN/2020_05_15_CJN11130919.mp3.","container-title":"Clinical journal of the American Society of Nephrology: CJASN","DOI":"10.2215/CJN.11130919","ISSN":"1555-905X","issue":"6","journalAbbreviation":"Clin J Am Soc Nephrol","language":"eng","note":"PMID: 32381583\nPMCID: PMC7274287","page":"784-793","source":"PubMed","title":"Plasma Endothelin-1 and Risk of Death and Hospitalization in Patients Undergoing Maintenance Hemodialysis","volume":"15","author":[{"family":"Li","given":"Ping"},{"family":"Schmidt","given":"Insa M."},{"family":"Sabbisetti","given":"Venkata"},{"family":"Tio","given":"Maria Clarissa"},{"family":"Opotowsky","given":"Alexander R."},{"family":"Waikar","given":"Sushrut S."}],"issued":{"date-parts":[["2020",6,8]]}},"label":"page"},{"id":61811,"uris":["http://zotero.org/users/2476804/items/ZC5487QI"],"uri":["http://zotero.org/users/2476804/items/ZC5487QI"],"itemData":{"id":61811,"type":"article-journal","abstract":"Introduction: Serum endothelin-1 is increasingly released in acute myocardial infarction, by necrotic cardiomyocytes. In non-ST-elevation acute myocardial infarction (Non-STEMI), increased serum endothelin-1 on-admission may have clinical significance during acute hospitalisation events.\nObjective: The purpose of this study is to investigate whether increased serum endothelin-1 level predict adverse cardiac events in patients hospitalized with Non-STEMI.\nMethods: The design of this research was a prospective cohort study. Consecutive subjects with Non-STEMI undergoing symptom onset ≤24 hour were enrolled and observed during intensive hospitalization. Serum endothelin-1, troponin-I, and hs-C reactive protein were measured from peripheral blood taken on-admission. In-hospital adverse cardiac events were a composite of death, acute heart failure, cardiogenic shock, reinfarction, and resuscitated VT/VF.\nResults: We enrolled 66 subjects. The incidence of in-hospital adverse cardiac events is 13.6% (10 out of 66 subjects). Serum endothelin-1 level was significantly higher in subjects with in-hospital adverse cardiac events. Subjects with endothelin-1 level &gt;2.59 pg/mL independently predicted adverse cardiac events in hospitalised Non-STEMI patients (adjusted odds ratio 44.43, 95% confidence interval: 1.44-1372.99, p value 0.03). The serum endothelin-1 level was correlated with serum troponin I level (correlation coefficient of 0.413, p value 0.012).\nConclusion: Increased serum endothelin-1 on-admission correlated with increased troponin-I and independently predicted in-hospital adverse cardiac events in patients with Non-STEMI.","container-title":"International Journal of Vascular Medicine","DOI":"10.1155/2020/9260812","ISSN":"2090-2824","journalAbbreviation":"Int J Vasc Med","language":"eng","note":"PMID: 32832158\nPMCID: PMC7424398","page":"9260812","source":"PubMed","title":"Serum Endothelin-1 Correlates with Myocardial Injury and Independently Predicts Adverse Cardiac Events in Non-ST-Elevation Acute Myocardial Infarction","volume":"2020","author":[{"family":"Hartopo","given":"Anggoro Budi"},{"family":"Sukmasari","given":"Indah"},{"family":"Puspitawati","given":"Ira"},{"family":"Setianto","given":"Budi Yuli"}],"issued":{"date-parts":[["2020"]]}},"label":"page"},{"id":61814,"uris":["http://zotero.org/users/2476804/items/JFKP9YIQ"],"uri":["http://zotero.org/users/2476804/items/JFKP9YIQ"],"itemData":{"id":61814,"type":"article-journal","abstract":"BACKGROUND: Circulating levels of endothelin-1 (ET1) are elevated in heart failure and predict poor prognosis. However, it is not clear whether ET1 elevation is an adaptive response, maladaptive response, or an epiphenomenon of heart failure. In this study, we evaluated the relationships between ET1, cardiac morphology, and incident heart failure or cardiovascular death in participants with no evidence of clinical cardiovascular disease at the time ET1 was measured.\nMETHODS AND RESULTS: ET1 was measured in 1,361 participants in the Multi-Ethnic Study of Atherosclerosis Angiogenesis Sub-Study. As suggested by linear regression, participants with lower circulating ET1 levels tended to be older, non-white, more likely to have smoked heavily, and less likely to report intentional exercise. Participants with higher ET1 levels had smaller left ventricular end-diastolic volumes (8.9 ml smaller per log increase in ET1, 95% confidence interval 17.1-0.7, p = 0.03) with an increased left ventricular ejection fraction (2.8% per log increase in ET1, 95% confidence interval 0.5%-5.2%, p = 0.02). As suggested by Cox Proportional Hazards estimates, participants with higher ET1 levels had a lower risk for the composite outcome of heart failure or cardiovascular death in models that were unadjusted or had limited adjustment (p = 0.03 and p = 0.05, respectively). Lower risk for heart failure with higher ET1 levels could not be clearly shown in a model including health behaviors.\nCONCLUSIONS: These results suggest, but do not confirm, that elevated levels of circulating ET1 are associated with a more favorable cardiac phenotype. The relationship between ET1 and outcomes was not fully independent of one or more covariates.","container-title":"The Journal of Heart and Lung Transplantation: The Official Publication of the International Society for Heart Transplantation","DOI":"10.1016/j.healun.2019.07.007","ISSN":"1557-3117","issue":"1","journalAbbreviation":"J Heart Lung Transplant","language":"eng","note":"PMID: 31515065\nPMCID: PMC6942224","page":"45-52","source":"PubMed","title":"Endothelin-1, cardiac morphology, and heart failure: the MESA angiogenesis study","title-short":"Endothelin-1, cardiac morphology, and heart failure","volume":"39","author":[{"family":"Leary","given":"Peter J."},{"family":"Jenny","given":"Nancy S."},{"family":"Bluemke","given":"David A."},{"family":"Kawut","given":"Steven M."},{"family":"Kronmal","given":"Richard A."},{"family":"Lima","given":"Joao A."},{"family":"Maron","given":"Bradley A."},{"family":"Ralph","given":"David D."},{"family":"Rayner","given":"Samuel G."},{"family":"Ryan","given":"John J."},{"family":"Steinberg","given":"Zachary L."},{"family":"Hinckley Stukovsky","given":"Karen D."},{"family":"Tedford","given":"Ryan J."}],"issued":{"date-parts":[["2020",1]]}},"label":"page"}],"schema":"https://github.com/citation-style-language/schema/raw/master/csl-citation.json"}</w:instrText>
      </w:r>
      <w:r w:rsidRPr="0031722B">
        <w:rPr>
          <w:lang w:val="es-PE"/>
        </w:rPr>
        <w:fldChar w:fldCharType="separate"/>
      </w:r>
      <w:r w:rsidRPr="0031722B">
        <w:rPr>
          <w:vertAlign w:val="superscript"/>
        </w:rPr>
        <w:t>(23,24,25,26)</w:t>
      </w:r>
      <w:r w:rsidRPr="0031722B">
        <w:rPr>
          <w:lang w:val="es-PE"/>
        </w:rPr>
        <w:fldChar w:fldCharType="end"/>
      </w:r>
      <w:r w:rsidRPr="0031722B">
        <w:rPr>
          <w:lang w:val="es-PE"/>
        </w:rPr>
        <w:t xml:space="preserve"> Todos estos factores, solos o en combinación, son más frecuentes en pacientes sometidos a cirugía cardíaca en comparación con la población general. Estos factores proporcionan un posible vínculo fisiopatológico entre los factores de riesgo clínicos conocidos y las observaciones actuales con respecto a la IMNO Los niveles séricos de ET-1 elevados en el preoperatorio indican una mayor susceptibilidad individualizada al desarrollo del IMNO en pacientes sometidos a cirugía cardíaca electiva.</w:t>
      </w:r>
      <w:r w:rsidRPr="0031722B">
        <w:rPr>
          <w:lang w:val="es-PE"/>
        </w:rPr>
        <w:fldChar w:fldCharType="begin"/>
      </w:r>
      <w:r w:rsidRPr="0031722B">
        <w:rPr>
          <w:lang w:val="es-PE"/>
        </w:rPr>
        <w:instrText>ADDIN ZOTERO_ITEM CSL_CITATION {"citationID":"bAF2k3TH","properties":{"formattedCitation":"(27)","plainCitation":"(27)","noteIndex":0},"citationItems":[{"id":61817,"uris":["http://zotero.org/users/2476804/items/L49VYA9Q"],"uri":["http://zotero.org/users/2476804/items/L49VYA9Q"],"itemData":{"id":61817,"type":"article-journal","abstract":"OBJECTIVE: Nonocclusive mesenteric ischemia may occur after cardiac surgery, commonly in conjunction with the use of cardiopulmonary bypass. Some evidence suggests that endothelin-1 serum levels are increased in patients with mesenteric ischemia, but the association of endothelin-1 and nonocclusive mesenteric ischemia has not been studied. The objective was to investigate whether elevated levels of endothelin-1 could be found in patients exhibiting nonocclusive mesenteric ischemia.\nMETHODS: In an observational cohort study, nonocclusive mesenteric ischemia developed in 78 of 865 patients undergoing elective cardiac surgery. Control patients were identified from the cohort through 1:1 propensity score matching. Preoperative and postoperative endothelin-1 serum levels were determined by means of enzyme-linked immunosorbent assay. Odds ratios (with 95% confidence interval) were calculated by logistic regression analyses to determine the risk of endothelin-1 for the development of nonocclusive mesenteric ischemia.\nRESULTS: Patients with nonocclusive mesenteric ischemia had higher preoperative (11.3 vs 9.3 pg/mL; P = .001) and postoperative (15.7 vs 11.1 pg/mL, P &lt; .001) levels of endothelin-1 than the controls. The probability of developing nonocclusive mesenteric ischemia increased with each picogram/milliliter endothelin-1 level preoperatively (odds ratio, 1.29; 95% confidence interval, 1.12-1.49) and each picogram/milliliter postoperatively (odds ratio, 2.04; 95% confidence interval, 1.54-2.72). Receiver operating characteristic analyses showed that elevated endothelin-1 serum levels had a high accuracy to predict nonocclusive mesenteric ischemia (optimal cutoff value of 14.5 pg/mL, area under the curve of 0.77, sensitivity 51%, and specificity 94%).\nCONCLUSIONS: Endothelin-1 seems to predispose patients undergoing cardiac surgery to develop nonocclusive mesenteric ischemia. In addition, it may be a useful marker to identify patients at risk for nonocclusive mesenteric ischemia after cardiac surgery.","container-title":"The Journal of Thoracic and Cardiovascular Surgery","DOI":"10.1016/j.jtcvs.2014.12.019","ISSN":"1097-685X","issue":"5","journalAbbreviation":"J Thorac Cardiovasc Surg","language":"eng","note":"PMID: 25623906","page":"1436-1442.e2","source":"PubMed","title":"Elevated endothelin-1 level is a risk factor for nonocclusive mesenteric ischemia","volume":"149","author":[{"family":"Groesdonk","given":"Heinrich V."},{"family":"Raffel","given":"Miriam"},{"family":"Speer","given":"Thimoteus"},{"family":"Bomberg","given":"Hagen"},{"family":"Schmied","given":"Wolfram"},{"family":"Klingele","given":"Matthias"},{"family":"Schäfers","given":"Hans-Joachim"}],"issued":{"date-parts":[["2015",5]]}}}],"schema":"https://github.com/citation-style-language/schema/raw/master/csl-citation.json"}</w:instrText>
      </w:r>
      <w:r w:rsidRPr="0031722B">
        <w:rPr>
          <w:lang w:val="es-PE"/>
        </w:rPr>
        <w:fldChar w:fldCharType="separate"/>
      </w:r>
      <w:r w:rsidRPr="0031722B">
        <w:rPr>
          <w:vertAlign w:val="superscript"/>
          <w:lang w:val="es-PE"/>
        </w:rPr>
        <w:t>(27)</w:t>
      </w:r>
      <w:r w:rsidRPr="0031722B">
        <w:rPr>
          <w:lang w:val="es-PE"/>
        </w:rPr>
        <w:fldChar w:fldCharType="end"/>
      </w:r>
    </w:p>
    <w:p w14:paraId="2E28F983" w14:textId="77777777" w:rsidR="0031722B" w:rsidRPr="0031722B" w:rsidRDefault="0031722B" w:rsidP="0031722B">
      <w:pPr>
        <w:suppressAutoHyphens/>
        <w:spacing w:line="360" w:lineRule="auto"/>
        <w:jc w:val="both"/>
        <w:rPr>
          <w:lang w:val="es-PE"/>
        </w:rPr>
      </w:pPr>
      <w:r w:rsidRPr="0031722B">
        <w:rPr>
          <w:lang w:val="es-PE"/>
        </w:rPr>
        <w:t>Además, puede ser un marcador útil para identificar a los pacientes con riesgo de IMNO tras la cirugía cardíaca.</w:t>
      </w:r>
    </w:p>
    <w:p w14:paraId="74F8E69C" w14:textId="77777777" w:rsidR="0031722B" w:rsidRPr="0031722B" w:rsidRDefault="0031722B" w:rsidP="0031722B">
      <w:pPr>
        <w:suppressAutoHyphens/>
        <w:spacing w:line="360" w:lineRule="auto"/>
        <w:jc w:val="center"/>
        <w:rPr>
          <w:b/>
          <w:sz w:val="28"/>
          <w:szCs w:val="28"/>
          <w:lang w:val="es-PE"/>
        </w:rPr>
      </w:pPr>
      <w:r w:rsidRPr="0031722B">
        <w:rPr>
          <w:b/>
          <w:sz w:val="28"/>
          <w:szCs w:val="28"/>
          <w:lang w:val="es-PE"/>
        </w:rPr>
        <w:t>Otros factores de riesgo</w:t>
      </w:r>
    </w:p>
    <w:p w14:paraId="0BB3EE94" w14:textId="77777777" w:rsidR="0031722B" w:rsidRPr="0031722B" w:rsidRDefault="0031722B" w:rsidP="0031722B">
      <w:pPr>
        <w:suppressAutoHyphens/>
        <w:spacing w:line="360" w:lineRule="auto"/>
        <w:jc w:val="both"/>
        <w:rPr>
          <w:lang w:val="es-PE"/>
        </w:rPr>
      </w:pPr>
      <w:r w:rsidRPr="0031722B">
        <w:rPr>
          <w:lang w:val="es-PE"/>
        </w:rPr>
        <w:t>Otros factores mencionados en la literatura son la pérdida de ritmo sinusal, fracción de eyección del ventrículo izquierdo (FEVI) &lt; 35 % y tiempo de pinzamiento aórtico &gt; 100 minutos.</w:t>
      </w:r>
    </w:p>
    <w:p w14:paraId="10D459A4" w14:textId="77777777" w:rsidR="0031722B" w:rsidRPr="0031722B" w:rsidRDefault="0031722B" w:rsidP="0031722B">
      <w:pPr>
        <w:suppressAutoHyphens/>
        <w:spacing w:line="360" w:lineRule="auto"/>
        <w:jc w:val="both"/>
        <w:rPr>
          <w:lang w:val="es-PE"/>
        </w:rPr>
      </w:pPr>
      <w:r w:rsidRPr="0031722B">
        <w:rPr>
          <w:lang w:val="es-PE"/>
        </w:rPr>
        <w:t>Como se ha referido, la IMNO conlleva un mal pronóstico con tasas de mortalidad cercanas al 90 %, en ese sentido, se requiere un diagnóstico precoz con la finalidad de implementar estrategias terapéuticas o quirúrgicas que brinden oportunidad de sobrevida en los pacientes que requieren cirugía cardiaca electiva.</w:t>
      </w:r>
    </w:p>
    <w:p w14:paraId="3D7FB30F" w14:textId="77777777" w:rsidR="0031722B" w:rsidRPr="0031722B" w:rsidRDefault="0031722B" w:rsidP="0031722B">
      <w:pPr>
        <w:suppressAutoHyphens/>
        <w:spacing w:line="360" w:lineRule="auto"/>
        <w:jc w:val="both"/>
        <w:rPr>
          <w:lang w:val="es-PE"/>
        </w:rPr>
      </w:pPr>
      <w:r w:rsidRPr="0031722B">
        <w:rPr>
          <w:lang w:val="es-PE"/>
        </w:rPr>
        <w:t>Esta revisión proporciona información sobre los factores de riesgo para el desarrollo de la IMNO en pacientes sometidos a cirugía cardíaca electiva. Los factores de riesgo encontrados en la revisión fueron la edad &gt; 70 años, uso de vasopresores, implante de un balón de contrapulsación intraaórtico, uso de bypass cardiovascular, transfusiones sanguíneas, pérdida de ritmo sinusal, fracción de eyección del ventrículo izquierdo (FEVI) &lt; 35 % y tiempo de pinzamiento aórtico &gt; 100 minutos. En pacientes luego de cirugía cardiaca, se debe tener un alto índice de sospecha de IMNO, sobre todo si presentan los factores de riesgo mencionados anteriormente.</w:t>
      </w:r>
    </w:p>
    <w:p w14:paraId="67050F0D" w14:textId="77777777" w:rsidR="0031722B" w:rsidRPr="0031722B" w:rsidRDefault="0031722B" w:rsidP="0031722B">
      <w:pPr>
        <w:suppressAutoHyphens/>
        <w:spacing w:line="360" w:lineRule="auto"/>
        <w:jc w:val="both"/>
        <w:rPr>
          <w:lang w:val="es-PE"/>
        </w:rPr>
      </w:pPr>
    </w:p>
    <w:p w14:paraId="481F664D" w14:textId="77777777" w:rsidR="0031722B" w:rsidRPr="0031722B" w:rsidRDefault="0031722B" w:rsidP="0031722B">
      <w:pPr>
        <w:suppressAutoHyphens/>
        <w:spacing w:line="360" w:lineRule="auto"/>
        <w:jc w:val="both"/>
        <w:rPr>
          <w:lang w:val="es-PE"/>
        </w:rPr>
      </w:pPr>
    </w:p>
    <w:p w14:paraId="77A4661F" w14:textId="77777777" w:rsidR="0031722B" w:rsidRPr="0031722B" w:rsidRDefault="0031722B" w:rsidP="0031722B">
      <w:pPr>
        <w:suppressAutoHyphens/>
        <w:spacing w:line="360" w:lineRule="auto"/>
        <w:jc w:val="center"/>
        <w:rPr>
          <w:sz w:val="32"/>
          <w:szCs w:val="32"/>
          <w:lang w:val="es-PE"/>
        </w:rPr>
      </w:pPr>
      <w:r w:rsidRPr="0031722B">
        <w:rPr>
          <w:b/>
          <w:sz w:val="32"/>
          <w:szCs w:val="32"/>
          <w:lang w:val="es-PE"/>
        </w:rPr>
        <w:lastRenderedPageBreak/>
        <w:t>REFERENCIAS BIBLIOGRÁFICAS</w:t>
      </w:r>
    </w:p>
    <w:p w14:paraId="78EE9E68" w14:textId="77777777" w:rsidR="0031722B" w:rsidRPr="0031722B" w:rsidRDefault="0031722B" w:rsidP="0031722B">
      <w:pPr>
        <w:widowControl w:val="0"/>
        <w:shd w:val="clear" w:color="auto" w:fill="FFFFFF"/>
        <w:suppressAutoHyphens/>
        <w:spacing w:line="360" w:lineRule="auto"/>
        <w:rPr>
          <w:color w:val="212121"/>
          <w:lang w:val="es-PE"/>
        </w:rPr>
      </w:pPr>
      <w:r w:rsidRPr="0031722B">
        <w:rPr>
          <w:color w:val="212121"/>
          <w:lang w:val="es-PE"/>
        </w:rPr>
        <w:t xml:space="preserve">1. Stone JR, Wilkins LR. Acute </w:t>
      </w:r>
      <w:proofErr w:type="spellStart"/>
      <w:r w:rsidRPr="0031722B">
        <w:rPr>
          <w:color w:val="212121"/>
          <w:lang w:val="es-PE"/>
        </w:rPr>
        <w:t>mesenteric</w:t>
      </w:r>
      <w:proofErr w:type="spellEnd"/>
      <w:r w:rsidRPr="0031722B">
        <w:rPr>
          <w:color w:val="212121"/>
          <w:lang w:val="es-PE"/>
        </w:rPr>
        <w:t xml:space="preserve"> </w:t>
      </w:r>
      <w:proofErr w:type="spellStart"/>
      <w:r w:rsidRPr="0031722B">
        <w:rPr>
          <w:color w:val="212121"/>
          <w:lang w:val="es-PE"/>
        </w:rPr>
        <w:t>ischemia</w:t>
      </w:r>
      <w:proofErr w:type="spellEnd"/>
      <w:r w:rsidRPr="0031722B">
        <w:rPr>
          <w:color w:val="212121"/>
          <w:lang w:val="es-PE"/>
        </w:rPr>
        <w:t xml:space="preserve">. </w:t>
      </w:r>
      <w:proofErr w:type="spellStart"/>
      <w:r w:rsidRPr="0031722B">
        <w:rPr>
          <w:color w:val="212121"/>
          <w:lang w:val="es-PE"/>
        </w:rPr>
        <w:t>Tech</w:t>
      </w:r>
      <w:proofErr w:type="spellEnd"/>
      <w:r w:rsidRPr="0031722B">
        <w:rPr>
          <w:color w:val="212121"/>
          <w:lang w:val="es-PE"/>
        </w:rPr>
        <w:t xml:space="preserve"> </w:t>
      </w:r>
      <w:proofErr w:type="spellStart"/>
      <w:r w:rsidRPr="0031722B">
        <w:rPr>
          <w:color w:val="212121"/>
          <w:lang w:val="es-PE"/>
        </w:rPr>
        <w:t>Vasc</w:t>
      </w:r>
      <w:proofErr w:type="spellEnd"/>
      <w:r w:rsidRPr="0031722B">
        <w:rPr>
          <w:color w:val="212121"/>
          <w:lang w:val="es-PE"/>
        </w:rPr>
        <w:t xml:space="preserve"> </w:t>
      </w:r>
      <w:proofErr w:type="spellStart"/>
      <w:r w:rsidRPr="0031722B">
        <w:rPr>
          <w:color w:val="212121"/>
          <w:lang w:val="es-PE"/>
        </w:rPr>
        <w:t>Interv</w:t>
      </w:r>
      <w:proofErr w:type="spellEnd"/>
      <w:r w:rsidRPr="0031722B">
        <w:rPr>
          <w:color w:val="212121"/>
          <w:lang w:val="es-PE"/>
        </w:rPr>
        <w:t xml:space="preserve"> </w:t>
      </w:r>
      <w:proofErr w:type="spellStart"/>
      <w:r w:rsidRPr="0031722B">
        <w:rPr>
          <w:color w:val="212121"/>
          <w:lang w:val="es-PE"/>
        </w:rPr>
        <w:t>Radiol</w:t>
      </w:r>
      <w:proofErr w:type="spellEnd"/>
      <w:r w:rsidRPr="0031722B">
        <w:rPr>
          <w:color w:val="212121"/>
          <w:lang w:val="es-PE"/>
        </w:rPr>
        <w:t>. 2015;18(1):24-30. DOI: 10.1053/j.tvir.2014.12.004</w:t>
      </w:r>
    </w:p>
    <w:p w14:paraId="753FF264" w14:textId="77777777" w:rsidR="0031722B" w:rsidRPr="0031722B" w:rsidRDefault="0031722B" w:rsidP="0031722B">
      <w:pPr>
        <w:widowControl w:val="0"/>
        <w:shd w:val="clear" w:color="auto" w:fill="FFFFFF"/>
        <w:suppressAutoHyphens/>
        <w:spacing w:line="360" w:lineRule="auto"/>
        <w:rPr>
          <w:color w:val="212121"/>
          <w:lang w:val="en-US"/>
        </w:rPr>
      </w:pPr>
      <w:r w:rsidRPr="0031722B">
        <w:rPr>
          <w:color w:val="212121"/>
          <w:lang w:val="es-PE"/>
        </w:rPr>
        <w:t xml:space="preserve">2. </w:t>
      </w:r>
      <w:proofErr w:type="spellStart"/>
      <w:r w:rsidRPr="0031722B">
        <w:rPr>
          <w:color w:val="212121"/>
          <w:lang w:val="es-PE"/>
        </w:rPr>
        <w:t>Lawson</w:t>
      </w:r>
      <w:proofErr w:type="spellEnd"/>
      <w:r w:rsidRPr="0031722B">
        <w:rPr>
          <w:color w:val="212121"/>
          <w:lang w:val="es-PE"/>
        </w:rPr>
        <w:t xml:space="preserve"> RM. </w:t>
      </w:r>
      <w:proofErr w:type="spellStart"/>
      <w:r w:rsidRPr="0031722B">
        <w:rPr>
          <w:color w:val="212121"/>
          <w:lang w:val="es-PE"/>
        </w:rPr>
        <w:t>Mesenteric</w:t>
      </w:r>
      <w:proofErr w:type="spellEnd"/>
      <w:r w:rsidRPr="0031722B">
        <w:rPr>
          <w:color w:val="212121"/>
          <w:lang w:val="es-PE"/>
        </w:rPr>
        <w:t xml:space="preserve"> </w:t>
      </w:r>
      <w:proofErr w:type="spellStart"/>
      <w:r w:rsidRPr="0031722B">
        <w:rPr>
          <w:color w:val="212121"/>
          <w:lang w:val="es-PE"/>
        </w:rPr>
        <w:t>Ischemia</w:t>
      </w:r>
      <w:proofErr w:type="spellEnd"/>
      <w:r w:rsidRPr="0031722B">
        <w:rPr>
          <w:color w:val="212121"/>
          <w:lang w:val="es-PE"/>
        </w:rPr>
        <w:t xml:space="preserve">. </w:t>
      </w:r>
      <w:r w:rsidRPr="0031722B">
        <w:rPr>
          <w:color w:val="212121"/>
          <w:lang w:val="en-US"/>
        </w:rPr>
        <w:t xml:space="preserve">Crit Care </w:t>
      </w:r>
      <w:proofErr w:type="spellStart"/>
      <w:r w:rsidRPr="0031722B">
        <w:rPr>
          <w:color w:val="212121"/>
          <w:lang w:val="en-US"/>
        </w:rPr>
        <w:t>Nurs</w:t>
      </w:r>
      <w:proofErr w:type="spellEnd"/>
      <w:r w:rsidRPr="0031722B">
        <w:rPr>
          <w:color w:val="212121"/>
          <w:lang w:val="en-US"/>
        </w:rPr>
        <w:t xml:space="preserve"> Clin North Am. 2018; 30(1):29-39. DOI: 10.1016/j.cnc.2017.10.003</w:t>
      </w:r>
    </w:p>
    <w:p w14:paraId="3142D4D9" w14:textId="77777777" w:rsidR="0031722B" w:rsidRPr="0031722B" w:rsidRDefault="0031722B" w:rsidP="0031722B">
      <w:pPr>
        <w:widowControl w:val="0"/>
        <w:shd w:val="clear" w:color="auto" w:fill="FFFFFF"/>
        <w:suppressAutoHyphens/>
        <w:spacing w:line="360" w:lineRule="auto"/>
        <w:rPr>
          <w:color w:val="212121"/>
          <w:lang w:val="en-US"/>
        </w:rPr>
      </w:pPr>
      <w:r w:rsidRPr="0031722B">
        <w:rPr>
          <w:color w:val="212121"/>
          <w:lang w:val="en-US"/>
        </w:rPr>
        <w:t xml:space="preserve">3. Sato H, Nakamura M, </w:t>
      </w:r>
      <w:proofErr w:type="spellStart"/>
      <w:r w:rsidRPr="0031722B">
        <w:rPr>
          <w:color w:val="212121"/>
          <w:lang w:val="en-US"/>
        </w:rPr>
        <w:t>Uzuka</w:t>
      </w:r>
      <w:proofErr w:type="spellEnd"/>
      <w:r w:rsidRPr="0031722B">
        <w:rPr>
          <w:color w:val="212121"/>
          <w:lang w:val="en-US"/>
        </w:rPr>
        <w:t xml:space="preserve"> T, Kondo M. Detection of patients at high risk for nonocclusive mesenteric ischemia after cardiovascular surgery. J </w:t>
      </w:r>
      <w:proofErr w:type="spellStart"/>
      <w:r w:rsidRPr="0031722B">
        <w:rPr>
          <w:color w:val="212121"/>
          <w:lang w:val="en-US"/>
        </w:rPr>
        <w:t>Cardiothorac</w:t>
      </w:r>
      <w:proofErr w:type="spellEnd"/>
      <w:r w:rsidRPr="0031722B">
        <w:rPr>
          <w:color w:val="212121"/>
          <w:lang w:val="en-US"/>
        </w:rPr>
        <w:t xml:space="preserve"> Surg. 2018;13(1):115. DOI: 10.1186/s13019-018-0807-5</w:t>
      </w:r>
    </w:p>
    <w:p w14:paraId="6BEC5FAC" w14:textId="77777777" w:rsidR="0031722B" w:rsidRPr="0031722B" w:rsidRDefault="0031722B" w:rsidP="0031722B">
      <w:pPr>
        <w:widowControl w:val="0"/>
        <w:shd w:val="clear" w:color="auto" w:fill="FFFFFF"/>
        <w:suppressAutoHyphens/>
        <w:spacing w:line="360" w:lineRule="auto"/>
        <w:rPr>
          <w:color w:val="212121"/>
          <w:lang w:val="en-US"/>
        </w:rPr>
      </w:pPr>
      <w:r w:rsidRPr="0031722B">
        <w:rPr>
          <w:color w:val="212121"/>
          <w:lang w:val="en-US"/>
        </w:rPr>
        <w:t>4.  Lim JY, Kim JB, Jung SH, Choo SJ, Chung CH, Lee JW. Risk factor analysis for nonocclusive mesenteric ischemia following cardiac surgery: A case-control study. Medicine (Baltimore). 2017;96(37</w:t>
      </w:r>
      <w:proofErr w:type="gramStart"/>
      <w:r w:rsidRPr="0031722B">
        <w:rPr>
          <w:color w:val="212121"/>
          <w:lang w:val="en-US"/>
        </w:rPr>
        <w:t>):e</w:t>
      </w:r>
      <w:proofErr w:type="gramEnd"/>
      <w:r w:rsidRPr="0031722B">
        <w:rPr>
          <w:color w:val="212121"/>
          <w:lang w:val="en-US"/>
        </w:rPr>
        <w:t>8029. DOI: 10.1097/MD.0000000000008029</w:t>
      </w:r>
    </w:p>
    <w:p w14:paraId="661F3754" w14:textId="77777777" w:rsidR="0031722B" w:rsidRPr="0031722B" w:rsidRDefault="0031722B" w:rsidP="0031722B">
      <w:pPr>
        <w:widowControl w:val="0"/>
        <w:shd w:val="clear" w:color="auto" w:fill="FFFFFF"/>
        <w:suppressAutoHyphens/>
        <w:spacing w:line="360" w:lineRule="auto"/>
        <w:rPr>
          <w:color w:val="212121"/>
          <w:lang w:val="en-US"/>
        </w:rPr>
      </w:pPr>
      <w:r w:rsidRPr="0031722B">
        <w:rPr>
          <w:color w:val="212121"/>
          <w:lang w:val="en-US"/>
        </w:rPr>
        <w:t xml:space="preserve">5. </w:t>
      </w:r>
      <w:proofErr w:type="spellStart"/>
      <w:r w:rsidRPr="0031722B">
        <w:rPr>
          <w:color w:val="212121"/>
          <w:lang w:val="en-US"/>
        </w:rPr>
        <w:t>Groesdonk</w:t>
      </w:r>
      <w:proofErr w:type="spellEnd"/>
      <w:r w:rsidRPr="0031722B">
        <w:rPr>
          <w:color w:val="212121"/>
          <w:lang w:val="en-US"/>
        </w:rPr>
        <w:t xml:space="preserve"> HV, </w:t>
      </w:r>
      <w:proofErr w:type="spellStart"/>
      <w:r w:rsidRPr="0031722B">
        <w:rPr>
          <w:color w:val="212121"/>
          <w:lang w:val="en-US"/>
        </w:rPr>
        <w:t>Klingele</w:t>
      </w:r>
      <w:proofErr w:type="spellEnd"/>
      <w:r w:rsidRPr="0031722B">
        <w:rPr>
          <w:color w:val="212121"/>
          <w:lang w:val="en-US"/>
        </w:rPr>
        <w:t xml:space="preserve"> M, </w:t>
      </w:r>
      <w:proofErr w:type="spellStart"/>
      <w:r w:rsidRPr="0031722B">
        <w:rPr>
          <w:color w:val="212121"/>
          <w:lang w:val="en-US"/>
        </w:rPr>
        <w:t>Schlempp</w:t>
      </w:r>
      <w:proofErr w:type="spellEnd"/>
      <w:r w:rsidRPr="0031722B">
        <w:rPr>
          <w:color w:val="212121"/>
          <w:lang w:val="en-US"/>
        </w:rPr>
        <w:t xml:space="preserve"> S, </w:t>
      </w:r>
      <w:proofErr w:type="spellStart"/>
      <w:r w:rsidRPr="0031722B">
        <w:rPr>
          <w:color w:val="212121"/>
          <w:lang w:val="en-US"/>
        </w:rPr>
        <w:t>Bomberg</w:t>
      </w:r>
      <w:proofErr w:type="spellEnd"/>
      <w:r w:rsidRPr="0031722B">
        <w:rPr>
          <w:color w:val="212121"/>
          <w:lang w:val="en-US"/>
        </w:rPr>
        <w:t xml:space="preserve"> H, </w:t>
      </w:r>
      <w:proofErr w:type="spellStart"/>
      <w:r w:rsidRPr="0031722B">
        <w:rPr>
          <w:color w:val="212121"/>
          <w:lang w:val="en-US"/>
        </w:rPr>
        <w:t>Schmied</w:t>
      </w:r>
      <w:proofErr w:type="spellEnd"/>
      <w:r w:rsidRPr="0031722B">
        <w:rPr>
          <w:color w:val="212121"/>
          <w:lang w:val="en-US"/>
        </w:rPr>
        <w:t xml:space="preserve"> W, </w:t>
      </w:r>
      <w:proofErr w:type="spellStart"/>
      <w:r w:rsidRPr="0031722B">
        <w:rPr>
          <w:color w:val="212121"/>
          <w:lang w:val="en-US"/>
        </w:rPr>
        <w:t>Minko</w:t>
      </w:r>
      <w:proofErr w:type="spellEnd"/>
      <w:r w:rsidRPr="0031722B">
        <w:rPr>
          <w:color w:val="212121"/>
          <w:lang w:val="en-US"/>
        </w:rPr>
        <w:t xml:space="preserve"> P, et al. Risk factors for nonocclusive mesenteric ischemia after elective cardiac surgery. J </w:t>
      </w:r>
      <w:proofErr w:type="spellStart"/>
      <w:r w:rsidRPr="0031722B">
        <w:rPr>
          <w:color w:val="212121"/>
          <w:lang w:val="en-US"/>
        </w:rPr>
        <w:t>Thorac</w:t>
      </w:r>
      <w:proofErr w:type="spellEnd"/>
      <w:r w:rsidRPr="0031722B">
        <w:rPr>
          <w:color w:val="212121"/>
          <w:lang w:val="en-US"/>
        </w:rPr>
        <w:t xml:space="preserve"> Cardiovasc Surg. 2013; 145(6):1603-10. DOI: 10.1016/j.jtcvs.2012.11.022</w:t>
      </w:r>
    </w:p>
    <w:p w14:paraId="569A7671" w14:textId="77777777" w:rsidR="0031722B" w:rsidRPr="0031722B" w:rsidRDefault="0031722B" w:rsidP="0031722B">
      <w:pPr>
        <w:widowControl w:val="0"/>
        <w:shd w:val="clear" w:color="auto" w:fill="FFFFFF"/>
        <w:suppressAutoHyphens/>
        <w:spacing w:line="360" w:lineRule="auto"/>
        <w:rPr>
          <w:color w:val="212121"/>
          <w:lang w:val="en-US"/>
        </w:rPr>
      </w:pPr>
      <w:r w:rsidRPr="0031722B">
        <w:rPr>
          <w:color w:val="212121"/>
          <w:lang w:val="en-US"/>
        </w:rPr>
        <w:t xml:space="preserve">6. Yap KH, Chua KC, Lim SL, Sin YK. Is it possible to predict the risk of </w:t>
      </w:r>
      <w:proofErr w:type="spellStart"/>
      <w:r w:rsidRPr="0031722B">
        <w:rPr>
          <w:color w:val="212121"/>
          <w:lang w:val="en-US"/>
        </w:rPr>
        <w:t>ischaemic</w:t>
      </w:r>
      <w:proofErr w:type="spellEnd"/>
      <w:r w:rsidRPr="0031722B">
        <w:rPr>
          <w:color w:val="212121"/>
          <w:lang w:val="en-US"/>
        </w:rPr>
        <w:t xml:space="preserve"> bowel after cardiac surgery? Interact Cardiovasc </w:t>
      </w:r>
      <w:proofErr w:type="spellStart"/>
      <w:r w:rsidRPr="0031722B">
        <w:rPr>
          <w:color w:val="212121"/>
          <w:lang w:val="en-US"/>
        </w:rPr>
        <w:t>Thorac</w:t>
      </w:r>
      <w:proofErr w:type="spellEnd"/>
      <w:r w:rsidRPr="0031722B">
        <w:rPr>
          <w:color w:val="212121"/>
          <w:lang w:val="en-US"/>
        </w:rPr>
        <w:t xml:space="preserve"> Surg. 2014;19(3):494-8. DOI: 10.1093/</w:t>
      </w:r>
      <w:proofErr w:type="spellStart"/>
      <w:r w:rsidRPr="0031722B">
        <w:rPr>
          <w:color w:val="212121"/>
          <w:lang w:val="en-US"/>
        </w:rPr>
        <w:t>icvts</w:t>
      </w:r>
      <w:proofErr w:type="spellEnd"/>
      <w:r w:rsidRPr="0031722B">
        <w:rPr>
          <w:color w:val="212121"/>
          <w:lang w:val="en-US"/>
        </w:rPr>
        <w:t>/ivu145</w:t>
      </w:r>
    </w:p>
    <w:p w14:paraId="7EBEC096" w14:textId="77777777" w:rsidR="0031722B" w:rsidRPr="0031722B" w:rsidRDefault="0031722B" w:rsidP="0031722B">
      <w:pPr>
        <w:widowControl w:val="0"/>
        <w:shd w:val="clear" w:color="auto" w:fill="FFFFFF"/>
        <w:suppressAutoHyphens/>
        <w:spacing w:line="360" w:lineRule="auto"/>
        <w:rPr>
          <w:color w:val="212121"/>
          <w:lang w:val="en-US"/>
        </w:rPr>
      </w:pPr>
      <w:r w:rsidRPr="0031722B">
        <w:rPr>
          <w:color w:val="212121"/>
          <w:lang w:val="en-US"/>
        </w:rPr>
        <w:t xml:space="preserve">7. Kammerer S, </w:t>
      </w:r>
      <w:proofErr w:type="spellStart"/>
      <w:r w:rsidRPr="0031722B">
        <w:rPr>
          <w:color w:val="212121"/>
          <w:lang w:val="en-US"/>
        </w:rPr>
        <w:t>Schuelke</w:t>
      </w:r>
      <w:proofErr w:type="spellEnd"/>
      <w:r w:rsidRPr="0031722B">
        <w:rPr>
          <w:color w:val="212121"/>
          <w:lang w:val="en-US"/>
        </w:rPr>
        <w:t xml:space="preserve"> C, </w:t>
      </w:r>
      <w:proofErr w:type="spellStart"/>
      <w:r w:rsidRPr="0031722B">
        <w:rPr>
          <w:color w:val="212121"/>
          <w:lang w:val="en-US"/>
        </w:rPr>
        <w:t>Berkemeyer</w:t>
      </w:r>
      <w:proofErr w:type="spellEnd"/>
      <w:r w:rsidRPr="0031722B">
        <w:rPr>
          <w:color w:val="212121"/>
          <w:lang w:val="en-US"/>
        </w:rPr>
        <w:t xml:space="preserve"> S, Velasco A, </w:t>
      </w:r>
      <w:proofErr w:type="spellStart"/>
      <w:r w:rsidRPr="0031722B">
        <w:rPr>
          <w:color w:val="212121"/>
          <w:lang w:val="en-US"/>
        </w:rPr>
        <w:t>Heindel</w:t>
      </w:r>
      <w:proofErr w:type="spellEnd"/>
      <w:r w:rsidRPr="0031722B">
        <w:rPr>
          <w:color w:val="212121"/>
          <w:lang w:val="en-US"/>
        </w:rPr>
        <w:t xml:space="preserve"> W, Koehler M, et al. The role of </w:t>
      </w:r>
      <w:proofErr w:type="spellStart"/>
      <w:r w:rsidRPr="0031722B">
        <w:rPr>
          <w:color w:val="212121"/>
          <w:lang w:val="en-US"/>
        </w:rPr>
        <w:t>multislice</w:t>
      </w:r>
      <w:proofErr w:type="spellEnd"/>
      <w:r w:rsidRPr="0031722B">
        <w:rPr>
          <w:color w:val="212121"/>
          <w:lang w:val="en-US"/>
        </w:rPr>
        <w:t xml:space="preserve"> computed tomography (MSCT) angiography in the diagnosis and therapy of non-occlusive mesenteric ischemia (NOMI): Could MSCT replace DSA in diagnosis? </w:t>
      </w:r>
      <w:proofErr w:type="spellStart"/>
      <w:r w:rsidRPr="0031722B">
        <w:rPr>
          <w:color w:val="212121"/>
          <w:lang w:val="en-US"/>
        </w:rPr>
        <w:t>PloS</w:t>
      </w:r>
      <w:proofErr w:type="spellEnd"/>
      <w:r w:rsidRPr="0031722B">
        <w:rPr>
          <w:color w:val="212121"/>
          <w:lang w:val="en-US"/>
        </w:rPr>
        <w:t xml:space="preserve"> One. 2018; 13(3): e0193698. DOI: 10.1371/journal.pone.0193698</w:t>
      </w:r>
    </w:p>
    <w:p w14:paraId="76EF3E23" w14:textId="77777777" w:rsidR="0031722B" w:rsidRPr="0031722B" w:rsidRDefault="0031722B" w:rsidP="0031722B">
      <w:pPr>
        <w:widowControl w:val="0"/>
        <w:shd w:val="clear" w:color="auto" w:fill="FFFFFF"/>
        <w:suppressAutoHyphens/>
        <w:spacing w:line="360" w:lineRule="auto"/>
        <w:rPr>
          <w:color w:val="212121"/>
          <w:lang w:val="en-US"/>
        </w:rPr>
      </w:pPr>
      <w:r w:rsidRPr="0031722B">
        <w:rPr>
          <w:color w:val="212121"/>
          <w:lang w:val="en-US"/>
        </w:rPr>
        <w:t xml:space="preserve">8. </w:t>
      </w:r>
      <w:proofErr w:type="spellStart"/>
      <w:r w:rsidRPr="0031722B">
        <w:rPr>
          <w:color w:val="212121"/>
          <w:lang w:val="en-US"/>
        </w:rPr>
        <w:t>Mastoraki</w:t>
      </w:r>
      <w:proofErr w:type="spellEnd"/>
      <w:r w:rsidRPr="0031722B">
        <w:rPr>
          <w:color w:val="212121"/>
          <w:lang w:val="en-US"/>
        </w:rPr>
        <w:t xml:space="preserve"> A, </w:t>
      </w:r>
      <w:proofErr w:type="spellStart"/>
      <w:r w:rsidRPr="0031722B">
        <w:rPr>
          <w:color w:val="212121"/>
          <w:lang w:val="en-US"/>
        </w:rPr>
        <w:t>Mastoraki</w:t>
      </w:r>
      <w:proofErr w:type="spellEnd"/>
      <w:r w:rsidRPr="0031722B">
        <w:rPr>
          <w:color w:val="212121"/>
          <w:lang w:val="en-US"/>
        </w:rPr>
        <w:t xml:space="preserve"> S, </w:t>
      </w:r>
      <w:proofErr w:type="spellStart"/>
      <w:r w:rsidRPr="0031722B">
        <w:rPr>
          <w:color w:val="212121"/>
          <w:lang w:val="en-US"/>
        </w:rPr>
        <w:t>Tziava</w:t>
      </w:r>
      <w:proofErr w:type="spellEnd"/>
      <w:r w:rsidRPr="0031722B">
        <w:rPr>
          <w:color w:val="212121"/>
          <w:lang w:val="en-US"/>
        </w:rPr>
        <w:t xml:space="preserve"> E, </w:t>
      </w:r>
      <w:proofErr w:type="spellStart"/>
      <w:r w:rsidRPr="0031722B">
        <w:rPr>
          <w:color w:val="212121"/>
          <w:lang w:val="en-US"/>
        </w:rPr>
        <w:t>Touloumi</w:t>
      </w:r>
      <w:proofErr w:type="spellEnd"/>
      <w:r w:rsidRPr="0031722B">
        <w:rPr>
          <w:color w:val="212121"/>
          <w:lang w:val="en-US"/>
        </w:rPr>
        <w:t xml:space="preserve"> S, </w:t>
      </w:r>
      <w:proofErr w:type="spellStart"/>
      <w:r w:rsidRPr="0031722B">
        <w:rPr>
          <w:color w:val="212121"/>
          <w:lang w:val="en-US"/>
        </w:rPr>
        <w:t>Krinos</w:t>
      </w:r>
      <w:proofErr w:type="spellEnd"/>
      <w:r w:rsidRPr="0031722B">
        <w:rPr>
          <w:color w:val="212121"/>
          <w:lang w:val="en-US"/>
        </w:rPr>
        <w:t xml:space="preserve"> N, </w:t>
      </w:r>
      <w:proofErr w:type="spellStart"/>
      <w:r w:rsidRPr="0031722B">
        <w:rPr>
          <w:color w:val="212121"/>
          <w:lang w:val="en-US"/>
        </w:rPr>
        <w:t>Danias</w:t>
      </w:r>
      <w:proofErr w:type="spellEnd"/>
      <w:r w:rsidRPr="0031722B">
        <w:rPr>
          <w:color w:val="212121"/>
          <w:lang w:val="en-US"/>
        </w:rPr>
        <w:t xml:space="preserve"> N, et al. Mesenteric ischemia: Pathogenesis and challenging diagnostic and therapeutic modalities. World J </w:t>
      </w:r>
      <w:proofErr w:type="spellStart"/>
      <w:r w:rsidRPr="0031722B">
        <w:rPr>
          <w:color w:val="212121"/>
          <w:lang w:val="en-US"/>
        </w:rPr>
        <w:t>Gastrointest</w:t>
      </w:r>
      <w:proofErr w:type="spellEnd"/>
      <w:r w:rsidRPr="0031722B">
        <w:rPr>
          <w:color w:val="212121"/>
          <w:lang w:val="en-US"/>
        </w:rPr>
        <w:t xml:space="preserve"> </w:t>
      </w:r>
      <w:proofErr w:type="spellStart"/>
      <w:r w:rsidRPr="0031722B">
        <w:rPr>
          <w:color w:val="212121"/>
          <w:lang w:val="en-US"/>
        </w:rPr>
        <w:t>Pathophysiol</w:t>
      </w:r>
      <w:proofErr w:type="spellEnd"/>
      <w:r w:rsidRPr="0031722B">
        <w:rPr>
          <w:color w:val="212121"/>
          <w:lang w:val="en-US"/>
        </w:rPr>
        <w:t>. 2016; 7(1):125-30. DOI: 10.4291/</w:t>
      </w:r>
      <w:proofErr w:type="gramStart"/>
      <w:r w:rsidRPr="0031722B">
        <w:rPr>
          <w:color w:val="212121"/>
          <w:lang w:val="en-US"/>
        </w:rPr>
        <w:t>wjgp.v</w:t>
      </w:r>
      <w:proofErr w:type="gramEnd"/>
      <w:r w:rsidRPr="0031722B">
        <w:rPr>
          <w:color w:val="212121"/>
          <w:lang w:val="en-US"/>
        </w:rPr>
        <w:t>7.i1.125</w:t>
      </w:r>
    </w:p>
    <w:p w14:paraId="532FCA76" w14:textId="77777777" w:rsidR="0031722B" w:rsidRPr="0031722B" w:rsidRDefault="0031722B" w:rsidP="0031722B">
      <w:pPr>
        <w:widowControl w:val="0"/>
        <w:shd w:val="clear" w:color="auto" w:fill="FFFFFF"/>
        <w:suppressAutoHyphens/>
        <w:spacing w:line="360" w:lineRule="auto"/>
        <w:rPr>
          <w:color w:val="212121"/>
          <w:lang w:val="en-US"/>
        </w:rPr>
      </w:pPr>
      <w:r w:rsidRPr="0031722B">
        <w:rPr>
          <w:color w:val="212121"/>
          <w:lang w:val="en-US"/>
        </w:rPr>
        <w:t xml:space="preserve">9. Andersson B, Andersson R, Brandt J, </w:t>
      </w:r>
      <w:proofErr w:type="spellStart"/>
      <w:r w:rsidRPr="0031722B">
        <w:rPr>
          <w:color w:val="212121"/>
          <w:lang w:val="en-US"/>
        </w:rPr>
        <w:t>Höglund</w:t>
      </w:r>
      <w:proofErr w:type="spellEnd"/>
      <w:r w:rsidRPr="0031722B">
        <w:rPr>
          <w:color w:val="212121"/>
          <w:lang w:val="en-US"/>
        </w:rPr>
        <w:t xml:space="preserve"> P, </w:t>
      </w:r>
      <w:proofErr w:type="spellStart"/>
      <w:r w:rsidRPr="0031722B">
        <w:rPr>
          <w:color w:val="212121"/>
          <w:lang w:val="en-US"/>
        </w:rPr>
        <w:t>Algotsson</w:t>
      </w:r>
      <w:proofErr w:type="spellEnd"/>
      <w:r w:rsidRPr="0031722B">
        <w:rPr>
          <w:color w:val="212121"/>
          <w:lang w:val="en-US"/>
        </w:rPr>
        <w:t xml:space="preserve"> L, Nilsson J. Gastrointestinal complications after cardiac surgery - improved risk stratification using a new scoring model. Interact Cardiovasc </w:t>
      </w:r>
      <w:proofErr w:type="spellStart"/>
      <w:r w:rsidRPr="0031722B">
        <w:rPr>
          <w:color w:val="212121"/>
          <w:lang w:val="en-US"/>
        </w:rPr>
        <w:t>Thorac</w:t>
      </w:r>
      <w:proofErr w:type="spellEnd"/>
      <w:r w:rsidRPr="0031722B">
        <w:rPr>
          <w:color w:val="212121"/>
          <w:lang w:val="en-US"/>
        </w:rPr>
        <w:t xml:space="preserve"> Surg. 2010; 10(3):366-70. DOI: 10.1510/icvts.2009.219113</w:t>
      </w:r>
    </w:p>
    <w:p w14:paraId="6B76F38C" w14:textId="77777777" w:rsidR="0031722B" w:rsidRPr="0031722B" w:rsidRDefault="0031722B" w:rsidP="0031722B">
      <w:pPr>
        <w:widowControl w:val="0"/>
        <w:shd w:val="clear" w:color="auto" w:fill="FFFFFF"/>
        <w:suppressAutoHyphens/>
        <w:spacing w:line="360" w:lineRule="auto"/>
        <w:rPr>
          <w:color w:val="212121"/>
          <w:lang w:val="en-US"/>
        </w:rPr>
      </w:pPr>
      <w:r w:rsidRPr="0031722B">
        <w:rPr>
          <w:color w:val="212121"/>
          <w:lang w:val="en-US"/>
        </w:rPr>
        <w:t xml:space="preserve">10. </w:t>
      </w:r>
      <w:proofErr w:type="spellStart"/>
      <w:r w:rsidRPr="0031722B">
        <w:rPr>
          <w:color w:val="212121"/>
          <w:lang w:val="en-US"/>
        </w:rPr>
        <w:t>Corcos</w:t>
      </w:r>
      <w:proofErr w:type="spellEnd"/>
      <w:r w:rsidRPr="0031722B">
        <w:rPr>
          <w:color w:val="212121"/>
          <w:lang w:val="en-US"/>
        </w:rPr>
        <w:t xml:space="preserve"> O, </w:t>
      </w:r>
      <w:proofErr w:type="spellStart"/>
      <w:r w:rsidRPr="0031722B">
        <w:rPr>
          <w:color w:val="212121"/>
          <w:lang w:val="en-US"/>
        </w:rPr>
        <w:t>Castier</w:t>
      </w:r>
      <w:proofErr w:type="spellEnd"/>
      <w:r w:rsidRPr="0031722B">
        <w:rPr>
          <w:color w:val="212121"/>
          <w:lang w:val="en-US"/>
        </w:rPr>
        <w:t xml:space="preserve"> Y, Sibert A, </w:t>
      </w:r>
      <w:proofErr w:type="spellStart"/>
      <w:r w:rsidRPr="0031722B">
        <w:rPr>
          <w:color w:val="212121"/>
          <w:lang w:val="en-US"/>
        </w:rPr>
        <w:t>Gaujoux</w:t>
      </w:r>
      <w:proofErr w:type="spellEnd"/>
      <w:r w:rsidRPr="0031722B">
        <w:rPr>
          <w:color w:val="212121"/>
          <w:lang w:val="en-US"/>
        </w:rPr>
        <w:t xml:space="preserve"> S, </w:t>
      </w:r>
      <w:proofErr w:type="spellStart"/>
      <w:r w:rsidRPr="0031722B">
        <w:rPr>
          <w:color w:val="212121"/>
          <w:lang w:val="en-US"/>
        </w:rPr>
        <w:t>Ronot</w:t>
      </w:r>
      <w:proofErr w:type="spellEnd"/>
      <w:r w:rsidRPr="0031722B">
        <w:rPr>
          <w:color w:val="212121"/>
          <w:lang w:val="en-US"/>
        </w:rPr>
        <w:t xml:space="preserve"> M, Joly F, et al. Effects of a multimodal management strategy for acute mesenteric ischemia on survival and intestinal failure. Clin </w:t>
      </w:r>
      <w:r w:rsidRPr="0031722B">
        <w:rPr>
          <w:color w:val="212121"/>
          <w:lang w:val="en-US"/>
        </w:rPr>
        <w:lastRenderedPageBreak/>
        <w:t xml:space="preserve">Gastroenterol Hepatol Off Clin </w:t>
      </w:r>
      <w:proofErr w:type="spellStart"/>
      <w:r w:rsidRPr="0031722B">
        <w:rPr>
          <w:color w:val="212121"/>
          <w:lang w:val="en-US"/>
        </w:rPr>
        <w:t>Pract</w:t>
      </w:r>
      <w:proofErr w:type="spellEnd"/>
      <w:r w:rsidRPr="0031722B">
        <w:rPr>
          <w:color w:val="212121"/>
          <w:lang w:val="en-US"/>
        </w:rPr>
        <w:t xml:space="preserve"> J Am Gastroenterol Assoc. 2013; 11(2):158-165.e2. DOI: 10.1016/j.cgh.2012.10.027</w:t>
      </w:r>
    </w:p>
    <w:p w14:paraId="4D6A242A" w14:textId="77777777" w:rsidR="0031722B" w:rsidRPr="0031722B" w:rsidRDefault="0031722B" w:rsidP="0031722B">
      <w:pPr>
        <w:widowControl w:val="0"/>
        <w:shd w:val="clear" w:color="auto" w:fill="FFFFFF"/>
        <w:suppressAutoHyphens/>
        <w:spacing w:line="360" w:lineRule="auto"/>
        <w:rPr>
          <w:color w:val="212121"/>
          <w:lang w:val="en-US"/>
        </w:rPr>
      </w:pPr>
      <w:r w:rsidRPr="0031722B">
        <w:rPr>
          <w:color w:val="212121"/>
          <w:lang w:val="en-US"/>
        </w:rPr>
        <w:t xml:space="preserve">11. Becker LS, Stahl K, </w:t>
      </w:r>
      <w:proofErr w:type="spellStart"/>
      <w:r w:rsidRPr="0031722B">
        <w:rPr>
          <w:color w:val="212121"/>
          <w:lang w:val="en-US"/>
        </w:rPr>
        <w:t>Meine</w:t>
      </w:r>
      <w:proofErr w:type="spellEnd"/>
      <w:r w:rsidRPr="0031722B">
        <w:rPr>
          <w:color w:val="212121"/>
          <w:lang w:val="en-US"/>
        </w:rPr>
        <w:t xml:space="preserve"> TC, von Falck C, Meyer BC, Dewald CLA, et al. </w:t>
      </w:r>
      <w:proofErr w:type="gramStart"/>
      <w:r w:rsidRPr="0031722B">
        <w:rPr>
          <w:color w:val="212121"/>
          <w:lang w:val="en-US"/>
        </w:rPr>
        <w:t>Non-occlusive</w:t>
      </w:r>
      <w:proofErr w:type="gramEnd"/>
      <w:r w:rsidRPr="0031722B">
        <w:rPr>
          <w:color w:val="212121"/>
          <w:lang w:val="en-US"/>
        </w:rPr>
        <w:t xml:space="preserve"> mesenteric ischemia (NOMI): evaluation of 2D-perfusion angiography (2D-PA) for early treatment response assessment. </w:t>
      </w:r>
      <w:proofErr w:type="spellStart"/>
      <w:r w:rsidRPr="0031722B">
        <w:rPr>
          <w:color w:val="212121"/>
          <w:lang w:val="en-US"/>
        </w:rPr>
        <w:t>Abdom</w:t>
      </w:r>
      <w:proofErr w:type="spellEnd"/>
      <w:r w:rsidRPr="0031722B">
        <w:rPr>
          <w:color w:val="212121"/>
          <w:lang w:val="en-US"/>
        </w:rPr>
        <w:t xml:space="preserve"> </w:t>
      </w:r>
      <w:proofErr w:type="spellStart"/>
      <w:r w:rsidRPr="0031722B">
        <w:rPr>
          <w:color w:val="212121"/>
          <w:lang w:val="en-US"/>
        </w:rPr>
        <w:t>Radiol</w:t>
      </w:r>
      <w:proofErr w:type="spellEnd"/>
      <w:r w:rsidRPr="0031722B">
        <w:rPr>
          <w:color w:val="212121"/>
          <w:lang w:val="en-US"/>
        </w:rPr>
        <w:t xml:space="preserve"> NY. 2020; 45(10):3342-51. DOI: 10.1007/s00261-020-02457-y</w:t>
      </w:r>
    </w:p>
    <w:p w14:paraId="7BFA4515" w14:textId="77777777" w:rsidR="0031722B" w:rsidRPr="0031722B" w:rsidRDefault="0031722B" w:rsidP="0031722B">
      <w:pPr>
        <w:widowControl w:val="0"/>
        <w:shd w:val="clear" w:color="auto" w:fill="FFFFFF"/>
        <w:suppressAutoHyphens/>
        <w:spacing w:line="360" w:lineRule="auto"/>
        <w:rPr>
          <w:color w:val="212121"/>
          <w:lang w:val="en-US"/>
        </w:rPr>
      </w:pPr>
      <w:r w:rsidRPr="0031722B">
        <w:rPr>
          <w:color w:val="212121"/>
          <w:lang w:val="en-US"/>
        </w:rPr>
        <w:t xml:space="preserve">12. </w:t>
      </w:r>
      <w:proofErr w:type="spellStart"/>
      <w:r w:rsidRPr="0031722B">
        <w:rPr>
          <w:color w:val="212121"/>
          <w:lang w:val="en-US"/>
        </w:rPr>
        <w:t>Bourcier</w:t>
      </w:r>
      <w:proofErr w:type="spellEnd"/>
      <w:r w:rsidRPr="0031722B">
        <w:rPr>
          <w:color w:val="212121"/>
          <w:lang w:val="en-US"/>
        </w:rPr>
        <w:t xml:space="preserve"> S, </w:t>
      </w:r>
      <w:proofErr w:type="spellStart"/>
      <w:r w:rsidRPr="0031722B">
        <w:rPr>
          <w:color w:val="212121"/>
          <w:lang w:val="en-US"/>
        </w:rPr>
        <w:t>Oudjit</w:t>
      </w:r>
      <w:proofErr w:type="spellEnd"/>
      <w:r w:rsidRPr="0031722B">
        <w:rPr>
          <w:color w:val="212121"/>
          <w:lang w:val="en-US"/>
        </w:rPr>
        <w:t xml:space="preserve"> A, </w:t>
      </w:r>
      <w:proofErr w:type="spellStart"/>
      <w:r w:rsidRPr="0031722B">
        <w:rPr>
          <w:color w:val="212121"/>
          <w:lang w:val="en-US"/>
        </w:rPr>
        <w:t>Goudard</w:t>
      </w:r>
      <w:proofErr w:type="spellEnd"/>
      <w:r w:rsidRPr="0031722B">
        <w:rPr>
          <w:color w:val="212121"/>
          <w:lang w:val="en-US"/>
        </w:rPr>
        <w:t xml:space="preserve"> G, Charpentier J, Leblanc S, </w:t>
      </w:r>
      <w:proofErr w:type="spellStart"/>
      <w:r w:rsidRPr="0031722B">
        <w:rPr>
          <w:color w:val="212121"/>
          <w:lang w:val="en-US"/>
        </w:rPr>
        <w:t>Coriat</w:t>
      </w:r>
      <w:proofErr w:type="spellEnd"/>
      <w:r w:rsidRPr="0031722B">
        <w:rPr>
          <w:color w:val="212121"/>
          <w:lang w:val="en-US"/>
        </w:rPr>
        <w:t xml:space="preserve"> R, et al. Diagnosis of non-occlusive acute mesenteric ischemia in the intensive care unit. Ann Intensive Care. 2016; 6(1):112. DOI: 10.1186/s13613-016-0213-x</w:t>
      </w:r>
    </w:p>
    <w:p w14:paraId="4B393110" w14:textId="77777777" w:rsidR="0031722B" w:rsidRPr="0031722B" w:rsidRDefault="0031722B" w:rsidP="0031722B">
      <w:pPr>
        <w:widowControl w:val="0"/>
        <w:shd w:val="clear" w:color="auto" w:fill="FFFFFF"/>
        <w:suppressAutoHyphens/>
        <w:spacing w:line="360" w:lineRule="auto"/>
        <w:rPr>
          <w:color w:val="212121"/>
          <w:lang w:val="en-US"/>
        </w:rPr>
      </w:pPr>
      <w:r w:rsidRPr="0031722B">
        <w:rPr>
          <w:color w:val="212121"/>
          <w:lang w:val="en-US"/>
        </w:rPr>
        <w:t xml:space="preserve">13. </w:t>
      </w:r>
      <w:proofErr w:type="spellStart"/>
      <w:r w:rsidRPr="0031722B">
        <w:rPr>
          <w:color w:val="212121"/>
          <w:lang w:val="en-US"/>
        </w:rPr>
        <w:t>D’Ancona</w:t>
      </w:r>
      <w:proofErr w:type="spellEnd"/>
      <w:r w:rsidRPr="0031722B">
        <w:rPr>
          <w:color w:val="212121"/>
          <w:lang w:val="en-US"/>
        </w:rPr>
        <w:t xml:space="preserve"> G, </w:t>
      </w:r>
      <w:proofErr w:type="spellStart"/>
      <w:r w:rsidRPr="0031722B">
        <w:rPr>
          <w:color w:val="212121"/>
          <w:lang w:val="en-US"/>
        </w:rPr>
        <w:t>Kische</w:t>
      </w:r>
      <w:proofErr w:type="spellEnd"/>
      <w:r w:rsidRPr="0031722B">
        <w:rPr>
          <w:color w:val="212121"/>
          <w:lang w:val="en-US"/>
        </w:rPr>
        <w:t xml:space="preserve"> S, Ince H. Perioperative endothelin-1 levels: Searching for the hidden fingerprint of nonocclusive mesenteric ischemia. J </w:t>
      </w:r>
      <w:proofErr w:type="spellStart"/>
      <w:r w:rsidRPr="0031722B">
        <w:rPr>
          <w:color w:val="212121"/>
          <w:lang w:val="en-US"/>
        </w:rPr>
        <w:t>Thorac</w:t>
      </w:r>
      <w:proofErr w:type="spellEnd"/>
      <w:r w:rsidRPr="0031722B">
        <w:rPr>
          <w:color w:val="212121"/>
          <w:lang w:val="en-US"/>
        </w:rPr>
        <w:t xml:space="preserve"> Cardiovasc Surg. 2015; 149(5):1443-4. DOI: 10.1016/j.jtcvs.2015.02.034</w:t>
      </w:r>
    </w:p>
    <w:p w14:paraId="6C1C0528" w14:textId="77777777" w:rsidR="0031722B" w:rsidRPr="0031722B" w:rsidRDefault="0031722B" w:rsidP="0031722B">
      <w:pPr>
        <w:widowControl w:val="0"/>
        <w:shd w:val="clear" w:color="auto" w:fill="FFFFFF"/>
        <w:suppressAutoHyphens/>
        <w:spacing w:line="360" w:lineRule="auto"/>
        <w:rPr>
          <w:color w:val="212121"/>
          <w:lang w:val="es-PE"/>
        </w:rPr>
      </w:pPr>
      <w:r w:rsidRPr="0031722B">
        <w:rPr>
          <w:color w:val="212121"/>
          <w:lang w:val="en-US"/>
        </w:rPr>
        <w:t xml:space="preserve">14. </w:t>
      </w:r>
      <w:proofErr w:type="spellStart"/>
      <w:r w:rsidRPr="0031722B">
        <w:rPr>
          <w:color w:val="212121"/>
          <w:lang w:val="en-US"/>
        </w:rPr>
        <w:t>Vasile</w:t>
      </w:r>
      <w:proofErr w:type="spellEnd"/>
      <w:r w:rsidRPr="0031722B">
        <w:rPr>
          <w:color w:val="212121"/>
          <w:lang w:val="en-US"/>
        </w:rPr>
        <w:t xml:space="preserve"> I, </w:t>
      </w:r>
      <w:proofErr w:type="spellStart"/>
      <w:r w:rsidRPr="0031722B">
        <w:rPr>
          <w:color w:val="212121"/>
          <w:lang w:val="en-US"/>
        </w:rPr>
        <w:t>Meşină</w:t>
      </w:r>
      <w:proofErr w:type="spellEnd"/>
      <w:r w:rsidRPr="0031722B">
        <w:rPr>
          <w:color w:val="212121"/>
          <w:lang w:val="en-US"/>
        </w:rPr>
        <w:t xml:space="preserve"> C, </w:t>
      </w:r>
      <w:proofErr w:type="spellStart"/>
      <w:r w:rsidRPr="0031722B">
        <w:rPr>
          <w:color w:val="212121"/>
          <w:lang w:val="en-US"/>
        </w:rPr>
        <w:t>Paşalega</w:t>
      </w:r>
      <w:proofErr w:type="spellEnd"/>
      <w:r w:rsidRPr="0031722B">
        <w:rPr>
          <w:color w:val="212121"/>
          <w:lang w:val="en-US"/>
        </w:rPr>
        <w:t xml:space="preserve"> M, </w:t>
      </w:r>
      <w:proofErr w:type="spellStart"/>
      <w:r w:rsidRPr="0031722B">
        <w:rPr>
          <w:color w:val="212121"/>
          <w:lang w:val="en-US"/>
        </w:rPr>
        <w:t>Calotă</w:t>
      </w:r>
      <w:proofErr w:type="spellEnd"/>
      <w:r w:rsidRPr="0031722B">
        <w:rPr>
          <w:color w:val="212121"/>
          <w:lang w:val="en-US"/>
        </w:rPr>
        <w:t xml:space="preserve"> F, </w:t>
      </w:r>
      <w:proofErr w:type="spellStart"/>
      <w:r w:rsidRPr="0031722B">
        <w:rPr>
          <w:color w:val="212121"/>
          <w:lang w:val="en-US"/>
        </w:rPr>
        <w:t>Vâlcea</w:t>
      </w:r>
      <w:proofErr w:type="spellEnd"/>
      <w:r w:rsidRPr="0031722B">
        <w:rPr>
          <w:color w:val="212121"/>
          <w:lang w:val="en-US"/>
        </w:rPr>
        <w:t xml:space="preserve"> ID. </w:t>
      </w:r>
      <w:proofErr w:type="spellStart"/>
      <w:r w:rsidRPr="0031722B">
        <w:rPr>
          <w:color w:val="212121"/>
          <w:lang w:val="es-PE"/>
        </w:rPr>
        <w:t>Nonocclusive</w:t>
      </w:r>
      <w:proofErr w:type="spellEnd"/>
      <w:r w:rsidRPr="0031722B">
        <w:rPr>
          <w:color w:val="212121"/>
          <w:lang w:val="es-PE"/>
        </w:rPr>
        <w:t xml:space="preserve"> acute </w:t>
      </w:r>
      <w:proofErr w:type="spellStart"/>
      <w:r w:rsidRPr="0031722B">
        <w:rPr>
          <w:color w:val="212121"/>
          <w:lang w:val="es-PE"/>
        </w:rPr>
        <w:t>mesenteric</w:t>
      </w:r>
      <w:proofErr w:type="spellEnd"/>
      <w:r w:rsidRPr="0031722B">
        <w:rPr>
          <w:color w:val="212121"/>
          <w:lang w:val="es-PE"/>
        </w:rPr>
        <w:t xml:space="preserve"> </w:t>
      </w:r>
      <w:proofErr w:type="spellStart"/>
      <w:r w:rsidRPr="0031722B">
        <w:rPr>
          <w:color w:val="212121"/>
          <w:lang w:val="es-PE"/>
        </w:rPr>
        <w:t>ischemia</w:t>
      </w:r>
      <w:proofErr w:type="spellEnd"/>
      <w:r w:rsidRPr="0031722B">
        <w:rPr>
          <w:color w:val="212121"/>
          <w:lang w:val="es-PE"/>
        </w:rPr>
        <w:t xml:space="preserve">. </w:t>
      </w:r>
      <w:proofErr w:type="spellStart"/>
      <w:r w:rsidRPr="0031722B">
        <w:rPr>
          <w:color w:val="212121"/>
          <w:lang w:val="es-PE"/>
        </w:rPr>
        <w:t>Chir</w:t>
      </w:r>
      <w:proofErr w:type="spellEnd"/>
      <w:r w:rsidRPr="0031722B">
        <w:rPr>
          <w:color w:val="212121"/>
          <w:lang w:val="es-PE"/>
        </w:rPr>
        <w:t xml:space="preserve"> </w:t>
      </w:r>
      <w:proofErr w:type="spellStart"/>
      <w:r w:rsidRPr="0031722B">
        <w:rPr>
          <w:color w:val="212121"/>
          <w:lang w:val="es-PE"/>
        </w:rPr>
        <w:t>Buchar</w:t>
      </w:r>
      <w:proofErr w:type="spellEnd"/>
      <w:r w:rsidRPr="0031722B">
        <w:rPr>
          <w:color w:val="212121"/>
          <w:lang w:val="es-PE"/>
        </w:rPr>
        <w:t xml:space="preserve"> Rom 1990. 2008 [acceso: 21/12/2021]; 103(3):337-43. Disponible en: </w:t>
      </w:r>
      <w:hyperlink r:id="rId13" w:history="1">
        <w:r w:rsidRPr="0031722B">
          <w:rPr>
            <w:color w:val="0563C1"/>
            <w:u w:val="single"/>
            <w:lang w:val="es-PE"/>
          </w:rPr>
          <w:t>https://pubmed.ncbi.nlm.nih.gov/18717285/</w:t>
        </w:r>
      </w:hyperlink>
      <w:r w:rsidRPr="0031722B">
        <w:rPr>
          <w:color w:val="212121"/>
          <w:lang w:val="es-PE"/>
        </w:rPr>
        <w:t xml:space="preserve"> </w:t>
      </w:r>
    </w:p>
    <w:p w14:paraId="09FEC147" w14:textId="77777777" w:rsidR="0031722B" w:rsidRPr="0031722B" w:rsidRDefault="0031722B" w:rsidP="0031722B">
      <w:pPr>
        <w:widowControl w:val="0"/>
        <w:shd w:val="clear" w:color="auto" w:fill="FFFFFF"/>
        <w:suppressAutoHyphens/>
        <w:spacing w:line="360" w:lineRule="auto"/>
        <w:rPr>
          <w:color w:val="212121"/>
          <w:lang w:val="en-US"/>
        </w:rPr>
      </w:pPr>
      <w:r w:rsidRPr="0031722B">
        <w:rPr>
          <w:color w:val="212121"/>
          <w:lang w:val="en-US"/>
        </w:rPr>
        <w:t xml:space="preserve">15. </w:t>
      </w:r>
      <w:proofErr w:type="spellStart"/>
      <w:r w:rsidRPr="0031722B">
        <w:rPr>
          <w:color w:val="212121"/>
          <w:lang w:val="en-US"/>
        </w:rPr>
        <w:t>Argenziano</w:t>
      </w:r>
      <w:proofErr w:type="spellEnd"/>
      <w:r w:rsidRPr="0031722B">
        <w:rPr>
          <w:color w:val="212121"/>
          <w:lang w:val="en-US"/>
        </w:rPr>
        <w:t xml:space="preserve"> M, Chen JM, </w:t>
      </w:r>
      <w:proofErr w:type="spellStart"/>
      <w:r w:rsidRPr="0031722B">
        <w:rPr>
          <w:color w:val="212121"/>
          <w:lang w:val="en-US"/>
        </w:rPr>
        <w:t>Choudhri</w:t>
      </w:r>
      <w:proofErr w:type="spellEnd"/>
      <w:r w:rsidRPr="0031722B">
        <w:rPr>
          <w:color w:val="212121"/>
          <w:lang w:val="en-US"/>
        </w:rPr>
        <w:t xml:space="preserve"> AF, Cullinane S, </w:t>
      </w:r>
      <w:proofErr w:type="spellStart"/>
      <w:r w:rsidRPr="0031722B">
        <w:rPr>
          <w:color w:val="212121"/>
          <w:lang w:val="en-US"/>
        </w:rPr>
        <w:t>Garfein</w:t>
      </w:r>
      <w:proofErr w:type="spellEnd"/>
      <w:r w:rsidRPr="0031722B">
        <w:rPr>
          <w:color w:val="212121"/>
          <w:lang w:val="en-US"/>
        </w:rPr>
        <w:t xml:space="preserve"> E, Weinberg AD, et al. Management of vasodilatory shock after cardiac surgery: identification of predisposing factors and use of a novel pressor agent. J </w:t>
      </w:r>
      <w:proofErr w:type="spellStart"/>
      <w:r w:rsidRPr="0031722B">
        <w:rPr>
          <w:color w:val="212121"/>
          <w:lang w:val="en-US"/>
        </w:rPr>
        <w:t>Thorac</w:t>
      </w:r>
      <w:proofErr w:type="spellEnd"/>
      <w:r w:rsidRPr="0031722B">
        <w:rPr>
          <w:color w:val="212121"/>
          <w:lang w:val="en-US"/>
        </w:rPr>
        <w:t xml:space="preserve"> Cardiovasc Surg. 1998; 116(6):973-80. DOI: 10.1016/S0022-5223(98)70049-2</w:t>
      </w:r>
    </w:p>
    <w:p w14:paraId="0D496A15" w14:textId="77777777" w:rsidR="0031722B" w:rsidRPr="0031722B" w:rsidRDefault="0031722B" w:rsidP="0031722B">
      <w:pPr>
        <w:widowControl w:val="0"/>
        <w:shd w:val="clear" w:color="auto" w:fill="FFFFFF"/>
        <w:suppressAutoHyphens/>
        <w:spacing w:line="360" w:lineRule="auto"/>
        <w:rPr>
          <w:color w:val="212121"/>
          <w:lang w:val="es-PE"/>
        </w:rPr>
      </w:pPr>
      <w:r w:rsidRPr="0031722B">
        <w:rPr>
          <w:color w:val="212121"/>
          <w:lang w:val="en-US"/>
        </w:rPr>
        <w:t xml:space="preserve">16. </w:t>
      </w:r>
      <w:proofErr w:type="spellStart"/>
      <w:r w:rsidRPr="0031722B">
        <w:rPr>
          <w:color w:val="212121"/>
          <w:lang w:val="en-US"/>
        </w:rPr>
        <w:t>Goleanu</w:t>
      </w:r>
      <w:proofErr w:type="spellEnd"/>
      <w:r w:rsidRPr="0031722B">
        <w:rPr>
          <w:color w:val="212121"/>
          <w:lang w:val="en-US"/>
        </w:rPr>
        <w:t xml:space="preserve"> V, </w:t>
      </w:r>
      <w:proofErr w:type="spellStart"/>
      <w:r w:rsidRPr="0031722B">
        <w:rPr>
          <w:color w:val="212121"/>
          <w:lang w:val="en-US"/>
        </w:rPr>
        <w:t>Alecu</w:t>
      </w:r>
      <w:proofErr w:type="spellEnd"/>
      <w:r w:rsidRPr="0031722B">
        <w:rPr>
          <w:color w:val="212121"/>
          <w:lang w:val="en-US"/>
        </w:rPr>
        <w:t xml:space="preserve"> L, Lazar O. Acute mesenteric ischemia after heart surgery. </w:t>
      </w:r>
      <w:proofErr w:type="spellStart"/>
      <w:r w:rsidRPr="0031722B">
        <w:rPr>
          <w:color w:val="212121"/>
          <w:lang w:val="es-CU"/>
        </w:rPr>
        <w:t>Chir</w:t>
      </w:r>
      <w:proofErr w:type="spellEnd"/>
      <w:r w:rsidRPr="0031722B">
        <w:rPr>
          <w:color w:val="212121"/>
          <w:lang w:val="es-CU"/>
        </w:rPr>
        <w:t xml:space="preserve"> </w:t>
      </w:r>
      <w:proofErr w:type="spellStart"/>
      <w:r w:rsidRPr="0031722B">
        <w:rPr>
          <w:color w:val="212121"/>
          <w:lang w:val="es-CU"/>
        </w:rPr>
        <w:t>Buchar</w:t>
      </w:r>
      <w:proofErr w:type="spellEnd"/>
      <w:r w:rsidRPr="0031722B">
        <w:rPr>
          <w:color w:val="212121"/>
          <w:lang w:val="es-CU"/>
        </w:rPr>
        <w:t xml:space="preserve"> Rom 1990. 2014 [acceso: 21/12/2021]; 109(3):402-6. </w:t>
      </w:r>
      <w:r w:rsidRPr="0031722B">
        <w:rPr>
          <w:color w:val="212121"/>
          <w:lang w:val="es-PE"/>
        </w:rPr>
        <w:t xml:space="preserve">Disponible en: </w:t>
      </w:r>
      <w:hyperlink r:id="rId14" w:history="1">
        <w:r w:rsidRPr="0031722B">
          <w:rPr>
            <w:color w:val="0563C1"/>
            <w:u w:val="single"/>
            <w:lang w:val="es-PE"/>
          </w:rPr>
          <w:t>https://pubmed.ncbi.nlm.nih.gov/24956349/</w:t>
        </w:r>
      </w:hyperlink>
      <w:r w:rsidRPr="0031722B">
        <w:rPr>
          <w:color w:val="212121"/>
          <w:lang w:val="es-PE"/>
        </w:rPr>
        <w:t xml:space="preserve"> </w:t>
      </w:r>
    </w:p>
    <w:p w14:paraId="54775E53" w14:textId="77777777" w:rsidR="0031722B" w:rsidRPr="0031722B" w:rsidRDefault="0031722B" w:rsidP="0031722B">
      <w:pPr>
        <w:widowControl w:val="0"/>
        <w:shd w:val="clear" w:color="auto" w:fill="FFFFFF"/>
        <w:suppressAutoHyphens/>
        <w:spacing w:line="360" w:lineRule="auto"/>
        <w:rPr>
          <w:color w:val="212121"/>
          <w:lang w:val="en-US"/>
        </w:rPr>
      </w:pPr>
      <w:r w:rsidRPr="0031722B">
        <w:rPr>
          <w:color w:val="212121"/>
          <w:lang w:val="en-US"/>
        </w:rPr>
        <w:t xml:space="preserve">17. </w:t>
      </w:r>
      <w:proofErr w:type="spellStart"/>
      <w:r w:rsidRPr="0031722B">
        <w:rPr>
          <w:color w:val="212121"/>
          <w:lang w:val="en-US"/>
        </w:rPr>
        <w:t>Abboud</w:t>
      </w:r>
      <w:proofErr w:type="spellEnd"/>
      <w:r w:rsidRPr="0031722B">
        <w:rPr>
          <w:color w:val="212121"/>
          <w:lang w:val="en-US"/>
        </w:rPr>
        <w:t xml:space="preserve"> B, Daher R, </w:t>
      </w:r>
      <w:proofErr w:type="spellStart"/>
      <w:r w:rsidRPr="0031722B">
        <w:rPr>
          <w:color w:val="212121"/>
          <w:lang w:val="en-US"/>
        </w:rPr>
        <w:t>Boujaoude</w:t>
      </w:r>
      <w:proofErr w:type="spellEnd"/>
      <w:r w:rsidRPr="0031722B">
        <w:rPr>
          <w:color w:val="212121"/>
          <w:lang w:val="en-US"/>
        </w:rPr>
        <w:t xml:space="preserve"> J. Acute mesenteric ischemia after cardio-pulmonary bypass surgery. World J Gastroenterol. 2008; 14(35):5361-70. DOI: 10.3748/wjg.14.5361</w:t>
      </w:r>
    </w:p>
    <w:p w14:paraId="026A86EC" w14:textId="77777777" w:rsidR="0031722B" w:rsidRPr="0031722B" w:rsidRDefault="0031722B" w:rsidP="0031722B">
      <w:pPr>
        <w:widowControl w:val="0"/>
        <w:shd w:val="clear" w:color="auto" w:fill="FFFFFF"/>
        <w:suppressAutoHyphens/>
        <w:spacing w:line="360" w:lineRule="auto"/>
        <w:rPr>
          <w:color w:val="212121"/>
          <w:lang w:val="es-CU"/>
        </w:rPr>
      </w:pPr>
      <w:r w:rsidRPr="0031722B">
        <w:rPr>
          <w:color w:val="212121"/>
          <w:lang w:val="en-US"/>
        </w:rPr>
        <w:t xml:space="preserve">18. Fitzgerald T, Kim D, </w:t>
      </w:r>
      <w:proofErr w:type="spellStart"/>
      <w:r w:rsidRPr="0031722B">
        <w:rPr>
          <w:color w:val="212121"/>
          <w:lang w:val="en-US"/>
        </w:rPr>
        <w:t>Karakozis</w:t>
      </w:r>
      <w:proofErr w:type="spellEnd"/>
      <w:r w:rsidRPr="0031722B">
        <w:rPr>
          <w:color w:val="212121"/>
          <w:lang w:val="en-US"/>
        </w:rPr>
        <w:t xml:space="preserve"> S, </w:t>
      </w:r>
      <w:proofErr w:type="spellStart"/>
      <w:r w:rsidRPr="0031722B">
        <w:rPr>
          <w:color w:val="212121"/>
          <w:lang w:val="en-US"/>
        </w:rPr>
        <w:t>Alam</w:t>
      </w:r>
      <w:proofErr w:type="spellEnd"/>
      <w:r w:rsidRPr="0031722B">
        <w:rPr>
          <w:color w:val="212121"/>
          <w:lang w:val="en-US"/>
        </w:rPr>
        <w:t xml:space="preserve"> H, </w:t>
      </w:r>
      <w:proofErr w:type="spellStart"/>
      <w:r w:rsidRPr="0031722B">
        <w:rPr>
          <w:color w:val="212121"/>
          <w:lang w:val="en-US"/>
        </w:rPr>
        <w:t>Provido</w:t>
      </w:r>
      <w:proofErr w:type="spellEnd"/>
      <w:r w:rsidRPr="0031722B">
        <w:rPr>
          <w:color w:val="212121"/>
          <w:lang w:val="en-US"/>
        </w:rPr>
        <w:t xml:space="preserve"> H, Kirkpatrick J. Visceral ischemia after cardiopulmonary bypass. </w:t>
      </w:r>
      <w:r w:rsidRPr="0031722B">
        <w:rPr>
          <w:color w:val="212121"/>
          <w:lang w:val="es-CU"/>
        </w:rPr>
        <w:t xml:space="preserve">Am </w:t>
      </w:r>
      <w:proofErr w:type="spellStart"/>
      <w:r w:rsidRPr="0031722B">
        <w:rPr>
          <w:color w:val="212121"/>
          <w:lang w:val="es-CU"/>
        </w:rPr>
        <w:t>Surg</w:t>
      </w:r>
      <w:proofErr w:type="spellEnd"/>
      <w:r w:rsidRPr="0031722B">
        <w:rPr>
          <w:color w:val="212121"/>
          <w:lang w:val="es-CU"/>
        </w:rPr>
        <w:t xml:space="preserve">. 2000 [acceso: 21/12/2021]; 66(7):623-6. Disponible en: </w:t>
      </w:r>
      <w:hyperlink r:id="rId15" w:history="1">
        <w:r w:rsidRPr="0031722B">
          <w:rPr>
            <w:color w:val="0563C1"/>
            <w:u w:val="single"/>
            <w:lang w:val="es-CU"/>
          </w:rPr>
          <w:t>https://pubmed.ncbi.nlm.nih.gov/10917470/</w:t>
        </w:r>
      </w:hyperlink>
      <w:r w:rsidRPr="0031722B">
        <w:rPr>
          <w:color w:val="212121"/>
          <w:lang w:val="es-CU"/>
        </w:rPr>
        <w:t xml:space="preserve"> </w:t>
      </w:r>
    </w:p>
    <w:p w14:paraId="4BC6CD5F" w14:textId="77777777" w:rsidR="0031722B" w:rsidRPr="0031722B" w:rsidRDefault="0031722B" w:rsidP="0031722B">
      <w:pPr>
        <w:widowControl w:val="0"/>
        <w:shd w:val="clear" w:color="auto" w:fill="FFFFFF"/>
        <w:suppressAutoHyphens/>
        <w:spacing w:line="360" w:lineRule="auto"/>
        <w:rPr>
          <w:color w:val="212121"/>
          <w:lang w:val="en-US"/>
        </w:rPr>
      </w:pPr>
      <w:r w:rsidRPr="0031722B">
        <w:rPr>
          <w:color w:val="212121"/>
          <w:lang w:val="en-US"/>
        </w:rPr>
        <w:t xml:space="preserve">19. </w:t>
      </w:r>
      <w:proofErr w:type="spellStart"/>
      <w:r w:rsidRPr="0031722B">
        <w:rPr>
          <w:color w:val="212121"/>
          <w:lang w:val="en-US"/>
        </w:rPr>
        <w:t>Trompeter</w:t>
      </w:r>
      <w:proofErr w:type="spellEnd"/>
      <w:r w:rsidRPr="0031722B">
        <w:rPr>
          <w:color w:val="212121"/>
          <w:lang w:val="en-US"/>
        </w:rPr>
        <w:t xml:space="preserve"> M, </w:t>
      </w:r>
      <w:proofErr w:type="spellStart"/>
      <w:r w:rsidRPr="0031722B">
        <w:rPr>
          <w:color w:val="212121"/>
          <w:lang w:val="en-US"/>
        </w:rPr>
        <w:t>Brazda</w:t>
      </w:r>
      <w:proofErr w:type="spellEnd"/>
      <w:r w:rsidRPr="0031722B">
        <w:rPr>
          <w:color w:val="212121"/>
          <w:lang w:val="en-US"/>
        </w:rPr>
        <w:t xml:space="preserve"> T, Remy CT, </w:t>
      </w:r>
      <w:proofErr w:type="spellStart"/>
      <w:r w:rsidRPr="0031722B">
        <w:rPr>
          <w:color w:val="212121"/>
          <w:lang w:val="en-US"/>
        </w:rPr>
        <w:t>Vestring</w:t>
      </w:r>
      <w:proofErr w:type="spellEnd"/>
      <w:r w:rsidRPr="0031722B">
        <w:rPr>
          <w:color w:val="212121"/>
          <w:lang w:val="en-US"/>
        </w:rPr>
        <w:t xml:space="preserve"> T, Reimer P. Non-occlusive mesenteric ischemia: etiology, diagnosis, and interventional therapy. </w:t>
      </w:r>
      <w:proofErr w:type="spellStart"/>
      <w:r w:rsidRPr="0031722B">
        <w:rPr>
          <w:color w:val="212121"/>
          <w:lang w:val="en-US"/>
        </w:rPr>
        <w:t>Eur</w:t>
      </w:r>
      <w:proofErr w:type="spellEnd"/>
      <w:r w:rsidRPr="0031722B">
        <w:rPr>
          <w:color w:val="212121"/>
          <w:lang w:val="en-US"/>
        </w:rPr>
        <w:t xml:space="preserve"> </w:t>
      </w:r>
      <w:proofErr w:type="spellStart"/>
      <w:r w:rsidRPr="0031722B">
        <w:rPr>
          <w:color w:val="212121"/>
          <w:lang w:val="en-US"/>
        </w:rPr>
        <w:t>Radiol</w:t>
      </w:r>
      <w:proofErr w:type="spellEnd"/>
      <w:r w:rsidRPr="0031722B">
        <w:rPr>
          <w:color w:val="212121"/>
          <w:lang w:val="en-US"/>
        </w:rPr>
        <w:t>. 2002; 12(5):1179-87. DOI: 10.1007/s00330-001-1220-2</w:t>
      </w:r>
    </w:p>
    <w:p w14:paraId="24C193DA" w14:textId="77777777" w:rsidR="0031722B" w:rsidRPr="0031722B" w:rsidRDefault="0031722B" w:rsidP="0031722B">
      <w:pPr>
        <w:widowControl w:val="0"/>
        <w:shd w:val="clear" w:color="auto" w:fill="FFFFFF"/>
        <w:suppressAutoHyphens/>
        <w:spacing w:line="360" w:lineRule="auto"/>
        <w:rPr>
          <w:color w:val="212121"/>
          <w:lang w:val="en-US"/>
        </w:rPr>
      </w:pPr>
      <w:r w:rsidRPr="0031722B">
        <w:rPr>
          <w:color w:val="212121"/>
          <w:lang w:val="en-US"/>
        </w:rPr>
        <w:lastRenderedPageBreak/>
        <w:t xml:space="preserve">20. Jenkins HN, Rivera-Gonzalez O, </w:t>
      </w:r>
      <w:proofErr w:type="spellStart"/>
      <w:r w:rsidRPr="0031722B">
        <w:rPr>
          <w:color w:val="212121"/>
          <w:lang w:val="en-US"/>
        </w:rPr>
        <w:t>Gibert</w:t>
      </w:r>
      <w:proofErr w:type="spellEnd"/>
      <w:r w:rsidRPr="0031722B">
        <w:rPr>
          <w:color w:val="212121"/>
          <w:lang w:val="en-US"/>
        </w:rPr>
        <w:t xml:space="preserve"> Y, Speed JS. Endothelin-1 in the pathophysiology of obesity and insulin resistance. </w:t>
      </w:r>
      <w:proofErr w:type="spellStart"/>
      <w:r w:rsidRPr="0031722B">
        <w:rPr>
          <w:color w:val="212121"/>
          <w:lang w:val="en-US"/>
        </w:rPr>
        <w:t>Obes</w:t>
      </w:r>
      <w:proofErr w:type="spellEnd"/>
      <w:r w:rsidRPr="0031722B">
        <w:rPr>
          <w:color w:val="212121"/>
          <w:lang w:val="en-US"/>
        </w:rPr>
        <w:t xml:space="preserve"> Rev Off J Int Assoc Study </w:t>
      </w:r>
      <w:proofErr w:type="spellStart"/>
      <w:r w:rsidRPr="0031722B">
        <w:rPr>
          <w:color w:val="212121"/>
          <w:lang w:val="en-US"/>
        </w:rPr>
        <w:t>Obes</w:t>
      </w:r>
      <w:proofErr w:type="spellEnd"/>
      <w:r w:rsidRPr="0031722B">
        <w:rPr>
          <w:color w:val="212121"/>
          <w:lang w:val="en-US"/>
        </w:rPr>
        <w:t>. 2020; 21(12): e13086. DOI: 10.1111/obr.13086</w:t>
      </w:r>
    </w:p>
    <w:p w14:paraId="3151D09D" w14:textId="77777777" w:rsidR="0031722B" w:rsidRPr="0031722B" w:rsidRDefault="0031722B" w:rsidP="0031722B">
      <w:pPr>
        <w:widowControl w:val="0"/>
        <w:shd w:val="clear" w:color="auto" w:fill="FFFFFF"/>
        <w:suppressAutoHyphens/>
        <w:spacing w:line="360" w:lineRule="auto"/>
        <w:rPr>
          <w:color w:val="212121"/>
          <w:lang w:val="en-US"/>
        </w:rPr>
      </w:pPr>
      <w:r w:rsidRPr="0031722B">
        <w:rPr>
          <w:color w:val="212121"/>
          <w:lang w:val="en-US"/>
        </w:rPr>
        <w:t xml:space="preserve">21. Nankervis CA, Schauer GM, Miller CE. Endothelin-mediated vasoconstriction in postischemic newborn intestine. Am J </w:t>
      </w:r>
      <w:proofErr w:type="spellStart"/>
      <w:r w:rsidRPr="0031722B">
        <w:rPr>
          <w:color w:val="212121"/>
          <w:lang w:val="en-US"/>
        </w:rPr>
        <w:t>Physiol</w:t>
      </w:r>
      <w:proofErr w:type="spellEnd"/>
      <w:r w:rsidRPr="0031722B">
        <w:rPr>
          <w:color w:val="212121"/>
          <w:lang w:val="en-US"/>
        </w:rPr>
        <w:t xml:space="preserve"> </w:t>
      </w:r>
      <w:proofErr w:type="spellStart"/>
      <w:r w:rsidRPr="0031722B">
        <w:rPr>
          <w:color w:val="212121"/>
          <w:lang w:val="en-US"/>
        </w:rPr>
        <w:t>Gastrointest</w:t>
      </w:r>
      <w:proofErr w:type="spellEnd"/>
      <w:r w:rsidRPr="0031722B">
        <w:rPr>
          <w:color w:val="212121"/>
          <w:lang w:val="en-US"/>
        </w:rPr>
        <w:t xml:space="preserve"> Liver Physiol. 2000; 279(4): G683-691. DOI: 10.1152/ajpgi.2000.279.</w:t>
      </w:r>
      <w:proofErr w:type="gramStart"/>
      <w:r w:rsidRPr="0031722B">
        <w:rPr>
          <w:color w:val="212121"/>
          <w:lang w:val="en-US"/>
        </w:rPr>
        <w:t>4.G</w:t>
      </w:r>
      <w:proofErr w:type="gramEnd"/>
      <w:r w:rsidRPr="0031722B">
        <w:rPr>
          <w:color w:val="212121"/>
          <w:lang w:val="en-US"/>
        </w:rPr>
        <w:t>683</w:t>
      </w:r>
    </w:p>
    <w:p w14:paraId="2ABCD647" w14:textId="77777777" w:rsidR="0031722B" w:rsidRPr="0031722B" w:rsidRDefault="0031722B" w:rsidP="0031722B">
      <w:pPr>
        <w:widowControl w:val="0"/>
        <w:shd w:val="clear" w:color="auto" w:fill="FFFFFF"/>
        <w:suppressAutoHyphens/>
        <w:spacing w:line="360" w:lineRule="auto"/>
        <w:rPr>
          <w:color w:val="212121"/>
          <w:lang w:val="en-US"/>
        </w:rPr>
      </w:pPr>
      <w:r w:rsidRPr="0031722B">
        <w:rPr>
          <w:color w:val="212121"/>
          <w:lang w:val="en-US"/>
        </w:rPr>
        <w:t xml:space="preserve">22. </w:t>
      </w:r>
      <w:proofErr w:type="spellStart"/>
      <w:r w:rsidRPr="0031722B">
        <w:rPr>
          <w:color w:val="212121"/>
          <w:lang w:val="en-US"/>
        </w:rPr>
        <w:t>Bomberg</w:t>
      </w:r>
      <w:proofErr w:type="spellEnd"/>
      <w:r w:rsidRPr="0031722B">
        <w:rPr>
          <w:color w:val="212121"/>
          <w:lang w:val="en-US"/>
        </w:rPr>
        <w:t xml:space="preserve"> H, </w:t>
      </w:r>
      <w:proofErr w:type="spellStart"/>
      <w:r w:rsidRPr="0031722B">
        <w:rPr>
          <w:color w:val="212121"/>
          <w:lang w:val="en-US"/>
        </w:rPr>
        <w:t>Bierbach</w:t>
      </w:r>
      <w:proofErr w:type="spellEnd"/>
      <w:r w:rsidRPr="0031722B">
        <w:rPr>
          <w:color w:val="212121"/>
          <w:lang w:val="en-US"/>
        </w:rPr>
        <w:t xml:space="preserve"> B, </w:t>
      </w:r>
      <w:proofErr w:type="spellStart"/>
      <w:r w:rsidRPr="0031722B">
        <w:rPr>
          <w:color w:val="212121"/>
          <w:lang w:val="en-US"/>
        </w:rPr>
        <w:t>Flache</w:t>
      </w:r>
      <w:proofErr w:type="spellEnd"/>
      <w:r w:rsidRPr="0031722B">
        <w:rPr>
          <w:color w:val="212121"/>
          <w:lang w:val="en-US"/>
        </w:rPr>
        <w:t xml:space="preserve"> S, Wagner I, </w:t>
      </w:r>
      <w:proofErr w:type="spellStart"/>
      <w:r w:rsidRPr="0031722B">
        <w:rPr>
          <w:color w:val="212121"/>
          <w:lang w:val="en-US"/>
        </w:rPr>
        <w:t>Gläser</w:t>
      </w:r>
      <w:proofErr w:type="spellEnd"/>
      <w:r w:rsidRPr="0031722B">
        <w:rPr>
          <w:color w:val="212121"/>
          <w:lang w:val="en-US"/>
        </w:rPr>
        <w:t xml:space="preserve"> L, </w:t>
      </w:r>
      <w:proofErr w:type="spellStart"/>
      <w:r w:rsidRPr="0031722B">
        <w:rPr>
          <w:color w:val="212121"/>
          <w:lang w:val="en-US"/>
        </w:rPr>
        <w:t>Groesdonk</w:t>
      </w:r>
      <w:proofErr w:type="spellEnd"/>
      <w:r w:rsidRPr="0031722B">
        <w:rPr>
          <w:color w:val="212121"/>
          <w:lang w:val="en-US"/>
        </w:rPr>
        <w:t xml:space="preserve"> HV, et al. Endothelin and vasopressin influence splanchnic blood flow distribution during and after cardiopulmonary bypass. J </w:t>
      </w:r>
      <w:proofErr w:type="spellStart"/>
      <w:r w:rsidRPr="0031722B">
        <w:rPr>
          <w:color w:val="212121"/>
          <w:lang w:val="en-US"/>
        </w:rPr>
        <w:t>Thorac</w:t>
      </w:r>
      <w:proofErr w:type="spellEnd"/>
      <w:r w:rsidRPr="0031722B">
        <w:rPr>
          <w:color w:val="212121"/>
          <w:lang w:val="en-US"/>
        </w:rPr>
        <w:t xml:space="preserve"> Cardiovasc Surg. 2013; 145(2):539-47. DOI: 10.1016/j.jtcvs.2012.03.014</w:t>
      </w:r>
    </w:p>
    <w:p w14:paraId="297520F6" w14:textId="77777777" w:rsidR="0031722B" w:rsidRPr="0031722B" w:rsidRDefault="0031722B" w:rsidP="0031722B">
      <w:pPr>
        <w:widowControl w:val="0"/>
        <w:shd w:val="clear" w:color="auto" w:fill="FFFFFF"/>
        <w:suppressAutoHyphens/>
        <w:spacing w:line="360" w:lineRule="auto"/>
        <w:rPr>
          <w:color w:val="212121"/>
          <w:lang w:val="en-US"/>
        </w:rPr>
      </w:pPr>
      <w:r w:rsidRPr="0031722B">
        <w:rPr>
          <w:color w:val="212121"/>
          <w:lang w:val="en-US"/>
        </w:rPr>
        <w:t xml:space="preserve">23. Dai Y, Chen X, Song X, Chen X, Ma W, Lin J, et al. Immunotherapy of Endothelin-1 Receptor Type A for Pulmonary Arterial Hypertension. J Am Coll </w:t>
      </w:r>
      <w:proofErr w:type="spellStart"/>
      <w:r w:rsidRPr="0031722B">
        <w:rPr>
          <w:color w:val="212121"/>
          <w:lang w:val="en-US"/>
        </w:rPr>
        <w:t>Cardiol</w:t>
      </w:r>
      <w:proofErr w:type="spellEnd"/>
      <w:r w:rsidRPr="0031722B">
        <w:rPr>
          <w:color w:val="212121"/>
          <w:lang w:val="en-US"/>
        </w:rPr>
        <w:t>. 2019; 73(20):2567-80. DOI: 10.1016/j.jacc.2019.02.067</w:t>
      </w:r>
    </w:p>
    <w:p w14:paraId="0D7E3591" w14:textId="77777777" w:rsidR="0031722B" w:rsidRPr="0031722B" w:rsidRDefault="0031722B" w:rsidP="0031722B">
      <w:pPr>
        <w:widowControl w:val="0"/>
        <w:shd w:val="clear" w:color="auto" w:fill="FFFFFF"/>
        <w:suppressAutoHyphens/>
        <w:spacing w:line="360" w:lineRule="auto"/>
        <w:rPr>
          <w:color w:val="212121"/>
          <w:lang w:val="en-US"/>
        </w:rPr>
      </w:pPr>
      <w:r w:rsidRPr="0031722B">
        <w:rPr>
          <w:color w:val="212121"/>
          <w:lang w:val="en-US"/>
        </w:rPr>
        <w:t xml:space="preserve">24. Li P, Schmidt IM, </w:t>
      </w:r>
      <w:proofErr w:type="spellStart"/>
      <w:r w:rsidRPr="0031722B">
        <w:rPr>
          <w:color w:val="212121"/>
          <w:lang w:val="en-US"/>
        </w:rPr>
        <w:t>Sabbisetti</w:t>
      </w:r>
      <w:proofErr w:type="spellEnd"/>
      <w:r w:rsidRPr="0031722B">
        <w:rPr>
          <w:color w:val="212121"/>
          <w:lang w:val="en-US"/>
        </w:rPr>
        <w:t xml:space="preserve"> V, Tio MC, </w:t>
      </w:r>
      <w:proofErr w:type="spellStart"/>
      <w:r w:rsidRPr="0031722B">
        <w:rPr>
          <w:color w:val="212121"/>
          <w:lang w:val="en-US"/>
        </w:rPr>
        <w:t>Opotowsky</w:t>
      </w:r>
      <w:proofErr w:type="spellEnd"/>
      <w:r w:rsidRPr="0031722B">
        <w:rPr>
          <w:color w:val="212121"/>
          <w:lang w:val="en-US"/>
        </w:rPr>
        <w:t xml:space="preserve"> AR, </w:t>
      </w:r>
      <w:proofErr w:type="spellStart"/>
      <w:r w:rsidRPr="0031722B">
        <w:rPr>
          <w:color w:val="212121"/>
          <w:lang w:val="en-US"/>
        </w:rPr>
        <w:t>Waikar</w:t>
      </w:r>
      <w:proofErr w:type="spellEnd"/>
      <w:r w:rsidRPr="0031722B">
        <w:rPr>
          <w:color w:val="212121"/>
          <w:lang w:val="en-US"/>
        </w:rPr>
        <w:t xml:space="preserve"> SS. Plasma Endothelin-1 and Risk of Death and Hospitalization in Patients Undergoing Maintenance Hemodialysis. Clin J Am Soc Nephrol CJASN. 2020; 15(6):784-93. DOI: 10.2215/CJN.11130919</w:t>
      </w:r>
    </w:p>
    <w:p w14:paraId="3DD9B7FE" w14:textId="77777777" w:rsidR="0031722B" w:rsidRPr="0031722B" w:rsidRDefault="0031722B" w:rsidP="0031722B">
      <w:pPr>
        <w:widowControl w:val="0"/>
        <w:shd w:val="clear" w:color="auto" w:fill="FFFFFF"/>
        <w:suppressAutoHyphens/>
        <w:spacing w:line="360" w:lineRule="auto"/>
        <w:rPr>
          <w:color w:val="212121"/>
          <w:lang w:val="en-US"/>
        </w:rPr>
      </w:pPr>
      <w:r w:rsidRPr="0031722B">
        <w:rPr>
          <w:color w:val="212121"/>
          <w:lang w:val="en-US"/>
        </w:rPr>
        <w:t xml:space="preserve">25. </w:t>
      </w:r>
      <w:proofErr w:type="spellStart"/>
      <w:r w:rsidRPr="0031722B">
        <w:rPr>
          <w:color w:val="212121"/>
          <w:lang w:val="en-US"/>
        </w:rPr>
        <w:t>Hartopo</w:t>
      </w:r>
      <w:proofErr w:type="spellEnd"/>
      <w:r w:rsidRPr="0031722B">
        <w:rPr>
          <w:color w:val="212121"/>
          <w:lang w:val="en-US"/>
        </w:rPr>
        <w:t xml:space="preserve"> AB, </w:t>
      </w:r>
      <w:proofErr w:type="spellStart"/>
      <w:r w:rsidRPr="0031722B">
        <w:rPr>
          <w:color w:val="212121"/>
          <w:lang w:val="en-US"/>
        </w:rPr>
        <w:t>Sukmasari</w:t>
      </w:r>
      <w:proofErr w:type="spellEnd"/>
      <w:r w:rsidRPr="0031722B">
        <w:rPr>
          <w:color w:val="212121"/>
          <w:lang w:val="en-US"/>
        </w:rPr>
        <w:t xml:space="preserve"> I, </w:t>
      </w:r>
      <w:proofErr w:type="spellStart"/>
      <w:r w:rsidRPr="0031722B">
        <w:rPr>
          <w:color w:val="212121"/>
          <w:lang w:val="en-US"/>
        </w:rPr>
        <w:t>Puspitawati</w:t>
      </w:r>
      <w:proofErr w:type="spellEnd"/>
      <w:r w:rsidRPr="0031722B">
        <w:rPr>
          <w:color w:val="212121"/>
          <w:lang w:val="en-US"/>
        </w:rPr>
        <w:t xml:space="preserve"> I, </w:t>
      </w:r>
      <w:proofErr w:type="spellStart"/>
      <w:r w:rsidRPr="0031722B">
        <w:rPr>
          <w:color w:val="212121"/>
          <w:lang w:val="en-US"/>
        </w:rPr>
        <w:t>Setianto</w:t>
      </w:r>
      <w:proofErr w:type="spellEnd"/>
      <w:r w:rsidRPr="0031722B">
        <w:rPr>
          <w:color w:val="212121"/>
          <w:lang w:val="en-US"/>
        </w:rPr>
        <w:t xml:space="preserve"> BY. Serum Endothelin-1 Correlates with Myocardial Injury and Independently Predicts Adverse Cardiac Events in Non-ST-Elevation Acute Myocardial Infarction. Int J </w:t>
      </w:r>
      <w:proofErr w:type="spellStart"/>
      <w:r w:rsidRPr="0031722B">
        <w:rPr>
          <w:color w:val="212121"/>
          <w:lang w:val="en-US"/>
        </w:rPr>
        <w:t>Vasc</w:t>
      </w:r>
      <w:proofErr w:type="spellEnd"/>
      <w:r w:rsidRPr="0031722B">
        <w:rPr>
          <w:color w:val="212121"/>
          <w:lang w:val="en-US"/>
        </w:rPr>
        <w:t xml:space="preserve"> Med. 2020; 2020: 9260812. DOI: 10.1155/2020/9260812</w:t>
      </w:r>
    </w:p>
    <w:p w14:paraId="64746D94" w14:textId="77777777" w:rsidR="0031722B" w:rsidRPr="0031722B" w:rsidRDefault="0031722B" w:rsidP="0031722B">
      <w:pPr>
        <w:widowControl w:val="0"/>
        <w:shd w:val="clear" w:color="auto" w:fill="FFFFFF"/>
        <w:suppressAutoHyphens/>
        <w:spacing w:line="360" w:lineRule="auto"/>
        <w:rPr>
          <w:color w:val="212121"/>
          <w:lang w:val="en-US"/>
        </w:rPr>
      </w:pPr>
      <w:r w:rsidRPr="0031722B">
        <w:rPr>
          <w:color w:val="212121"/>
          <w:lang w:val="en-US"/>
        </w:rPr>
        <w:t xml:space="preserve">26. Leary PJ, Jenny NS, </w:t>
      </w:r>
      <w:proofErr w:type="spellStart"/>
      <w:r w:rsidRPr="0031722B">
        <w:rPr>
          <w:color w:val="212121"/>
          <w:lang w:val="en-US"/>
        </w:rPr>
        <w:t>Bluemke</w:t>
      </w:r>
      <w:proofErr w:type="spellEnd"/>
      <w:r w:rsidRPr="0031722B">
        <w:rPr>
          <w:color w:val="212121"/>
          <w:lang w:val="en-US"/>
        </w:rPr>
        <w:t xml:space="preserve"> DA, </w:t>
      </w:r>
      <w:proofErr w:type="spellStart"/>
      <w:r w:rsidRPr="0031722B">
        <w:rPr>
          <w:color w:val="212121"/>
          <w:lang w:val="en-US"/>
        </w:rPr>
        <w:t>Kawut</w:t>
      </w:r>
      <w:proofErr w:type="spellEnd"/>
      <w:r w:rsidRPr="0031722B">
        <w:rPr>
          <w:color w:val="212121"/>
          <w:lang w:val="en-US"/>
        </w:rPr>
        <w:t xml:space="preserve"> SM, </w:t>
      </w:r>
      <w:proofErr w:type="spellStart"/>
      <w:r w:rsidRPr="0031722B">
        <w:rPr>
          <w:color w:val="212121"/>
          <w:lang w:val="en-US"/>
        </w:rPr>
        <w:t>Kronmal</w:t>
      </w:r>
      <w:proofErr w:type="spellEnd"/>
      <w:r w:rsidRPr="0031722B">
        <w:rPr>
          <w:color w:val="212121"/>
          <w:lang w:val="en-US"/>
        </w:rPr>
        <w:t xml:space="preserve"> RA, Lima JA, et al. Endothelin-1, cardiac morphology, and heart failure: the MESA angiogenesis study. J Heart Lung Transplant Off </w:t>
      </w:r>
      <w:proofErr w:type="spellStart"/>
      <w:r w:rsidRPr="0031722B">
        <w:rPr>
          <w:color w:val="212121"/>
          <w:lang w:val="en-US"/>
        </w:rPr>
        <w:t>Publ</w:t>
      </w:r>
      <w:proofErr w:type="spellEnd"/>
      <w:r w:rsidRPr="0031722B">
        <w:rPr>
          <w:color w:val="212121"/>
          <w:lang w:val="en-US"/>
        </w:rPr>
        <w:t xml:space="preserve"> Int Soc Heart Transplant. 2020; 39(1):45-52. DOI: 10.1016/j.healun.2019.07.007</w:t>
      </w:r>
    </w:p>
    <w:p w14:paraId="619CAC97" w14:textId="77777777" w:rsidR="0031722B" w:rsidRPr="0031722B" w:rsidRDefault="0031722B" w:rsidP="0031722B">
      <w:pPr>
        <w:widowControl w:val="0"/>
        <w:shd w:val="clear" w:color="auto" w:fill="FFFFFF"/>
        <w:suppressAutoHyphens/>
        <w:spacing w:line="360" w:lineRule="auto"/>
        <w:rPr>
          <w:color w:val="212121"/>
          <w:lang w:val="es-PE"/>
        </w:rPr>
      </w:pPr>
      <w:r w:rsidRPr="0031722B">
        <w:rPr>
          <w:color w:val="212121"/>
          <w:lang w:val="en-US"/>
        </w:rPr>
        <w:t xml:space="preserve">27. </w:t>
      </w:r>
      <w:proofErr w:type="spellStart"/>
      <w:r w:rsidRPr="0031722B">
        <w:rPr>
          <w:color w:val="212121"/>
          <w:lang w:val="en-US"/>
        </w:rPr>
        <w:t>Groesdonk</w:t>
      </w:r>
      <w:proofErr w:type="spellEnd"/>
      <w:r w:rsidRPr="0031722B">
        <w:rPr>
          <w:color w:val="212121"/>
          <w:lang w:val="en-US"/>
        </w:rPr>
        <w:t xml:space="preserve"> HV, </w:t>
      </w:r>
      <w:proofErr w:type="spellStart"/>
      <w:r w:rsidRPr="0031722B">
        <w:rPr>
          <w:color w:val="212121"/>
          <w:lang w:val="en-US"/>
        </w:rPr>
        <w:t>Raffel</w:t>
      </w:r>
      <w:proofErr w:type="spellEnd"/>
      <w:r w:rsidRPr="0031722B">
        <w:rPr>
          <w:color w:val="212121"/>
          <w:lang w:val="en-US"/>
        </w:rPr>
        <w:t xml:space="preserve"> M, Speer T, </w:t>
      </w:r>
      <w:proofErr w:type="spellStart"/>
      <w:r w:rsidRPr="0031722B">
        <w:rPr>
          <w:color w:val="212121"/>
          <w:lang w:val="en-US"/>
        </w:rPr>
        <w:t>Bomberg</w:t>
      </w:r>
      <w:proofErr w:type="spellEnd"/>
      <w:r w:rsidRPr="0031722B">
        <w:rPr>
          <w:color w:val="212121"/>
          <w:lang w:val="en-US"/>
        </w:rPr>
        <w:t xml:space="preserve"> H, </w:t>
      </w:r>
      <w:proofErr w:type="spellStart"/>
      <w:r w:rsidRPr="0031722B">
        <w:rPr>
          <w:color w:val="212121"/>
          <w:lang w:val="en-US"/>
        </w:rPr>
        <w:t>Schmied</w:t>
      </w:r>
      <w:proofErr w:type="spellEnd"/>
      <w:r w:rsidRPr="0031722B">
        <w:rPr>
          <w:color w:val="212121"/>
          <w:lang w:val="en-US"/>
        </w:rPr>
        <w:t xml:space="preserve"> W, </w:t>
      </w:r>
      <w:proofErr w:type="spellStart"/>
      <w:r w:rsidRPr="0031722B">
        <w:rPr>
          <w:color w:val="212121"/>
          <w:lang w:val="en-US"/>
        </w:rPr>
        <w:t>Klingele</w:t>
      </w:r>
      <w:proofErr w:type="spellEnd"/>
      <w:r w:rsidRPr="0031722B">
        <w:rPr>
          <w:color w:val="212121"/>
          <w:lang w:val="en-US"/>
        </w:rPr>
        <w:t xml:space="preserve"> M, et al. Elevated endothelin-1 level is a risk factor for nonocclusive mesenteric ischemia. </w:t>
      </w:r>
      <w:r w:rsidRPr="0031722B">
        <w:rPr>
          <w:color w:val="212121"/>
          <w:lang w:val="es-PE"/>
        </w:rPr>
        <w:t xml:space="preserve">J </w:t>
      </w:r>
      <w:proofErr w:type="spellStart"/>
      <w:r w:rsidRPr="0031722B">
        <w:rPr>
          <w:color w:val="212121"/>
          <w:lang w:val="es-PE"/>
        </w:rPr>
        <w:t>Thorac</w:t>
      </w:r>
      <w:proofErr w:type="spellEnd"/>
      <w:r w:rsidRPr="0031722B">
        <w:rPr>
          <w:color w:val="212121"/>
          <w:lang w:val="es-PE"/>
        </w:rPr>
        <w:t xml:space="preserve"> </w:t>
      </w:r>
      <w:proofErr w:type="spellStart"/>
      <w:r w:rsidRPr="0031722B">
        <w:rPr>
          <w:color w:val="212121"/>
          <w:lang w:val="es-PE"/>
        </w:rPr>
        <w:t>Cardiovasc</w:t>
      </w:r>
      <w:proofErr w:type="spellEnd"/>
      <w:r w:rsidRPr="0031722B">
        <w:rPr>
          <w:color w:val="212121"/>
          <w:lang w:val="es-PE"/>
        </w:rPr>
        <w:t xml:space="preserve"> </w:t>
      </w:r>
      <w:proofErr w:type="spellStart"/>
      <w:r w:rsidRPr="0031722B">
        <w:rPr>
          <w:color w:val="212121"/>
          <w:lang w:val="es-PE"/>
        </w:rPr>
        <w:t>Surg</w:t>
      </w:r>
      <w:proofErr w:type="spellEnd"/>
      <w:r w:rsidRPr="0031722B">
        <w:rPr>
          <w:color w:val="212121"/>
          <w:lang w:val="es-PE"/>
        </w:rPr>
        <w:t>. 2015; 149(5): 1436-1442.e2. DOI: 10.1016/j.jtcvs.2014.12.019</w:t>
      </w:r>
    </w:p>
    <w:p w14:paraId="5296174A" w14:textId="77777777" w:rsidR="0031722B" w:rsidRPr="0031722B" w:rsidRDefault="0031722B" w:rsidP="0031722B">
      <w:pPr>
        <w:suppressAutoHyphens/>
        <w:spacing w:line="360" w:lineRule="auto"/>
        <w:jc w:val="both"/>
        <w:rPr>
          <w:lang w:val="es-PE"/>
        </w:rPr>
      </w:pPr>
    </w:p>
    <w:p w14:paraId="63084414" w14:textId="77777777" w:rsidR="0031722B" w:rsidRPr="0031722B" w:rsidRDefault="0031722B" w:rsidP="0031722B">
      <w:pPr>
        <w:suppressAutoHyphens/>
        <w:spacing w:line="360" w:lineRule="auto"/>
        <w:ind w:left="426" w:hanging="426"/>
        <w:jc w:val="both"/>
        <w:rPr>
          <w:b/>
          <w:color w:val="000000"/>
          <w:lang w:val="es-PE"/>
        </w:rPr>
      </w:pPr>
    </w:p>
    <w:p w14:paraId="4F289712" w14:textId="77777777" w:rsidR="0031722B" w:rsidRPr="0031722B" w:rsidRDefault="0031722B" w:rsidP="0031722B">
      <w:pPr>
        <w:suppressAutoHyphens/>
        <w:spacing w:line="360" w:lineRule="auto"/>
        <w:ind w:left="426" w:hanging="426"/>
        <w:jc w:val="center"/>
        <w:rPr>
          <w:b/>
          <w:color w:val="000000"/>
          <w:lang w:val="es-PE"/>
        </w:rPr>
      </w:pPr>
      <w:r w:rsidRPr="0031722B">
        <w:rPr>
          <w:b/>
          <w:color w:val="000000"/>
          <w:lang w:val="es-PE"/>
        </w:rPr>
        <w:t>Conflictos de interés</w:t>
      </w:r>
    </w:p>
    <w:p w14:paraId="39006078" w14:textId="5A0172B7" w:rsidR="00675476" w:rsidRPr="0031722B" w:rsidRDefault="0031722B" w:rsidP="001A6E83">
      <w:pPr>
        <w:suppressAutoHyphens/>
        <w:spacing w:line="360" w:lineRule="auto"/>
        <w:rPr>
          <w:lang w:val="es-PE"/>
        </w:rPr>
      </w:pPr>
      <w:r w:rsidRPr="0031722B">
        <w:rPr>
          <w:color w:val="000000"/>
          <w:shd w:val="clear" w:color="auto" w:fill="FFFFFF"/>
          <w:lang w:val="es-PE"/>
        </w:rPr>
        <w:t>Los autores declaran no tener ningún conflicto de interés.</w:t>
      </w:r>
    </w:p>
    <w:sectPr w:rsidR="00675476" w:rsidRPr="0031722B" w:rsidSect="00FD3DF8">
      <w:headerReference w:type="default" r:id="rId16"/>
      <w:footerReference w:type="even" r:id="rId17"/>
      <w:footerReference w:type="default" r:id="rId18"/>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24277" w14:textId="77777777" w:rsidR="009B03FD" w:rsidRDefault="009B03FD">
      <w:r>
        <w:separator/>
      </w:r>
    </w:p>
  </w:endnote>
  <w:endnote w:type="continuationSeparator" w:id="0">
    <w:p w14:paraId="7F1A5223" w14:textId="77777777" w:rsidR="009B03FD" w:rsidRDefault="009B0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DAA7C"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A6240A0"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74303" w14:textId="6FCC09FB" w:rsidR="000F3690" w:rsidRPr="00AE044C" w:rsidRDefault="0031722B"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223580E6" wp14:editId="4BC215D2">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AFF3CD9"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2242BC82"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754688B6"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2DF7A4E1" w14:textId="18076A4B"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31722B" w:rsidRPr="0031722B">
      <w:rPr>
        <w:rFonts w:ascii="Verdana" w:hAnsi="Verdana"/>
        <w:noProof/>
        <w:sz w:val="18"/>
        <w:szCs w:val="18"/>
        <w:lang w:val="en-US" w:eastAsia="en-US"/>
      </w:rPr>
      <w:drawing>
        <wp:inline distT="0" distB="0" distL="0" distR="0" wp14:anchorId="799EB96A" wp14:editId="4A32C048">
          <wp:extent cx="638175" cy="146685"/>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466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CFC42" w14:textId="77777777" w:rsidR="009B03FD" w:rsidRDefault="009B03FD">
      <w:r>
        <w:separator/>
      </w:r>
    </w:p>
  </w:footnote>
  <w:footnote w:type="continuationSeparator" w:id="0">
    <w:p w14:paraId="5E3AA458" w14:textId="77777777" w:rsidR="009B03FD" w:rsidRDefault="009B0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C0332" w14:textId="69D168A3" w:rsidR="00CC376A" w:rsidRPr="00AE044C" w:rsidRDefault="003E6D7D"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3</w:t>
    </w:r>
    <w:proofErr w:type="gramStart"/>
    <w:r w:rsidR="007D2D0C" w:rsidRPr="00AE044C">
      <w:rPr>
        <w:sz w:val="22"/>
        <w:szCs w:val="22"/>
      </w:rPr>
      <w:t>):</w:t>
    </w:r>
    <w:r>
      <w:rPr>
        <w:sz w:val="22"/>
        <w:szCs w:val="22"/>
      </w:rPr>
      <w:t>e</w:t>
    </w:r>
    <w:proofErr w:type="gramEnd"/>
    <w:r>
      <w:rPr>
        <w:sz w:val="22"/>
        <w:szCs w:val="22"/>
      </w:rPr>
      <w:t>02201800</w:t>
    </w:r>
    <w:r w:rsidR="007D2D0C" w:rsidRPr="007D2D0C">
      <w:rPr>
        <w:b/>
        <w:noProof/>
        <w:color w:val="00FFFF"/>
        <w:sz w:val="22"/>
        <w:szCs w:val="22"/>
        <w:lang w:val="es-CU" w:eastAsia="en-US"/>
      </w:rPr>
      <w:t xml:space="preserve"> </w:t>
    </w:r>
    <w:r w:rsidR="0031722B">
      <w:rPr>
        <w:noProof/>
      </w:rPr>
      <w:drawing>
        <wp:anchor distT="0" distB="0" distL="114300" distR="114300" simplePos="0" relativeHeight="251663360" behindDoc="1" locked="0" layoutInCell="1" allowOverlap="1" wp14:anchorId="626A6BFA" wp14:editId="71CA779C">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E38051" w14:textId="0C018969" w:rsidR="00A477DE" w:rsidRDefault="0031722B">
    <w:r>
      <w:rPr>
        <w:noProof/>
      </w:rPr>
      <mc:AlternateContent>
        <mc:Choice Requires="wps">
          <w:drawing>
            <wp:anchor distT="0" distB="0" distL="114300" distR="114300" simplePos="0" relativeHeight="251654144" behindDoc="0" locked="0" layoutInCell="1" allowOverlap="1" wp14:anchorId="27BD3F63" wp14:editId="552F2093">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42328CE"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2081558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22B"/>
    <w:rsid w:val="0005182F"/>
    <w:rsid w:val="00057F45"/>
    <w:rsid w:val="000D3958"/>
    <w:rsid w:val="000F3690"/>
    <w:rsid w:val="001221D1"/>
    <w:rsid w:val="00165CB5"/>
    <w:rsid w:val="00180CE9"/>
    <w:rsid w:val="00184CBD"/>
    <w:rsid w:val="001A6E83"/>
    <w:rsid w:val="00230DD5"/>
    <w:rsid w:val="00250AE9"/>
    <w:rsid w:val="002E01A8"/>
    <w:rsid w:val="0031722B"/>
    <w:rsid w:val="00380D64"/>
    <w:rsid w:val="00391509"/>
    <w:rsid w:val="003E03D5"/>
    <w:rsid w:val="003E6D7D"/>
    <w:rsid w:val="00486BFA"/>
    <w:rsid w:val="00493701"/>
    <w:rsid w:val="004E2065"/>
    <w:rsid w:val="005508A2"/>
    <w:rsid w:val="0055115D"/>
    <w:rsid w:val="00566F71"/>
    <w:rsid w:val="005918BD"/>
    <w:rsid w:val="006173A6"/>
    <w:rsid w:val="00675476"/>
    <w:rsid w:val="007C430F"/>
    <w:rsid w:val="007D2D0C"/>
    <w:rsid w:val="007D614D"/>
    <w:rsid w:val="00960D6A"/>
    <w:rsid w:val="009A0560"/>
    <w:rsid w:val="009B03FD"/>
    <w:rsid w:val="009B0917"/>
    <w:rsid w:val="009F0F96"/>
    <w:rsid w:val="00A23C0C"/>
    <w:rsid w:val="00A477DE"/>
    <w:rsid w:val="00A71E65"/>
    <w:rsid w:val="00AE044C"/>
    <w:rsid w:val="00B30117"/>
    <w:rsid w:val="00B31971"/>
    <w:rsid w:val="00B4380A"/>
    <w:rsid w:val="00B54908"/>
    <w:rsid w:val="00B66ECB"/>
    <w:rsid w:val="00C7523A"/>
    <w:rsid w:val="00CC1B6E"/>
    <w:rsid w:val="00CC376A"/>
    <w:rsid w:val="00CC48A1"/>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75294F"/>
  <w15:docId w15:val="{CA5B8BED-1E3A-4CB0-B8DB-27C0E5DE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8258-1595" TargetMode="External"/><Relationship Id="rId13" Type="http://schemas.openxmlformats.org/officeDocument/2006/relationships/hyperlink" Target="https://pubmed.ncbi.nlm.nih.gov/18717285/"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orcid.org/0000-0001-8297-6901" TargetMode="External"/><Relationship Id="rId12" Type="http://schemas.openxmlformats.org/officeDocument/2006/relationships/hyperlink" Target="mailto:jcaballeroalvarado@icloud.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3-3424-5789" TargetMode="External"/><Relationship Id="rId5" Type="http://schemas.openxmlformats.org/officeDocument/2006/relationships/footnotes" Target="footnotes.xml"/><Relationship Id="rId15" Type="http://schemas.openxmlformats.org/officeDocument/2006/relationships/hyperlink" Target="https://pubmed.ncbi.nlm.nih.gov/10917470/" TargetMode="External"/><Relationship Id="rId10" Type="http://schemas.openxmlformats.org/officeDocument/2006/relationships/hyperlink" Target="https://orcid.org/0000-0003-4633-547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rcid.org/0000-0002-3034-0060" TargetMode="External"/><Relationship Id="rId14" Type="http://schemas.openxmlformats.org/officeDocument/2006/relationships/hyperlink" Target="https://pubmed.ncbi.nlm.nih.gov/24956349/"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4</TotalTime>
  <Pages>10</Pages>
  <Words>15120</Words>
  <Characters>83162</Characters>
  <Application>Microsoft Office Word</Application>
  <DocSecurity>0</DocSecurity>
  <Lines>693</Lines>
  <Paragraphs>196</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98086</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8</cp:revision>
  <cp:lastPrinted>2010-09-13T21:29:00Z</cp:lastPrinted>
  <dcterms:created xsi:type="dcterms:W3CDTF">2022-07-13T21:51:00Z</dcterms:created>
  <dcterms:modified xsi:type="dcterms:W3CDTF">2022-07-13T21:55:00Z</dcterms:modified>
</cp:coreProperties>
</file>