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5E54D4" w14:textId="77777777" w:rsidR="000F5DCD" w:rsidRPr="000F5DCD" w:rsidRDefault="000F5DCD" w:rsidP="000F5DCD">
      <w:pPr>
        <w:shd w:val="clear" w:color="auto" w:fill="FFFFFF"/>
        <w:spacing w:line="360" w:lineRule="auto"/>
        <w:jc w:val="right"/>
        <w:rPr>
          <w:bCs/>
          <w:sz w:val="20"/>
          <w:szCs w:val="20"/>
          <w:lang w:val="es-ES" w:eastAsia="es-ES"/>
        </w:rPr>
      </w:pPr>
      <w:r w:rsidRPr="000F5DCD">
        <w:rPr>
          <w:bCs/>
          <w:sz w:val="20"/>
          <w:szCs w:val="20"/>
          <w:lang w:val="es-ES" w:eastAsia="es-ES"/>
        </w:rPr>
        <w:t xml:space="preserve">Artículo de revisión </w:t>
      </w:r>
    </w:p>
    <w:p w14:paraId="32E9300B" w14:textId="77777777" w:rsidR="000F5DCD" w:rsidRPr="000F5DCD" w:rsidRDefault="000F5DCD" w:rsidP="000F5DCD">
      <w:pPr>
        <w:shd w:val="clear" w:color="auto" w:fill="FFFFFF"/>
        <w:spacing w:line="360" w:lineRule="auto"/>
        <w:jc w:val="center"/>
        <w:rPr>
          <w:rFonts w:eastAsia="PMingLiU"/>
          <w:b/>
          <w:lang w:val="es-ES" w:eastAsia="zh-TW"/>
        </w:rPr>
      </w:pPr>
    </w:p>
    <w:p w14:paraId="36E4E68B" w14:textId="77777777" w:rsidR="000F5DCD" w:rsidRPr="000F5DCD" w:rsidRDefault="000F5DCD" w:rsidP="000F5DCD">
      <w:pPr>
        <w:shd w:val="clear" w:color="auto" w:fill="FFFFFF"/>
        <w:spacing w:line="360" w:lineRule="auto"/>
        <w:jc w:val="center"/>
        <w:rPr>
          <w:rFonts w:eastAsia="Cambria"/>
          <w:b/>
          <w:sz w:val="28"/>
          <w:szCs w:val="28"/>
          <w:lang w:val="es-ES" w:eastAsia="zh-TW"/>
        </w:rPr>
      </w:pPr>
      <w:r w:rsidRPr="000F5DCD">
        <w:rPr>
          <w:rFonts w:eastAsia="PMingLiU"/>
          <w:b/>
          <w:sz w:val="28"/>
          <w:szCs w:val="28"/>
          <w:lang w:val="es-ES" w:eastAsia="zh-TW"/>
        </w:rPr>
        <w:t>Bloques gemelos en el tratamiento de los pacientes respiradores bucales</w:t>
      </w:r>
    </w:p>
    <w:p w14:paraId="066D4674" w14:textId="77777777" w:rsidR="000F5DCD" w:rsidRPr="000F5DCD" w:rsidRDefault="000F5DCD" w:rsidP="000F5DCD">
      <w:pPr>
        <w:spacing w:line="360" w:lineRule="auto"/>
        <w:jc w:val="center"/>
        <w:rPr>
          <w:rFonts w:eastAsia="PMingLiU"/>
          <w:sz w:val="28"/>
          <w:szCs w:val="28"/>
          <w:lang w:val="en-US" w:eastAsia="zh-TW"/>
        </w:rPr>
      </w:pPr>
      <w:r w:rsidRPr="000F5DCD">
        <w:rPr>
          <w:rFonts w:eastAsia="PMingLiU"/>
          <w:sz w:val="28"/>
          <w:szCs w:val="28"/>
          <w:lang w:val="en-US" w:eastAsia="zh-TW"/>
        </w:rPr>
        <w:t>Twin blocks in the treatment of mouth breather patients</w:t>
      </w:r>
    </w:p>
    <w:p w14:paraId="29348F75" w14:textId="77777777" w:rsidR="000F5DCD" w:rsidRPr="000F5DCD" w:rsidRDefault="000F5DCD" w:rsidP="000F5DCD">
      <w:pPr>
        <w:spacing w:line="360" w:lineRule="auto"/>
        <w:rPr>
          <w:rFonts w:eastAsia="PMingLiU"/>
          <w:sz w:val="28"/>
          <w:szCs w:val="28"/>
          <w:lang w:val="en-US" w:eastAsia="zh-TW"/>
        </w:rPr>
      </w:pPr>
    </w:p>
    <w:p w14:paraId="607041A3" w14:textId="77777777" w:rsidR="000F5DCD" w:rsidRPr="000F5DCD" w:rsidRDefault="000F5DCD" w:rsidP="000F5DCD">
      <w:pPr>
        <w:spacing w:line="360" w:lineRule="auto"/>
        <w:rPr>
          <w:rFonts w:eastAsia="PMingLiU"/>
          <w:lang w:val="es-CU" w:eastAsia="zh-TW"/>
        </w:rPr>
      </w:pPr>
      <w:r w:rsidRPr="000F5DCD">
        <w:rPr>
          <w:rFonts w:eastAsia="PMingLiU"/>
          <w:lang w:val="es-CU" w:eastAsia="zh-TW"/>
        </w:rPr>
        <w:t xml:space="preserve">Elian </w:t>
      </w:r>
      <w:proofErr w:type="spellStart"/>
      <w:r w:rsidRPr="000F5DCD">
        <w:rPr>
          <w:rFonts w:eastAsia="PMingLiU"/>
          <w:lang w:val="es-CU" w:eastAsia="zh-TW"/>
        </w:rPr>
        <w:t>Galá</w:t>
      </w:r>
      <w:proofErr w:type="spellEnd"/>
      <w:r w:rsidRPr="000F5DCD">
        <w:rPr>
          <w:rFonts w:eastAsia="PMingLiU"/>
          <w:lang w:val="es-CU" w:eastAsia="zh-TW"/>
        </w:rPr>
        <w:t xml:space="preserve"> </w:t>
      </w:r>
      <w:proofErr w:type="spellStart"/>
      <w:r w:rsidRPr="000F5DCD">
        <w:rPr>
          <w:rFonts w:eastAsia="PMingLiU"/>
          <w:lang w:val="es-CU" w:eastAsia="zh-TW"/>
        </w:rPr>
        <w:t>Piloto</w:t>
      </w:r>
      <w:r w:rsidRPr="000F5DCD">
        <w:rPr>
          <w:rFonts w:eastAsia="PMingLiU"/>
          <w:vertAlign w:val="superscript"/>
          <w:lang w:val="es-CU" w:eastAsia="zh-TW"/>
        </w:rPr>
        <w:t>1</w:t>
      </w:r>
      <w:proofErr w:type="spellEnd"/>
      <w:r w:rsidRPr="000F5DCD">
        <w:rPr>
          <w:rFonts w:eastAsia="PMingLiU"/>
          <w:lang w:val="es-CU" w:eastAsia="zh-TW"/>
        </w:rPr>
        <w:t xml:space="preserve">* </w:t>
      </w:r>
      <w:hyperlink r:id="rId7" w:history="1">
        <w:r w:rsidRPr="000F5DCD">
          <w:rPr>
            <w:rFonts w:eastAsia="PMingLiU"/>
            <w:color w:val="0000FF"/>
            <w:u w:val="single"/>
            <w:lang w:val="es-CU" w:eastAsia="zh-TW"/>
          </w:rPr>
          <w:t>https://orcid.org/0000-0001-9891-7869</w:t>
        </w:r>
      </w:hyperlink>
      <w:r w:rsidRPr="000F5DCD">
        <w:rPr>
          <w:rFonts w:eastAsia="PMingLiU"/>
          <w:lang w:val="es-CU" w:eastAsia="zh-TW"/>
        </w:rPr>
        <w:t xml:space="preserve"> </w:t>
      </w:r>
    </w:p>
    <w:p w14:paraId="4D92E4A7" w14:textId="77777777" w:rsidR="000F5DCD" w:rsidRPr="000F5DCD" w:rsidRDefault="000F5DCD" w:rsidP="000F5DCD">
      <w:pPr>
        <w:spacing w:line="360" w:lineRule="auto"/>
        <w:rPr>
          <w:rFonts w:eastAsia="PMingLiU"/>
          <w:lang w:val="es-CU" w:eastAsia="zh-TW"/>
        </w:rPr>
      </w:pPr>
      <w:r w:rsidRPr="000F5DCD">
        <w:rPr>
          <w:rFonts w:eastAsia="PMingLiU"/>
          <w:lang w:val="es-CU" w:eastAsia="zh-TW"/>
        </w:rPr>
        <w:t xml:space="preserve">Irina Morán </w:t>
      </w:r>
      <w:proofErr w:type="spellStart"/>
      <w:r w:rsidRPr="000F5DCD">
        <w:rPr>
          <w:rFonts w:eastAsia="PMingLiU"/>
          <w:lang w:val="es-CU" w:eastAsia="zh-TW"/>
        </w:rPr>
        <w:t>Gusieva</w:t>
      </w:r>
      <w:r w:rsidRPr="000F5DCD">
        <w:rPr>
          <w:rFonts w:eastAsia="PMingLiU"/>
          <w:vertAlign w:val="superscript"/>
          <w:lang w:val="es-CU" w:eastAsia="zh-TW"/>
        </w:rPr>
        <w:t>2</w:t>
      </w:r>
      <w:proofErr w:type="spellEnd"/>
      <w:r w:rsidRPr="000F5DCD">
        <w:rPr>
          <w:rFonts w:eastAsia="PMingLiU"/>
          <w:lang w:val="es-CU" w:eastAsia="zh-TW"/>
        </w:rPr>
        <w:t xml:space="preserve"> </w:t>
      </w:r>
      <w:hyperlink r:id="rId8" w:history="1">
        <w:r w:rsidRPr="000F5DCD">
          <w:rPr>
            <w:rFonts w:eastAsia="PMingLiU"/>
            <w:color w:val="0000FF"/>
            <w:u w:val="single"/>
            <w:lang w:val="es-CU" w:eastAsia="zh-TW"/>
          </w:rPr>
          <w:t>https://orcid.org/0000-0003-1090-7151</w:t>
        </w:r>
      </w:hyperlink>
      <w:r w:rsidRPr="000F5DCD">
        <w:rPr>
          <w:rFonts w:eastAsia="PMingLiU"/>
          <w:lang w:val="es-CU" w:eastAsia="zh-TW"/>
        </w:rPr>
        <w:t xml:space="preserve"> </w:t>
      </w:r>
    </w:p>
    <w:p w14:paraId="175ABDBA" w14:textId="77777777" w:rsidR="000F5DCD" w:rsidRPr="000F5DCD" w:rsidRDefault="000F5DCD" w:rsidP="000F5DCD">
      <w:pPr>
        <w:spacing w:line="360" w:lineRule="auto"/>
        <w:rPr>
          <w:rFonts w:eastAsia="PMingLiU"/>
          <w:lang w:val="es-CU" w:eastAsia="zh-TW"/>
        </w:rPr>
      </w:pPr>
      <w:proofErr w:type="spellStart"/>
      <w:r w:rsidRPr="000F5DCD">
        <w:rPr>
          <w:rFonts w:eastAsia="PMingLiU"/>
          <w:lang w:val="es-CU" w:eastAsia="zh-TW"/>
        </w:rPr>
        <w:t>Liannys</w:t>
      </w:r>
      <w:proofErr w:type="spellEnd"/>
      <w:r w:rsidRPr="000F5DCD">
        <w:rPr>
          <w:rFonts w:eastAsia="PMingLiU"/>
          <w:lang w:val="es-CU" w:eastAsia="zh-TW"/>
        </w:rPr>
        <w:t xml:space="preserve"> Berroa </w:t>
      </w:r>
      <w:proofErr w:type="spellStart"/>
      <w:r w:rsidRPr="000F5DCD">
        <w:rPr>
          <w:rFonts w:eastAsia="PMingLiU"/>
          <w:lang w:val="es-CU" w:eastAsia="zh-TW"/>
        </w:rPr>
        <w:t>Cordovés</w:t>
      </w:r>
      <w:r w:rsidRPr="000F5DCD">
        <w:rPr>
          <w:rFonts w:eastAsia="PMingLiU"/>
          <w:vertAlign w:val="superscript"/>
          <w:lang w:val="es-CU" w:eastAsia="zh-TW"/>
        </w:rPr>
        <w:t>1</w:t>
      </w:r>
      <w:proofErr w:type="spellEnd"/>
      <w:r w:rsidRPr="000F5DCD">
        <w:rPr>
          <w:rFonts w:eastAsia="PMingLiU"/>
          <w:vertAlign w:val="superscript"/>
          <w:lang w:val="es-CU" w:eastAsia="zh-TW"/>
        </w:rPr>
        <w:t xml:space="preserve"> </w:t>
      </w:r>
      <w:hyperlink r:id="rId9" w:history="1">
        <w:r w:rsidRPr="000F5DCD">
          <w:rPr>
            <w:rFonts w:eastAsia="PMingLiU"/>
            <w:color w:val="0000FF"/>
            <w:u w:val="single"/>
            <w:lang w:val="es-CU" w:eastAsia="zh-TW"/>
          </w:rPr>
          <w:t>https://orcid.org/0000-0002-2676-643X</w:t>
        </w:r>
      </w:hyperlink>
      <w:r w:rsidRPr="000F5DCD">
        <w:rPr>
          <w:rFonts w:eastAsia="PMingLiU"/>
          <w:lang w:val="es-CU" w:eastAsia="zh-TW"/>
        </w:rPr>
        <w:t xml:space="preserve"> </w:t>
      </w:r>
    </w:p>
    <w:p w14:paraId="0F2D40FF" w14:textId="77777777" w:rsidR="000F5DCD" w:rsidRPr="000F5DCD" w:rsidRDefault="000F5DCD" w:rsidP="000F5DCD">
      <w:pPr>
        <w:spacing w:line="360" w:lineRule="auto"/>
        <w:rPr>
          <w:rFonts w:eastAsia="PMingLiU"/>
          <w:lang w:val="es-CU" w:eastAsia="zh-TW"/>
        </w:rPr>
      </w:pPr>
      <w:proofErr w:type="spellStart"/>
      <w:r w:rsidRPr="000F5DCD">
        <w:rPr>
          <w:rFonts w:eastAsia="PMingLiU"/>
          <w:lang w:val="es-CU" w:eastAsia="zh-TW"/>
        </w:rPr>
        <w:t>Yerlyss</w:t>
      </w:r>
      <w:proofErr w:type="spellEnd"/>
      <w:r w:rsidRPr="000F5DCD">
        <w:rPr>
          <w:rFonts w:eastAsia="PMingLiU"/>
          <w:lang w:val="es-CU" w:eastAsia="zh-TW"/>
        </w:rPr>
        <w:t xml:space="preserve"> Rodríguez </w:t>
      </w:r>
      <w:proofErr w:type="spellStart"/>
      <w:r w:rsidRPr="000F5DCD">
        <w:rPr>
          <w:rFonts w:eastAsia="PMingLiU"/>
          <w:lang w:val="es-CU" w:eastAsia="zh-TW"/>
        </w:rPr>
        <w:t>Vázquez</w:t>
      </w:r>
      <w:r w:rsidRPr="000F5DCD">
        <w:rPr>
          <w:rFonts w:eastAsia="PMingLiU"/>
          <w:vertAlign w:val="superscript"/>
          <w:lang w:val="es-CU" w:eastAsia="zh-TW"/>
        </w:rPr>
        <w:t>3</w:t>
      </w:r>
      <w:proofErr w:type="spellEnd"/>
      <w:r w:rsidRPr="000F5DCD">
        <w:rPr>
          <w:rFonts w:eastAsia="PMingLiU"/>
          <w:lang w:val="es-CU" w:eastAsia="zh-TW"/>
        </w:rPr>
        <w:t xml:space="preserve"> </w:t>
      </w:r>
      <w:hyperlink r:id="rId10" w:history="1">
        <w:r w:rsidRPr="000F5DCD">
          <w:rPr>
            <w:rFonts w:eastAsia="PMingLiU"/>
            <w:color w:val="0000FF"/>
            <w:u w:val="single"/>
            <w:lang w:val="es-CU" w:eastAsia="zh-TW"/>
          </w:rPr>
          <w:t>https://orcid.org/0000-0001-7934-054X</w:t>
        </w:r>
      </w:hyperlink>
      <w:r w:rsidRPr="000F5DCD">
        <w:rPr>
          <w:rFonts w:eastAsia="PMingLiU"/>
          <w:lang w:val="es-CU" w:eastAsia="zh-TW"/>
        </w:rPr>
        <w:t xml:space="preserve"> </w:t>
      </w:r>
    </w:p>
    <w:p w14:paraId="5623217F" w14:textId="77777777" w:rsidR="000F5DCD" w:rsidRPr="000F5DCD" w:rsidRDefault="000F5DCD" w:rsidP="000F5DCD">
      <w:pPr>
        <w:spacing w:line="360" w:lineRule="auto"/>
        <w:rPr>
          <w:rFonts w:eastAsia="PMingLiU"/>
          <w:b/>
          <w:lang w:val="es-CU" w:eastAsia="zh-TW"/>
        </w:rPr>
      </w:pPr>
    </w:p>
    <w:p w14:paraId="1CC8DB15" w14:textId="77777777" w:rsidR="000F5DCD" w:rsidRPr="000F5DCD" w:rsidRDefault="000F5DCD" w:rsidP="000F5DCD">
      <w:pPr>
        <w:spacing w:line="360" w:lineRule="auto"/>
        <w:rPr>
          <w:rFonts w:eastAsia="PMingLiU"/>
          <w:bCs/>
          <w:lang w:val="es-CU" w:eastAsia="zh-TW"/>
        </w:rPr>
      </w:pPr>
      <w:proofErr w:type="spellStart"/>
      <w:r w:rsidRPr="000F5DCD">
        <w:rPr>
          <w:rFonts w:eastAsia="PMingLiU"/>
          <w:bCs/>
          <w:vertAlign w:val="superscript"/>
          <w:lang w:val="es-CU" w:eastAsia="zh-TW"/>
        </w:rPr>
        <w:t>1</w:t>
      </w:r>
      <w:r w:rsidRPr="000F5DCD">
        <w:rPr>
          <w:rFonts w:eastAsia="PMingLiU"/>
          <w:bCs/>
          <w:lang w:val="es-CU" w:eastAsia="zh-TW"/>
        </w:rPr>
        <w:t>Hospital</w:t>
      </w:r>
      <w:proofErr w:type="spellEnd"/>
      <w:r w:rsidRPr="000F5DCD">
        <w:rPr>
          <w:rFonts w:eastAsia="PMingLiU"/>
          <w:bCs/>
          <w:lang w:val="es-CU" w:eastAsia="zh-TW"/>
        </w:rPr>
        <w:t xml:space="preserve"> Militar Central “Dr. Luis Días Soto”. La Habana, Cuba.</w:t>
      </w:r>
    </w:p>
    <w:p w14:paraId="60897537" w14:textId="77777777" w:rsidR="000F5DCD" w:rsidRPr="000F5DCD" w:rsidRDefault="000F5DCD" w:rsidP="000F5DCD">
      <w:pPr>
        <w:spacing w:line="360" w:lineRule="auto"/>
        <w:rPr>
          <w:rFonts w:eastAsia="PMingLiU"/>
          <w:bCs/>
          <w:lang w:val="es-CU" w:eastAsia="zh-TW"/>
        </w:rPr>
      </w:pPr>
      <w:proofErr w:type="spellStart"/>
      <w:r w:rsidRPr="000F5DCD">
        <w:rPr>
          <w:rFonts w:eastAsia="PMingLiU"/>
          <w:bCs/>
          <w:vertAlign w:val="superscript"/>
          <w:lang w:val="es-CU" w:eastAsia="zh-TW"/>
        </w:rPr>
        <w:t>2</w:t>
      </w:r>
      <w:r w:rsidRPr="000F5DCD">
        <w:rPr>
          <w:rFonts w:eastAsia="PMingLiU"/>
          <w:bCs/>
          <w:lang w:val="es-CU" w:eastAsia="zh-TW"/>
        </w:rPr>
        <w:t>Facultad</w:t>
      </w:r>
      <w:proofErr w:type="spellEnd"/>
      <w:r w:rsidRPr="000F5DCD">
        <w:rPr>
          <w:rFonts w:eastAsia="PMingLiU"/>
          <w:bCs/>
          <w:lang w:val="es-CU" w:eastAsia="zh-TW"/>
        </w:rPr>
        <w:t xml:space="preserve"> de Estomatología “Raúl González Sánchez”. La Habana, Cuba.</w:t>
      </w:r>
    </w:p>
    <w:p w14:paraId="1462AEDA" w14:textId="77777777" w:rsidR="000F5DCD" w:rsidRPr="000F5DCD" w:rsidRDefault="000F5DCD" w:rsidP="000F5DCD">
      <w:pPr>
        <w:spacing w:line="360" w:lineRule="auto"/>
        <w:rPr>
          <w:rFonts w:eastAsia="PMingLiU"/>
          <w:bCs/>
          <w:lang w:val="es-CU" w:eastAsia="zh-TW"/>
        </w:rPr>
      </w:pPr>
      <w:proofErr w:type="spellStart"/>
      <w:r w:rsidRPr="000F5DCD">
        <w:rPr>
          <w:rFonts w:eastAsia="PMingLiU"/>
          <w:bCs/>
          <w:vertAlign w:val="superscript"/>
          <w:lang w:val="es-CU" w:eastAsia="zh-TW"/>
        </w:rPr>
        <w:t>3</w:t>
      </w:r>
      <w:r w:rsidRPr="000F5DCD">
        <w:rPr>
          <w:rFonts w:eastAsia="PMingLiU"/>
          <w:bCs/>
          <w:lang w:val="es-CU" w:eastAsia="zh-TW"/>
        </w:rPr>
        <w:t>Facultad</w:t>
      </w:r>
      <w:proofErr w:type="spellEnd"/>
      <w:r w:rsidRPr="000F5DCD">
        <w:rPr>
          <w:rFonts w:eastAsia="PMingLiU"/>
          <w:bCs/>
          <w:lang w:val="es-CU" w:eastAsia="zh-TW"/>
        </w:rPr>
        <w:t xml:space="preserve"> de Ciencias Médicas de Artemisa. Universidad de Ciencias Médicas de La Habana. Artemisa, Cuba.</w:t>
      </w:r>
    </w:p>
    <w:p w14:paraId="28DA9BF1" w14:textId="77777777" w:rsidR="000F5DCD" w:rsidRPr="000F5DCD" w:rsidRDefault="000F5DCD" w:rsidP="000F5DCD">
      <w:pPr>
        <w:spacing w:line="360" w:lineRule="auto"/>
        <w:rPr>
          <w:rFonts w:eastAsia="PMingLiU"/>
          <w:bCs/>
          <w:lang w:val="es-CU" w:eastAsia="zh-TW"/>
        </w:rPr>
      </w:pPr>
    </w:p>
    <w:p w14:paraId="659D2F9C" w14:textId="77777777" w:rsidR="000F5DCD" w:rsidRPr="000F5DCD" w:rsidRDefault="000F5DCD" w:rsidP="000F5DCD">
      <w:pPr>
        <w:spacing w:line="360" w:lineRule="auto"/>
        <w:rPr>
          <w:rFonts w:eastAsia="PMingLiU"/>
          <w:bCs/>
          <w:lang w:val="es-CU" w:eastAsia="zh-TW"/>
        </w:rPr>
      </w:pPr>
      <w:r w:rsidRPr="000F5DCD">
        <w:rPr>
          <w:rFonts w:eastAsia="PMingLiU"/>
          <w:bCs/>
          <w:lang w:val="es-CU" w:eastAsia="zh-TW"/>
        </w:rPr>
        <w:t xml:space="preserve">*Autor para la correspondencia. Correo electrónico: </w:t>
      </w:r>
      <w:hyperlink r:id="rId11" w:history="1">
        <w:r w:rsidRPr="000F5DCD">
          <w:rPr>
            <w:rFonts w:eastAsia="PMingLiU"/>
            <w:bCs/>
            <w:color w:val="0000FF"/>
            <w:u w:val="single"/>
            <w:lang w:val="es-CU" w:eastAsia="zh-TW"/>
          </w:rPr>
          <w:t>eliangala53@gmail.com</w:t>
        </w:r>
      </w:hyperlink>
      <w:r w:rsidRPr="000F5DCD">
        <w:rPr>
          <w:rFonts w:eastAsia="PMingLiU"/>
          <w:bCs/>
          <w:lang w:val="es-CU" w:eastAsia="zh-TW"/>
        </w:rPr>
        <w:t xml:space="preserve"> </w:t>
      </w:r>
    </w:p>
    <w:p w14:paraId="5A386350" w14:textId="77777777" w:rsidR="000F5DCD" w:rsidRPr="000F5DCD" w:rsidRDefault="000F5DCD" w:rsidP="000F5DCD">
      <w:pPr>
        <w:spacing w:line="360" w:lineRule="auto"/>
        <w:rPr>
          <w:rFonts w:eastAsia="PMingLiU"/>
          <w:b/>
          <w:lang w:val="es-CU" w:eastAsia="zh-TW"/>
        </w:rPr>
      </w:pPr>
    </w:p>
    <w:p w14:paraId="4046E6A1" w14:textId="77777777" w:rsidR="000F5DCD" w:rsidRPr="000F5DCD" w:rsidRDefault="000F5DCD" w:rsidP="000F5DCD">
      <w:pPr>
        <w:spacing w:line="360" w:lineRule="auto"/>
        <w:rPr>
          <w:rFonts w:eastAsia="PMingLiU"/>
          <w:b/>
          <w:lang w:eastAsia="zh-TW"/>
        </w:rPr>
      </w:pPr>
      <w:r w:rsidRPr="000F5DCD">
        <w:rPr>
          <w:rFonts w:eastAsia="PMingLiU"/>
          <w:b/>
          <w:lang w:eastAsia="zh-TW"/>
        </w:rPr>
        <w:t>RESUMEN</w:t>
      </w:r>
    </w:p>
    <w:p w14:paraId="7B0A7DE9" w14:textId="77777777" w:rsidR="000F5DCD" w:rsidRPr="000F5DCD" w:rsidRDefault="000F5DCD" w:rsidP="000F5DCD">
      <w:pPr>
        <w:spacing w:line="360" w:lineRule="auto"/>
        <w:jc w:val="both"/>
        <w:rPr>
          <w:lang w:val="es-ES" w:eastAsia="es-ES"/>
        </w:rPr>
      </w:pPr>
      <w:r w:rsidRPr="000F5DCD">
        <w:rPr>
          <w:b/>
          <w:bCs/>
          <w:lang w:val="es-ES" w:eastAsia="es-ES"/>
        </w:rPr>
        <w:t>Introducción: </w:t>
      </w:r>
      <w:r w:rsidRPr="000F5DCD">
        <w:rPr>
          <w:bCs/>
          <w:lang w:val="es-ES" w:eastAsia="es-ES"/>
        </w:rPr>
        <w:t>Se</w:t>
      </w:r>
      <w:r w:rsidRPr="000F5DCD">
        <w:rPr>
          <w:lang w:val="es-ES" w:eastAsia="es-ES"/>
        </w:rPr>
        <w:t xml:space="preserve"> ha comprobado que hay una relación estrecha entre la respiración oral y el tratamiento con bloques gemelos dentro del campo de la ortodoncia. </w:t>
      </w:r>
      <w:r w:rsidRPr="000F5DCD">
        <w:rPr>
          <w:rFonts w:eastAsia="PMingLiU"/>
          <w:lang w:val="es-ES" w:eastAsia="zh-TW"/>
        </w:rPr>
        <w:t xml:space="preserve">En el respirador bucal las características del cuadro clínico varían en dependencia de la parte de la vía aérea que esté alterada, de la salud y el biotipo. </w:t>
      </w:r>
      <w:r w:rsidRPr="000F5DCD">
        <w:rPr>
          <w:lang w:val="es-ES" w:eastAsia="es-ES"/>
        </w:rPr>
        <w:t xml:space="preserve">Se realizó una revisión narrativa </w:t>
      </w:r>
      <w:r w:rsidRPr="000F5DCD">
        <w:rPr>
          <w:rFonts w:eastAsia="PMingLiU"/>
          <w:lang w:val="es-ES" w:eastAsia="zh-TW"/>
        </w:rPr>
        <w:t xml:space="preserve">con las palabras clave: respiración, respiración bucal, vías aéreas superiores, cefalometría, </w:t>
      </w:r>
      <w:proofErr w:type="spellStart"/>
      <w:r w:rsidRPr="000F5DCD">
        <w:rPr>
          <w:rFonts w:eastAsia="PMingLiU"/>
          <w:lang w:val="es-ES" w:eastAsia="zh-TW"/>
        </w:rPr>
        <w:t>cefalograma</w:t>
      </w:r>
      <w:proofErr w:type="spellEnd"/>
      <w:r w:rsidRPr="000F5DCD">
        <w:rPr>
          <w:rFonts w:eastAsia="PMingLiU"/>
          <w:lang w:val="es-ES" w:eastAsia="zh-TW"/>
        </w:rPr>
        <w:t xml:space="preserve"> faríngeo y sus combinaciones.</w:t>
      </w:r>
    </w:p>
    <w:p w14:paraId="5C8D422A" w14:textId="77777777" w:rsidR="000F5DCD" w:rsidRPr="000F5DCD" w:rsidRDefault="000F5DCD" w:rsidP="000F5DCD">
      <w:pPr>
        <w:spacing w:line="360" w:lineRule="auto"/>
        <w:jc w:val="both"/>
        <w:rPr>
          <w:lang w:val="es-ES" w:eastAsia="es-ES"/>
        </w:rPr>
      </w:pPr>
      <w:r w:rsidRPr="000F5DCD">
        <w:rPr>
          <w:rFonts w:eastAsia="PMingLiU"/>
          <w:b/>
          <w:lang w:val="es-ES" w:eastAsia="zh-TW"/>
        </w:rPr>
        <w:t xml:space="preserve">Objetivo: </w:t>
      </w:r>
      <w:r w:rsidRPr="000F5DCD">
        <w:rPr>
          <w:rFonts w:eastAsia="PMingLiU"/>
          <w:lang w:val="es-ES" w:eastAsia="zh-TW"/>
        </w:rPr>
        <w:t>Actualizar sobre los estudios del uso de bloques gemelos en pacientes respiradores bucales.</w:t>
      </w:r>
    </w:p>
    <w:p w14:paraId="32301C1A" w14:textId="77777777" w:rsidR="000F5DCD" w:rsidRPr="000F5DCD" w:rsidRDefault="000F5DCD" w:rsidP="000F5DCD">
      <w:pPr>
        <w:spacing w:line="360" w:lineRule="auto"/>
        <w:jc w:val="both"/>
        <w:rPr>
          <w:rFonts w:eastAsia="PMingLiU"/>
          <w:lang w:val="es-ES" w:eastAsia="zh-TW"/>
        </w:rPr>
      </w:pPr>
      <w:r w:rsidRPr="000F5DCD">
        <w:rPr>
          <w:b/>
          <w:bCs/>
          <w:lang w:val="es-ES" w:eastAsia="es-ES"/>
        </w:rPr>
        <w:t>Desarrollo: </w:t>
      </w:r>
      <w:r w:rsidRPr="000F5DCD">
        <w:rPr>
          <w:lang w:val="es-ES" w:eastAsia="es-ES"/>
        </w:rPr>
        <w:t xml:space="preserve">Para el diagnóstico de la respiración bucal se han utilizado diversos medios, entre ellos, la telerradiografía lateral de cráneo </w:t>
      </w:r>
      <w:r w:rsidRPr="000F5DCD">
        <w:rPr>
          <w:lang w:eastAsia="es-ES"/>
        </w:rPr>
        <w:t xml:space="preserve">y la confección del </w:t>
      </w:r>
      <w:proofErr w:type="spellStart"/>
      <w:r w:rsidRPr="000F5DCD">
        <w:rPr>
          <w:lang w:eastAsia="es-ES"/>
        </w:rPr>
        <w:t>cefalograma</w:t>
      </w:r>
      <w:proofErr w:type="spellEnd"/>
      <w:r w:rsidRPr="000F5DCD">
        <w:rPr>
          <w:lang w:eastAsia="es-ES"/>
        </w:rPr>
        <w:t xml:space="preserve"> faríngeo. La cefalometría es un método válido en el diagnóstico de las anomalías de las vías aéreas superiores, evalúa los cambios que acontecen </w:t>
      </w:r>
      <w:r w:rsidRPr="000F5DCD">
        <w:rPr>
          <w:lang w:eastAsia="es-ES"/>
        </w:rPr>
        <w:lastRenderedPageBreak/>
        <w:t xml:space="preserve">en los pacientes tras la colocación de </w:t>
      </w:r>
      <w:r w:rsidRPr="000F5DCD">
        <w:rPr>
          <w:rFonts w:eastAsia="PMingLiU"/>
          <w:lang w:val="es-ES" w:eastAsia="zh-TW"/>
        </w:rPr>
        <w:t xml:space="preserve">bloques gemelos. Se basan en principios estéticos que favorecen la aceptación de los pacientes. </w:t>
      </w:r>
    </w:p>
    <w:p w14:paraId="7AB2D8EC" w14:textId="77777777" w:rsidR="000F5DCD" w:rsidRPr="000F5DCD" w:rsidRDefault="000F5DCD" w:rsidP="000F5DCD">
      <w:pPr>
        <w:shd w:val="clear" w:color="auto" w:fill="FFFFFF"/>
        <w:spacing w:line="360" w:lineRule="auto"/>
        <w:rPr>
          <w:color w:val="000000"/>
          <w:lang w:val="es-ES" w:eastAsia="es-ES"/>
        </w:rPr>
      </w:pPr>
      <w:r w:rsidRPr="000F5DCD">
        <w:rPr>
          <w:b/>
          <w:bCs/>
          <w:lang w:val="es-ES" w:eastAsia="es-ES"/>
        </w:rPr>
        <w:t>Conclusiones: </w:t>
      </w:r>
      <w:r w:rsidRPr="000F5DCD">
        <w:rPr>
          <w:color w:val="000000"/>
          <w:lang w:val="es-ES" w:eastAsia="es-ES"/>
        </w:rPr>
        <w:t xml:space="preserve">Tras la utilización de los bloques gemelos se producen modificaciones favorables de las vías aéreas superiores, corroborado por el </w:t>
      </w:r>
      <w:proofErr w:type="spellStart"/>
      <w:r w:rsidRPr="000F5DCD">
        <w:rPr>
          <w:color w:val="000000"/>
          <w:lang w:val="es-ES" w:eastAsia="es-ES"/>
        </w:rPr>
        <w:t>cefalograma</w:t>
      </w:r>
      <w:proofErr w:type="spellEnd"/>
      <w:r w:rsidRPr="000F5DCD">
        <w:rPr>
          <w:color w:val="000000"/>
          <w:lang w:val="es-ES" w:eastAsia="es-ES"/>
        </w:rPr>
        <w:t xml:space="preserve"> faríngeo.</w:t>
      </w:r>
    </w:p>
    <w:p w14:paraId="3A38E0E0" w14:textId="77777777" w:rsidR="000F5DCD" w:rsidRPr="000F5DCD" w:rsidRDefault="000F5DCD" w:rsidP="000F5DCD">
      <w:pPr>
        <w:spacing w:line="360" w:lineRule="auto"/>
        <w:jc w:val="both"/>
        <w:rPr>
          <w:rFonts w:eastAsia="PMingLiU"/>
          <w:lang w:val="es-ES" w:eastAsia="zh-TW"/>
        </w:rPr>
      </w:pPr>
      <w:r w:rsidRPr="000F5DCD">
        <w:rPr>
          <w:rFonts w:eastAsia="PMingLiU"/>
          <w:b/>
          <w:lang w:val="es-ES" w:eastAsia="zh-TW"/>
        </w:rPr>
        <w:t xml:space="preserve">Palabras clave: </w:t>
      </w:r>
      <w:r w:rsidRPr="000F5DCD">
        <w:rPr>
          <w:rFonts w:eastAsia="PMingLiU"/>
          <w:lang w:val="es-ES" w:eastAsia="zh-TW"/>
        </w:rPr>
        <w:t xml:space="preserve">respiración; respiración bucal; bloques gemelos; vías aéreas superiores; cefalometría; </w:t>
      </w:r>
      <w:proofErr w:type="spellStart"/>
      <w:r w:rsidRPr="000F5DCD">
        <w:rPr>
          <w:rFonts w:eastAsia="PMingLiU"/>
          <w:lang w:val="es-ES" w:eastAsia="zh-TW"/>
        </w:rPr>
        <w:t>cefalograma</w:t>
      </w:r>
      <w:proofErr w:type="spellEnd"/>
      <w:r w:rsidRPr="000F5DCD">
        <w:rPr>
          <w:rFonts w:eastAsia="PMingLiU"/>
          <w:lang w:val="es-ES" w:eastAsia="zh-TW"/>
        </w:rPr>
        <w:t xml:space="preserve"> faríngeo.  </w:t>
      </w:r>
    </w:p>
    <w:p w14:paraId="3317D70E" w14:textId="77777777" w:rsidR="000F5DCD" w:rsidRPr="000F5DCD" w:rsidRDefault="000F5DCD" w:rsidP="000F5DCD">
      <w:pPr>
        <w:shd w:val="clear" w:color="auto" w:fill="FFFFFF"/>
        <w:spacing w:line="360" w:lineRule="auto"/>
        <w:jc w:val="both"/>
        <w:rPr>
          <w:b/>
          <w:bCs/>
          <w:lang w:val="es-ES" w:eastAsia="es-ES"/>
        </w:rPr>
      </w:pPr>
    </w:p>
    <w:p w14:paraId="34A1FA38" w14:textId="77777777" w:rsidR="000F5DCD" w:rsidRPr="000F5DCD" w:rsidRDefault="000F5DCD" w:rsidP="000F5DCD">
      <w:pPr>
        <w:shd w:val="clear" w:color="auto" w:fill="FFFFFF"/>
        <w:spacing w:line="360" w:lineRule="auto"/>
        <w:jc w:val="both"/>
        <w:rPr>
          <w:b/>
          <w:bCs/>
          <w:lang w:val="en-US" w:eastAsia="es-ES"/>
        </w:rPr>
      </w:pPr>
      <w:r w:rsidRPr="000F5DCD">
        <w:rPr>
          <w:b/>
          <w:bCs/>
          <w:lang w:val="en-US" w:eastAsia="es-ES"/>
        </w:rPr>
        <w:t>ABSTRACT</w:t>
      </w:r>
    </w:p>
    <w:p w14:paraId="450910C8" w14:textId="77777777" w:rsidR="000F5DCD" w:rsidRPr="000F5DCD" w:rsidRDefault="000F5DCD" w:rsidP="000F5DCD">
      <w:pPr>
        <w:spacing w:line="360" w:lineRule="auto"/>
        <w:jc w:val="both"/>
        <w:rPr>
          <w:rFonts w:eastAsia="PMingLiU"/>
          <w:bCs/>
          <w:lang w:val="en-US" w:eastAsia="zh-TW"/>
        </w:rPr>
      </w:pPr>
      <w:r w:rsidRPr="000F5DCD">
        <w:rPr>
          <w:rFonts w:eastAsia="PMingLiU"/>
          <w:b/>
          <w:lang w:val="en-US" w:eastAsia="zh-TW"/>
        </w:rPr>
        <w:t xml:space="preserve">Introduction: </w:t>
      </w:r>
      <w:r w:rsidRPr="000F5DCD">
        <w:rPr>
          <w:rFonts w:eastAsia="PMingLiU"/>
          <w:bCs/>
          <w:lang w:val="en-US" w:eastAsia="zh-TW"/>
        </w:rPr>
        <w:t>It has been proven that there is a close relationship between mouth breathing and treatment with twin blocks within the field of orthodontics. In mouth breathers, the characteristics of the clinical picture vary depending on the part of the airway that is altered, the health and the biotype. A bibliographic narrative review was carried out with the keywords: breathing, mouth breathing, upper airways, cephalometric, pharyngeal cephalogram, and their combination.</w:t>
      </w:r>
    </w:p>
    <w:p w14:paraId="07D5ABB7" w14:textId="77777777" w:rsidR="000F5DCD" w:rsidRPr="000F5DCD" w:rsidRDefault="000F5DCD" w:rsidP="000F5DCD">
      <w:pPr>
        <w:spacing w:line="360" w:lineRule="auto"/>
        <w:jc w:val="both"/>
        <w:rPr>
          <w:rFonts w:eastAsia="PMingLiU"/>
          <w:bCs/>
          <w:lang w:val="en-US" w:eastAsia="zh-TW"/>
        </w:rPr>
      </w:pPr>
      <w:r w:rsidRPr="000F5DCD">
        <w:rPr>
          <w:rFonts w:eastAsia="PMingLiU"/>
          <w:b/>
          <w:lang w:val="en-US" w:eastAsia="zh-TW"/>
        </w:rPr>
        <w:t>Objective:</w:t>
      </w:r>
      <w:r w:rsidRPr="000F5DCD">
        <w:rPr>
          <w:rFonts w:eastAsia="PMingLiU"/>
          <w:bCs/>
          <w:lang w:val="en-US" w:eastAsia="zh-TW"/>
        </w:rPr>
        <w:t xml:space="preserve"> To update on the studies of the use of twin blocks in mouth-breathing patients.</w:t>
      </w:r>
    </w:p>
    <w:p w14:paraId="2B2943E7" w14:textId="77777777" w:rsidR="000F5DCD" w:rsidRPr="000F5DCD" w:rsidRDefault="000F5DCD" w:rsidP="000F5DCD">
      <w:pPr>
        <w:spacing w:line="360" w:lineRule="auto"/>
        <w:jc w:val="both"/>
        <w:rPr>
          <w:rFonts w:eastAsia="PMingLiU"/>
          <w:bCs/>
          <w:lang w:val="en-US" w:eastAsia="zh-TW"/>
        </w:rPr>
      </w:pPr>
      <w:r w:rsidRPr="000F5DCD">
        <w:rPr>
          <w:rFonts w:eastAsia="PMingLiU"/>
          <w:b/>
          <w:lang w:val="en-US" w:eastAsia="zh-TW"/>
        </w:rPr>
        <w:t>Development:</w:t>
      </w:r>
      <w:r w:rsidRPr="000F5DCD">
        <w:rPr>
          <w:rFonts w:eastAsia="PMingLiU"/>
          <w:bCs/>
          <w:lang w:val="en-US" w:eastAsia="zh-TW"/>
        </w:rPr>
        <w:t xml:space="preserve"> Various means have been used for the diagnosis of mouth breathing, including lateral </w:t>
      </w:r>
      <w:proofErr w:type="spellStart"/>
      <w:r w:rsidRPr="000F5DCD">
        <w:rPr>
          <w:rFonts w:eastAsia="PMingLiU"/>
          <w:bCs/>
          <w:lang w:val="en-US" w:eastAsia="zh-TW"/>
        </w:rPr>
        <w:t>teleradiography</w:t>
      </w:r>
      <w:proofErr w:type="spellEnd"/>
      <w:r w:rsidRPr="000F5DCD">
        <w:rPr>
          <w:rFonts w:eastAsia="PMingLiU"/>
          <w:bCs/>
          <w:lang w:val="en-US" w:eastAsia="zh-TW"/>
        </w:rPr>
        <w:t xml:space="preserve"> of the skull and the preparation of the pharyngeal cephalogram. Cephalometric is a valid method in the diagnosis of abnormalities of the upper airways. It evaluates the changes that occur in patients after the placement of twin blocks. They are based on aesthetic principles that favor patient acceptance.</w:t>
      </w:r>
    </w:p>
    <w:p w14:paraId="691EC623" w14:textId="77777777" w:rsidR="000F5DCD" w:rsidRPr="000F5DCD" w:rsidRDefault="000F5DCD" w:rsidP="000F5DCD">
      <w:pPr>
        <w:spacing w:line="360" w:lineRule="auto"/>
        <w:jc w:val="both"/>
        <w:rPr>
          <w:rFonts w:eastAsia="PMingLiU"/>
          <w:bCs/>
          <w:lang w:val="en-US" w:eastAsia="zh-TW"/>
        </w:rPr>
      </w:pPr>
      <w:r w:rsidRPr="000F5DCD">
        <w:rPr>
          <w:rFonts w:eastAsia="PMingLiU"/>
          <w:b/>
          <w:lang w:val="en-US" w:eastAsia="zh-TW"/>
        </w:rPr>
        <w:t>Conclusions:</w:t>
      </w:r>
      <w:r w:rsidRPr="000F5DCD">
        <w:rPr>
          <w:rFonts w:eastAsia="PMingLiU"/>
          <w:bCs/>
          <w:lang w:val="en-US" w:eastAsia="zh-TW"/>
        </w:rPr>
        <w:t xml:space="preserve"> After the use of the twin blocks, favorable modifications of the upper airways are produced, corroborated by the pharyngeal cephalogram.</w:t>
      </w:r>
    </w:p>
    <w:p w14:paraId="5CA42905" w14:textId="77777777" w:rsidR="000F5DCD" w:rsidRPr="000F5DCD" w:rsidRDefault="000F5DCD" w:rsidP="000F5DCD">
      <w:pPr>
        <w:spacing w:line="360" w:lineRule="auto"/>
        <w:jc w:val="both"/>
        <w:rPr>
          <w:rFonts w:eastAsia="PMingLiU"/>
          <w:lang w:val="en-US" w:eastAsia="zh-TW"/>
        </w:rPr>
      </w:pPr>
      <w:r w:rsidRPr="000F5DCD">
        <w:rPr>
          <w:rFonts w:eastAsia="PMingLiU"/>
          <w:b/>
          <w:lang w:val="en-US" w:eastAsia="zh-TW"/>
        </w:rPr>
        <w:t xml:space="preserve">Keywords: </w:t>
      </w:r>
      <w:r w:rsidRPr="000F5DCD">
        <w:rPr>
          <w:rFonts w:eastAsia="PMingLiU"/>
          <w:lang w:val="en-US" w:eastAsia="zh-TW"/>
        </w:rPr>
        <w:t>breathing; mouth respiration; twin blocks; superior airways; cephalometry; pharyngeal cephalogram.</w:t>
      </w:r>
    </w:p>
    <w:p w14:paraId="20C68BC5" w14:textId="77777777" w:rsidR="000F5DCD" w:rsidRPr="000F5DCD" w:rsidRDefault="000F5DCD" w:rsidP="000F5DCD">
      <w:pPr>
        <w:spacing w:line="360" w:lineRule="auto"/>
        <w:jc w:val="both"/>
        <w:rPr>
          <w:rFonts w:eastAsia="PMingLiU"/>
          <w:lang w:val="en-US" w:eastAsia="zh-TW"/>
        </w:rPr>
      </w:pPr>
    </w:p>
    <w:p w14:paraId="7BECCE11" w14:textId="77777777" w:rsidR="000F5DCD" w:rsidRPr="000F5DCD" w:rsidRDefault="000F5DCD" w:rsidP="000F5DCD">
      <w:pPr>
        <w:spacing w:line="360" w:lineRule="auto"/>
        <w:jc w:val="both"/>
        <w:rPr>
          <w:rFonts w:eastAsia="PMingLiU"/>
          <w:lang w:val="en-US" w:eastAsia="zh-TW"/>
        </w:rPr>
      </w:pPr>
    </w:p>
    <w:p w14:paraId="46AA69A5" w14:textId="77777777" w:rsidR="000F5DCD" w:rsidRPr="000F5DCD" w:rsidRDefault="000F5DCD" w:rsidP="000F5DCD">
      <w:pPr>
        <w:spacing w:line="360" w:lineRule="auto"/>
        <w:jc w:val="both"/>
        <w:rPr>
          <w:rFonts w:eastAsia="PMingLiU"/>
          <w:lang w:val="es-ES" w:eastAsia="zh-TW"/>
        </w:rPr>
      </w:pPr>
      <w:r w:rsidRPr="000F5DCD">
        <w:rPr>
          <w:rFonts w:eastAsia="PMingLiU"/>
          <w:lang w:val="es-ES" w:eastAsia="zh-TW"/>
        </w:rPr>
        <w:t>Recibido: 21/02/2022</w:t>
      </w:r>
    </w:p>
    <w:p w14:paraId="12A3C85E" w14:textId="77777777" w:rsidR="000F5DCD" w:rsidRPr="000F5DCD" w:rsidRDefault="000F5DCD" w:rsidP="000F5DCD">
      <w:pPr>
        <w:spacing w:line="360" w:lineRule="auto"/>
        <w:jc w:val="both"/>
        <w:rPr>
          <w:rFonts w:eastAsia="PMingLiU"/>
          <w:lang w:val="es-ES" w:eastAsia="zh-TW"/>
        </w:rPr>
      </w:pPr>
      <w:r w:rsidRPr="000F5DCD">
        <w:rPr>
          <w:rFonts w:eastAsia="PMingLiU"/>
          <w:lang w:val="es-ES" w:eastAsia="zh-TW"/>
        </w:rPr>
        <w:t>Aprobado: 08/09/2022</w:t>
      </w:r>
    </w:p>
    <w:p w14:paraId="304A876E" w14:textId="77777777" w:rsidR="000F5DCD" w:rsidRPr="000F5DCD" w:rsidRDefault="000F5DCD" w:rsidP="000F5DCD">
      <w:pPr>
        <w:spacing w:line="360" w:lineRule="auto"/>
        <w:jc w:val="both"/>
        <w:rPr>
          <w:rFonts w:eastAsia="PMingLiU"/>
          <w:lang w:val="es-ES" w:eastAsia="zh-TW"/>
        </w:rPr>
      </w:pPr>
    </w:p>
    <w:p w14:paraId="363A532A" w14:textId="77777777" w:rsidR="000F5DCD" w:rsidRPr="000F5DCD" w:rsidRDefault="000F5DCD" w:rsidP="000F5DCD">
      <w:pPr>
        <w:spacing w:line="360" w:lineRule="auto"/>
        <w:jc w:val="both"/>
        <w:rPr>
          <w:rFonts w:eastAsia="PMingLiU"/>
          <w:b/>
          <w:lang w:val="es-ES" w:eastAsia="zh-TW"/>
        </w:rPr>
      </w:pPr>
    </w:p>
    <w:p w14:paraId="769541AE" w14:textId="77777777" w:rsidR="000F5DCD" w:rsidRPr="000F5DCD" w:rsidRDefault="000F5DCD" w:rsidP="000F5DCD">
      <w:pPr>
        <w:spacing w:line="360" w:lineRule="auto"/>
        <w:jc w:val="center"/>
        <w:rPr>
          <w:rFonts w:eastAsia="PMingLiU"/>
          <w:b/>
          <w:sz w:val="32"/>
          <w:szCs w:val="32"/>
          <w:lang w:val="es-ES" w:eastAsia="zh-TW"/>
        </w:rPr>
      </w:pPr>
      <w:r w:rsidRPr="000F5DCD">
        <w:rPr>
          <w:rFonts w:eastAsia="PMingLiU"/>
          <w:b/>
          <w:sz w:val="32"/>
          <w:szCs w:val="32"/>
          <w:lang w:val="es-ES" w:eastAsia="zh-TW"/>
        </w:rPr>
        <w:t>INTRODUCCIÓN</w:t>
      </w:r>
    </w:p>
    <w:p w14:paraId="57059EBB" w14:textId="77777777" w:rsidR="000F5DCD" w:rsidRPr="000F5DCD" w:rsidRDefault="000F5DCD" w:rsidP="000F5DCD">
      <w:pPr>
        <w:spacing w:line="360" w:lineRule="auto"/>
        <w:jc w:val="both"/>
        <w:rPr>
          <w:rFonts w:eastAsia="PMingLiU"/>
          <w:bCs/>
          <w:vertAlign w:val="superscript"/>
          <w:lang w:val="es-ES" w:eastAsia="zh-TW"/>
        </w:rPr>
      </w:pPr>
      <w:r w:rsidRPr="000F5DCD">
        <w:rPr>
          <w:rFonts w:eastAsia="PMingLiU"/>
          <w:lang w:val="es-ES" w:eastAsia="zh-TW"/>
        </w:rPr>
        <w:t xml:space="preserve">La respiración es una de las funciones principales de los organismos vivos. Se efectúa por las fosas nasales, cuya mucosa tiene funciones bactericidas y de calentamiento de </w:t>
      </w:r>
      <w:proofErr w:type="gramStart"/>
      <w:r w:rsidRPr="000F5DCD">
        <w:rPr>
          <w:rFonts w:eastAsia="PMingLiU"/>
          <w:lang w:val="es-ES" w:eastAsia="zh-TW"/>
        </w:rPr>
        <w:t>aire.</w:t>
      </w:r>
      <w:r w:rsidRPr="000F5DCD">
        <w:rPr>
          <w:rFonts w:eastAsia="PMingLiU"/>
          <w:vertAlign w:val="superscript"/>
          <w:lang w:val="es-ES" w:eastAsia="zh-TW"/>
        </w:rPr>
        <w:t>(</w:t>
      </w:r>
      <w:proofErr w:type="gramEnd"/>
      <w:r w:rsidRPr="000F5DCD">
        <w:rPr>
          <w:rFonts w:eastAsia="PMingLiU"/>
          <w:vertAlign w:val="superscript"/>
          <w:lang w:val="es-ES" w:eastAsia="zh-TW"/>
        </w:rPr>
        <w:t xml:space="preserve">1,2) </w:t>
      </w:r>
      <w:r w:rsidRPr="000F5DCD">
        <w:rPr>
          <w:rFonts w:eastAsia="PMingLiU"/>
          <w:lang w:val="es-ES" w:eastAsia="zh-TW"/>
        </w:rPr>
        <w:t>Desde el momento en que se abre la boca, la lengua desciende y pierde contacto con el maxilar lo que influye en su crecimiento y desarrollo, la tensión de los músculos varía, se produce una serie de alteraciones en la función muscular que inciden sobre la posición del maxilar y la postura del individuo.</w:t>
      </w:r>
      <w:r w:rsidRPr="000F5DCD">
        <w:rPr>
          <w:rFonts w:eastAsia="PMingLiU"/>
          <w:vertAlign w:val="superscript"/>
          <w:lang w:val="es-ES" w:eastAsia="zh-TW"/>
        </w:rPr>
        <w:t>(3,4,5)</w:t>
      </w:r>
    </w:p>
    <w:p w14:paraId="0DA742C7" w14:textId="77777777" w:rsidR="000F5DCD" w:rsidRPr="000F5DCD" w:rsidRDefault="000F5DCD" w:rsidP="000F5DCD">
      <w:pPr>
        <w:spacing w:line="360" w:lineRule="auto"/>
        <w:jc w:val="both"/>
        <w:rPr>
          <w:lang w:eastAsia="es-ES"/>
        </w:rPr>
      </w:pPr>
      <w:r w:rsidRPr="000F5DCD">
        <w:rPr>
          <w:lang w:val="es-ES" w:eastAsia="es-ES"/>
        </w:rPr>
        <w:t xml:space="preserve">La respiración bucal constituye un síndrome y para realizar un diagnóstico certero se han utilizado diversos medios, entre ellos, la telerradiografía lateral de cráneo </w:t>
      </w:r>
      <w:r w:rsidRPr="000F5DCD">
        <w:rPr>
          <w:lang w:eastAsia="es-ES"/>
        </w:rPr>
        <w:t xml:space="preserve">y la confección en ellas del </w:t>
      </w:r>
      <w:proofErr w:type="spellStart"/>
      <w:r w:rsidRPr="000F5DCD">
        <w:rPr>
          <w:lang w:eastAsia="es-ES"/>
        </w:rPr>
        <w:t>cefalograma</w:t>
      </w:r>
      <w:proofErr w:type="spellEnd"/>
      <w:r w:rsidRPr="000F5DCD">
        <w:rPr>
          <w:lang w:eastAsia="es-ES"/>
        </w:rPr>
        <w:t xml:space="preserve"> </w:t>
      </w:r>
      <w:proofErr w:type="gramStart"/>
      <w:r w:rsidRPr="000F5DCD">
        <w:rPr>
          <w:lang w:eastAsia="es-ES"/>
        </w:rPr>
        <w:t>faríngeo.</w:t>
      </w:r>
      <w:r w:rsidRPr="000F5DCD">
        <w:rPr>
          <w:rFonts w:eastAsia="PMingLiU"/>
          <w:vertAlign w:val="superscript"/>
          <w:lang w:val="es-ES" w:eastAsia="zh-TW"/>
        </w:rPr>
        <w:t>(</w:t>
      </w:r>
      <w:proofErr w:type="gramEnd"/>
      <w:r w:rsidRPr="000F5DCD">
        <w:rPr>
          <w:rFonts w:eastAsia="PMingLiU"/>
          <w:vertAlign w:val="superscript"/>
          <w:lang w:val="es-ES" w:eastAsia="zh-TW"/>
        </w:rPr>
        <w:t>6)</w:t>
      </w:r>
    </w:p>
    <w:p w14:paraId="64B993C6" w14:textId="77777777" w:rsidR="000F5DCD" w:rsidRPr="000F5DCD" w:rsidRDefault="000F5DCD" w:rsidP="000F5DCD">
      <w:pPr>
        <w:spacing w:line="360" w:lineRule="auto"/>
        <w:jc w:val="both"/>
        <w:rPr>
          <w:rFonts w:eastAsia="PMingLiU"/>
          <w:lang w:val="es-ES" w:eastAsia="zh-TW"/>
        </w:rPr>
      </w:pPr>
      <w:r w:rsidRPr="000F5DCD">
        <w:rPr>
          <w:lang w:eastAsia="es-ES"/>
        </w:rPr>
        <w:t xml:space="preserve">La cefalometría </w:t>
      </w:r>
      <w:r w:rsidRPr="000F5DCD">
        <w:rPr>
          <w:rFonts w:eastAsia="PMingLiU"/>
          <w:lang w:val="es-ES" w:eastAsia="es-ES"/>
        </w:rPr>
        <w:t xml:space="preserve">es una técnica exploratoria instrumental que permite analizar la telerradiografía lateral de cráneo y obtener importantes datos para el diagnóstico, el plan de tratamiento de las maloclusiones y de </w:t>
      </w:r>
      <w:r w:rsidRPr="000F5DCD">
        <w:rPr>
          <w:rFonts w:eastAsia="PMingLiU"/>
          <w:lang w:val="es-ES" w:eastAsia="zh-TW"/>
        </w:rPr>
        <w:t xml:space="preserve">las </w:t>
      </w:r>
      <w:r w:rsidRPr="000F5DCD">
        <w:rPr>
          <w:lang w:eastAsia="es-ES"/>
        </w:rPr>
        <w:t xml:space="preserve">anomalías de las vías aéreas superiores </w:t>
      </w:r>
      <w:r w:rsidRPr="000F5DCD">
        <w:rPr>
          <w:lang w:val="es-ES" w:eastAsia="es-ES"/>
        </w:rPr>
        <w:t xml:space="preserve">(VAS). </w:t>
      </w:r>
      <w:r w:rsidRPr="000F5DCD">
        <w:rPr>
          <w:lang w:eastAsia="es-ES"/>
        </w:rPr>
        <w:t xml:space="preserve">Evalúa los cambios en pacientes tras la colocación de </w:t>
      </w:r>
      <w:r w:rsidRPr="000F5DCD">
        <w:rPr>
          <w:rFonts w:eastAsia="PMingLiU"/>
          <w:lang w:val="es-ES" w:eastAsia="zh-TW"/>
        </w:rPr>
        <w:t>bloques gemelos; estos se basan en principios estéticos que favorecen la aceptación.</w:t>
      </w:r>
    </w:p>
    <w:p w14:paraId="3E66F7B5" w14:textId="77777777" w:rsidR="000F5DCD" w:rsidRPr="000F5DCD" w:rsidRDefault="000F5DCD" w:rsidP="000F5DCD">
      <w:pPr>
        <w:spacing w:line="360" w:lineRule="auto"/>
        <w:jc w:val="both"/>
        <w:rPr>
          <w:lang w:val="es-ES" w:eastAsia="es-ES"/>
        </w:rPr>
      </w:pPr>
      <w:r w:rsidRPr="000F5DCD">
        <w:rPr>
          <w:rFonts w:eastAsia="PMingLiU"/>
          <w:lang w:val="es-ES" w:eastAsia="zh-TW"/>
        </w:rPr>
        <w:t xml:space="preserve">En la presente revisión </w:t>
      </w:r>
      <w:r w:rsidRPr="000F5DCD">
        <w:rPr>
          <w:lang w:val="es-ES" w:eastAsia="es-ES"/>
        </w:rPr>
        <w:t>se sintetizan los aspectos más importantes vinculados con este perfil.</w:t>
      </w:r>
      <w:r w:rsidRPr="000F5DCD">
        <w:rPr>
          <w:rFonts w:eastAsia="PMingLiU"/>
          <w:lang w:val="es-ES" w:eastAsia="zh-TW"/>
        </w:rPr>
        <w:t xml:space="preserve"> Se realizó una búsqueda de bibliografía en PubMed, Medline, EBSCO, </w:t>
      </w:r>
      <w:proofErr w:type="spellStart"/>
      <w:r w:rsidRPr="000F5DCD">
        <w:rPr>
          <w:rFonts w:eastAsia="PMingLiU"/>
          <w:lang w:val="es-ES" w:eastAsia="zh-TW"/>
        </w:rPr>
        <w:t>Hinari</w:t>
      </w:r>
      <w:proofErr w:type="spellEnd"/>
      <w:r w:rsidRPr="000F5DCD">
        <w:rPr>
          <w:rFonts w:eastAsia="PMingLiU"/>
          <w:lang w:val="es-ES" w:eastAsia="zh-TW"/>
        </w:rPr>
        <w:t xml:space="preserve"> y mediante el Google académico, con las palabras clave: respiración, respiración bucal, vías aéreas superiores, cefalometría, </w:t>
      </w:r>
      <w:proofErr w:type="spellStart"/>
      <w:r w:rsidRPr="000F5DCD">
        <w:rPr>
          <w:rFonts w:eastAsia="PMingLiU"/>
          <w:lang w:val="es-ES" w:eastAsia="zh-TW"/>
        </w:rPr>
        <w:t>cefalograma</w:t>
      </w:r>
      <w:proofErr w:type="spellEnd"/>
      <w:r w:rsidRPr="000F5DCD">
        <w:rPr>
          <w:rFonts w:eastAsia="PMingLiU"/>
          <w:lang w:val="es-ES" w:eastAsia="zh-TW"/>
        </w:rPr>
        <w:t xml:space="preserve"> faríngeo y sus combinaciones. </w:t>
      </w:r>
      <w:r w:rsidRPr="000F5DCD">
        <w:rPr>
          <w:lang w:val="es-ES" w:eastAsia="es-ES"/>
        </w:rPr>
        <w:t xml:space="preserve">Se seleccionaron reportes de casos, revisiones bibliográficas y serie de casos, en español e inglés, publicados entre los 2011 y 2021, aunque se revisaron artículos más antiguos para profundizar en los antecedentes históricos. De 53 trabajos encontrados se seleccionaron 45, más actualizados, vinculados con el tema, en su mayoría, artículos originales y de revisión. </w:t>
      </w:r>
    </w:p>
    <w:p w14:paraId="0F39C05C" w14:textId="77777777" w:rsidR="000F5DCD" w:rsidRPr="000F5DCD" w:rsidRDefault="000F5DCD" w:rsidP="000F5DCD">
      <w:pPr>
        <w:spacing w:line="360" w:lineRule="auto"/>
        <w:jc w:val="both"/>
        <w:rPr>
          <w:lang w:val="es-ES" w:eastAsia="es-ES"/>
        </w:rPr>
      </w:pPr>
      <w:r w:rsidRPr="000F5DCD">
        <w:rPr>
          <w:lang w:val="es-ES" w:eastAsia="es-ES"/>
        </w:rPr>
        <w:t xml:space="preserve">El objetivo de esta revisión es </w:t>
      </w:r>
      <w:r w:rsidRPr="000F5DCD">
        <w:rPr>
          <w:rFonts w:eastAsia="PMingLiU"/>
          <w:lang w:val="es-ES" w:eastAsia="zh-TW"/>
        </w:rPr>
        <w:t>actualizar sobre los estudios de uso de bloques gemelos en pacientes respiradores bucales.</w:t>
      </w:r>
    </w:p>
    <w:p w14:paraId="35954896" w14:textId="77777777" w:rsidR="000F5DCD" w:rsidRPr="000F5DCD" w:rsidRDefault="000F5DCD" w:rsidP="000F5DCD">
      <w:pPr>
        <w:spacing w:line="360" w:lineRule="auto"/>
        <w:jc w:val="both"/>
        <w:rPr>
          <w:rFonts w:eastAsia="PMingLiU"/>
          <w:b/>
          <w:lang w:val="es-ES" w:eastAsia="zh-TW"/>
        </w:rPr>
      </w:pPr>
    </w:p>
    <w:p w14:paraId="3B0E810D" w14:textId="77777777" w:rsidR="000F5DCD" w:rsidRPr="000F5DCD" w:rsidRDefault="000F5DCD" w:rsidP="000F5DCD">
      <w:pPr>
        <w:spacing w:line="360" w:lineRule="auto"/>
        <w:jc w:val="both"/>
        <w:rPr>
          <w:rFonts w:eastAsia="PMingLiU"/>
          <w:b/>
          <w:lang w:val="es-ES" w:eastAsia="zh-TW"/>
        </w:rPr>
      </w:pPr>
    </w:p>
    <w:p w14:paraId="10E8A6AD" w14:textId="77777777" w:rsidR="004245D5" w:rsidRDefault="004245D5">
      <w:pPr>
        <w:rPr>
          <w:rFonts w:eastAsia="PMingLiU"/>
          <w:b/>
          <w:sz w:val="32"/>
          <w:szCs w:val="32"/>
          <w:lang w:val="es-ES" w:eastAsia="zh-TW"/>
        </w:rPr>
      </w:pPr>
      <w:r>
        <w:rPr>
          <w:rFonts w:eastAsia="PMingLiU"/>
          <w:b/>
          <w:sz w:val="32"/>
          <w:szCs w:val="32"/>
          <w:lang w:val="es-ES" w:eastAsia="zh-TW"/>
        </w:rPr>
        <w:br w:type="page"/>
      </w:r>
    </w:p>
    <w:p w14:paraId="3679B267" w14:textId="50EF8C5D" w:rsidR="000F5DCD" w:rsidRPr="000F5DCD" w:rsidRDefault="000F5DCD" w:rsidP="000F5DCD">
      <w:pPr>
        <w:spacing w:line="360" w:lineRule="auto"/>
        <w:jc w:val="center"/>
        <w:rPr>
          <w:rFonts w:eastAsia="PMingLiU"/>
          <w:b/>
          <w:sz w:val="32"/>
          <w:szCs w:val="32"/>
          <w:lang w:val="es-ES" w:eastAsia="zh-TW"/>
        </w:rPr>
      </w:pPr>
      <w:r w:rsidRPr="000F5DCD">
        <w:rPr>
          <w:rFonts w:eastAsia="PMingLiU"/>
          <w:b/>
          <w:sz w:val="32"/>
          <w:szCs w:val="32"/>
          <w:lang w:val="es-ES" w:eastAsia="zh-TW"/>
        </w:rPr>
        <w:lastRenderedPageBreak/>
        <w:t>DESARROLLO</w:t>
      </w:r>
    </w:p>
    <w:p w14:paraId="75BDFBB9" w14:textId="77777777" w:rsidR="000F5DCD" w:rsidRPr="000F5DCD" w:rsidRDefault="000F5DCD" w:rsidP="000F5DCD">
      <w:pPr>
        <w:spacing w:line="360" w:lineRule="auto"/>
        <w:jc w:val="both"/>
        <w:rPr>
          <w:rFonts w:eastAsia="PMingLiU"/>
          <w:vertAlign w:val="superscript"/>
          <w:lang w:val="es-ES" w:eastAsia="zh-TW"/>
        </w:rPr>
      </w:pPr>
      <w:r w:rsidRPr="000F5DCD">
        <w:rPr>
          <w:rFonts w:eastAsia="PMingLiU"/>
          <w:bCs/>
          <w:lang w:val="es-ES" w:eastAsia="zh-TW"/>
        </w:rPr>
        <w:t>Un niño con función nasofaríngea normal, mantiene la boca cerrada en reposo; los grupos musculares asociados operan en equilibrio y orientan el crecimiento de lo maxilares.</w:t>
      </w:r>
      <w:r w:rsidRPr="000F5DCD">
        <w:rPr>
          <w:rFonts w:eastAsia="PMingLiU"/>
          <w:i/>
          <w:lang w:val="es-ES" w:eastAsia="zh-TW"/>
        </w:rPr>
        <w:t xml:space="preserve"> </w:t>
      </w:r>
      <w:r w:rsidRPr="000F5DCD">
        <w:rPr>
          <w:rFonts w:eastAsia="PMingLiU"/>
          <w:iCs/>
          <w:lang w:val="es-ES" w:eastAsia="zh-TW"/>
        </w:rPr>
        <w:t>E</w:t>
      </w:r>
      <w:r w:rsidRPr="000F5DCD">
        <w:rPr>
          <w:rFonts w:eastAsia="PMingLiU"/>
          <w:lang w:val="es-ES" w:eastAsia="zh-TW"/>
        </w:rPr>
        <w:t xml:space="preserve">n 1872 se plantea la “teoría de la compresión”, que se basa en las fuerzas neuromusculares ejercidas sobre los tejidos blandos, huesos y dientes, teoría recogida varios </w:t>
      </w:r>
      <w:proofErr w:type="gramStart"/>
      <w:r w:rsidRPr="000F5DCD">
        <w:rPr>
          <w:rFonts w:eastAsia="PMingLiU"/>
          <w:lang w:val="es-ES" w:eastAsia="zh-TW"/>
        </w:rPr>
        <w:t>autores.</w:t>
      </w:r>
      <w:r w:rsidRPr="000F5DCD">
        <w:rPr>
          <w:rFonts w:eastAsia="PMingLiU"/>
          <w:vertAlign w:val="superscript"/>
          <w:lang w:val="es-ES" w:eastAsia="zh-TW"/>
        </w:rPr>
        <w:t>(</w:t>
      </w:r>
      <w:proofErr w:type="gramEnd"/>
      <w:r w:rsidRPr="000F5DCD">
        <w:rPr>
          <w:rFonts w:eastAsia="PMingLiU"/>
          <w:vertAlign w:val="superscript"/>
          <w:lang w:val="es-ES" w:eastAsia="zh-TW"/>
        </w:rPr>
        <w:t>7,8,9,10)</w:t>
      </w:r>
    </w:p>
    <w:p w14:paraId="146ECE0A" w14:textId="77777777" w:rsidR="000F5DCD" w:rsidRPr="000F5DCD" w:rsidRDefault="000F5DCD" w:rsidP="000F5DCD">
      <w:pPr>
        <w:spacing w:line="360" w:lineRule="auto"/>
        <w:jc w:val="both"/>
        <w:rPr>
          <w:lang w:val="es-ES" w:eastAsia="es-ES"/>
        </w:rPr>
      </w:pPr>
      <w:r w:rsidRPr="000F5DCD">
        <w:rPr>
          <w:lang w:val="es-ES" w:eastAsia="es-ES"/>
        </w:rPr>
        <w:t xml:space="preserve">En </w:t>
      </w:r>
      <w:r w:rsidRPr="000F5DCD">
        <w:rPr>
          <w:rFonts w:eastAsia="PMingLiU"/>
          <w:lang w:val="es-ES" w:eastAsia="zh-TW"/>
        </w:rPr>
        <w:t>1888 se propone</w:t>
      </w:r>
      <w:r w:rsidRPr="000F5DCD" w:rsidDel="00E57D49">
        <w:rPr>
          <w:rFonts w:eastAsia="PMingLiU"/>
          <w:lang w:val="es-ES" w:eastAsia="zh-TW"/>
        </w:rPr>
        <w:t xml:space="preserve"> </w:t>
      </w:r>
      <w:r w:rsidRPr="000F5DCD">
        <w:rPr>
          <w:rFonts w:eastAsia="PMingLiU"/>
          <w:lang w:val="es-ES" w:eastAsia="zh-TW"/>
        </w:rPr>
        <w:t xml:space="preserve">la “teoría del </w:t>
      </w:r>
      <w:proofErr w:type="spellStart"/>
      <w:r w:rsidRPr="000F5DCD">
        <w:rPr>
          <w:rFonts w:eastAsia="PMingLiU"/>
          <w:lang w:val="es-ES" w:eastAsia="zh-TW"/>
        </w:rPr>
        <w:t>excavamiento</w:t>
      </w:r>
      <w:proofErr w:type="spellEnd"/>
      <w:r w:rsidRPr="000F5DCD">
        <w:rPr>
          <w:rFonts w:eastAsia="PMingLiU"/>
          <w:lang w:val="es-ES" w:eastAsia="zh-TW"/>
        </w:rPr>
        <w:t>” o “teoría de las diferentes presiones</w:t>
      </w:r>
      <w:proofErr w:type="gramStart"/>
      <w:r w:rsidRPr="000F5DCD">
        <w:rPr>
          <w:rFonts w:eastAsia="PMingLiU"/>
          <w:lang w:val="es-ES" w:eastAsia="zh-TW"/>
        </w:rPr>
        <w:t>”,</w:t>
      </w:r>
      <w:r w:rsidRPr="000F5DCD">
        <w:rPr>
          <w:rFonts w:eastAsia="PMingLiU"/>
          <w:vertAlign w:val="superscript"/>
          <w:lang w:val="es-ES" w:eastAsia="zh-TW"/>
        </w:rPr>
        <w:t>(</w:t>
      </w:r>
      <w:proofErr w:type="gramEnd"/>
      <w:r w:rsidRPr="000F5DCD">
        <w:rPr>
          <w:rFonts w:eastAsia="PMingLiU"/>
          <w:vertAlign w:val="superscript"/>
          <w:lang w:val="es-ES" w:eastAsia="zh-TW"/>
        </w:rPr>
        <w:t>11</w:t>
      </w:r>
      <w:r w:rsidRPr="000F5DCD">
        <w:rPr>
          <w:rFonts w:eastAsia="PMingLiU"/>
          <w:b/>
          <w:vertAlign w:val="superscript"/>
          <w:lang w:val="es-ES" w:eastAsia="zh-TW"/>
        </w:rPr>
        <w:t>,</w:t>
      </w:r>
      <w:r w:rsidRPr="000F5DCD">
        <w:rPr>
          <w:rFonts w:eastAsia="PMingLiU"/>
          <w:vertAlign w:val="superscript"/>
          <w:lang w:val="es-ES" w:eastAsia="zh-TW"/>
        </w:rPr>
        <w:t>12)</w:t>
      </w:r>
      <w:r w:rsidRPr="000F5DCD">
        <w:rPr>
          <w:lang w:val="es-ES" w:eastAsia="es-ES"/>
        </w:rPr>
        <w:t xml:space="preserve"> la cual plantea que </w:t>
      </w:r>
      <w:r w:rsidRPr="000F5DCD">
        <w:rPr>
          <w:rFonts w:eastAsia="PMingLiU"/>
          <w:lang w:val="es-ES" w:eastAsia="zh-TW"/>
        </w:rPr>
        <w:t>la corriente de aire que pasa por la cavidad oral altera las presiones ejercidas entre esta y la cavidad nasal, como consecuencia, el flujo aéreo empuja al paladar hacia arriba y proporciona forma ojival.</w:t>
      </w:r>
      <w:r w:rsidRPr="000F5DCD">
        <w:rPr>
          <w:rFonts w:eastAsia="PMingLiU"/>
          <w:vertAlign w:val="superscript"/>
          <w:lang w:val="es-ES" w:eastAsia="zh-TW"/>
        </w:rPr>
        <w:t>(4,13,14)</w:t>
      </w:r>
    </w:p>
    <w:p w14:paraId="79E30369" w14:textId="77777777" w:rsidR="000F5DCD" w:rsidRPr="000F5DCD" w:rsidRDefault="000F5DCD" w:rsidP="000F5DCD">
      <w:pPr>
        <w:spacing w:line="360" w:lineRule="auto"/>
        <w:jc w:val="both"/>
        <w:rPr>
          <w:rFonts w:eastAsia="PMingLiU"/>
          <w:vertAlign w:val="superscript"/>
          <w:lang w:val="es-ES" w:eastAsia="zh-TW"/>
        </w:rPr>
      </w:pPr>
      <w:r w:rsidRPr="000F5DCD">
        <w:rPr>
          <w:rFonts w:eastAsia="PMingLiU"/>
          <w:lang w:val="es-ES" w:eastAsia="zh-TW"/>
        </w:rPr>
        <w:t xml:space="preserve">Según </w:t>
      </w:r>
      <w:proofErr w:type="spellStart"/>
      <w:r w:rsidRPr="000F5DCD">
        <w:rPr>
          <w:rFonts w:eastAsia="PMingLiU"/>
          <w:i/>
          <w:lang w:val="es-ES" w:eastAsia="zh-TW"/>
        </w:rPr>
        <w:t>Proffit</w:t>
      </w:r>
      <w:proofErr w:type="spellEnd"/>
      <w:r w:rsidRPr="000F5DCD">
        <w:rPr>
          <w:rFonts w:eastAsia="PMingLiU"/>
          <w:i/>
          <w:lang w:val="es-ES" w:eastAsia="zh-TW"/>
        </w:rPr>
        <w:t xml:space="preserve"> </w:t>
      </w:r>
      <w:proofErr w:type="gramStart"/>
      <w:r w:rsidRPr="000F5DCD">
        <w:rPr>
          <w:rFonts w:eastAsia="PMingLiU"/>
          <w:i/>
          <w:lang w:val="es-ES" w:eastAsia="zh-TW"/>
        </w:rPr>
        <w:t>W</w:t>
      </w:r>
      <w:r w:rsidRPr="000F5DCD">
        <w:rPr>
          <w:rFonts w:eastAsia="PMingLiU"/>
          <w:vertAlign w:val="superscript"/>
          <w:lang w:val="es-ES" w:eastAsia="zh-TW"/>
        </w:rPr>
        <w:t>(</w:t>
      </w:r>
      <w:proofErr w:type="gramEnd"/>
      <w:r w:rsidRPr="000F5DCD">
        <w:rPr>
          <w:rFonts w:eastAsia="PMingLiU"/>
          <w:vertAlign w:val="superscript"/>
          <w:lang w:val="es-ES" w:eastAsia="zh-TW"/>
        </w:rPr>
        <w:t>15)</w:t>
      </w:r>
      <w:r w:rsidRPr="000F5DCD">
        <w:rPr>
          <w:rFonts w:eastAsia="PMingLiU"/>
          <w:lang w:val="es-ES" w:eastAsia="zh-TW"/>
        </w:rPr>
        <w:t xml:space="preserve"> la alteración cráneo-facial se debe, en principio, al cambio de postura cuando existe respiración bucal y para que esta modificación se lleve a cabo debe existir una obstrucción nasal crónica. Autores como </w:t>
      </w:r>
      <w:proofErr w:type="spellStart"/>
      <w:r w:rsidRPr="000F5DCD">
        <w:rPr>
          <w:rFonts w:eastAsia="PMingLiU"/>
          <w:i/>
          <w:lang w:val="es-ES" w:eastAsia="zh-TW"/>
        </w:rPr>
        <w:t>Moyers</w:t>
      </w:r>
      <w:proofErr w:type="spellEnd"/>
      <w:r w:rsidRPr="000F5DCD">
        <w:rPr>
          <w:rFonts w:eastAsia="PMingLiU"/>
          <w:i/>
          <w:lang w:val="es-ES" w:eastAsia="zh-TW"/>
        </w:rPr>
        <w:t xml:space="preserve"> </w:t>
      </w:r>
      <w:proofErr w:type="gramStart"/>
      <w:r w:rsidRPr="000F5DCD">
        <w:rPr>
          <w:rFonts w:eastAsia="PMingLiU"/>
          <w:i/>
          <w:lang w:val="es-ES" w:eastAsia="zh-TW"/>
        </w:rPr>
        <w:t>RE</w:t>
      </w:r>
      <w:r w:rsidRPr="000F5DCD">
        <w:rPr>
          <w:rFonts w:eastAsia="PMingLiU"/>
          <w:iCs/>
          <w:lang w:val="es-ES" w:eastAsia="zh-TW"/>
        </w:rPr>
        <w:t>,</w:t>
      </w:r>
      <w:r w:rsidRPr="000F5DCD">
        <w:rPr>
          <w:rFonts w:eastAsia="PMingLiU"/>
          <w:iCs/>
          <w:vertAlign w:val="superscript"/>
          <w:lang w:val="es-ES" w:eastAsia="zh-TW"/>
        </w:rPr>
        <w:t>(</w:t>
      </w:r>
      <w:proofErr w:type="gramEnd"/>
      <w:r w:rsidRPr="000F5DCD">
        <w:rPr>
          <w:rFonts w:eastAsia="PMingLiU"/>
          <w:iCs/>
          <w:vertAlign w:val="superscript"/>
          <w:lang w:val="es-ES" w:eastAsia="zh-TW"/>
        </w:rPr>
        <w:t>10)</w:t>
      </w:r>
      <w:r w:rsidRPr="000F5DCD">
        <w:rPr>
          <w:rFonts w:eastAsia="PMingLiU"/>
          <w:i/>
          <w:lang w:val="es-ES" w:eastAsia="zh-TW"/>
        </w:rPr>
        <w:t>,</w:t>
      </w:r>
      <w:r w:rsidRPr="000F5DCD">
        <w:rPr>
          <w:rFonts w:eastAsia="PMingLiU"/>
          <w:lang w:val="es-ES" w:eastAsia="zh-TW"/>
        </w:rPr>
        <w:t xml:space="preserve"> </w:t>
      </w:r>
      <w:r w:rsidRPr="000F5DCD">
        <w:rPr>
          <w:rFonts w:eastAsia="PMingLiU"/>
          <w:i/>
          <w:lang w:val="es-ES" w:eastAsia="zh-TW"/>
        </w:rPr>
        <w:t>Mayoral J</w:t>
      </w:r>
      <w:r w:rsidRPr="000F5DCD">
        <w:rPr>
          <w:rFonts w:eastAsia="PMingLiU"/>
          <w:iCs/>
          <w:lang w:val="es-ES" w:eastAsia="zh-TW"/>
        </w:rPr>
        <w:t xml:space="preserve"> y otros</w:t>
      </w:r>
      <w:r w:rsidRPr="000F5DCD">
        <w:rPr>
          <w:rFonts w:eastAsia="PMingLiU"/>
          <w:iCs/>
          <w:vertAlign w:val="superscript"/>
          <w:lang w:val="es-ES" w:eastAsia="zh-TW"/>
        </w:rPr>
        <w:t>(16)</w:t>
      </w:r>
      <w:r w:rsidRPr="000F5DCD">
        <w:rPr>
          <w:rFonts w:eastAsia="PMingLiU"/>
          <w:i/>
          <w:lang w:val="es-ES" w:eastAsia="zh-TW"/>
        </w:rPr>
        <w:t xml:space="preserve"> </w:t>
      </w:r>
      <w:r w:rsidRPr="000F5DCD">
        <w:rPr>
          <w:rFonts w:eastAsia="PMingLiU"/>
          <w:lang w:val="es-ES" w:eastAsia="zh-TW"/>
        </w:rPr>
        <w:t xml:space="preserve">plantean que la función nasal respiratoria perturbada, afecta el desarrollo </w:t>
      </w:r>
      <w:proofErr w:type="spellStart"/>
      <w:r w:rsidRPr="000F5DCD">
        <w:rPr>
          <w:rFonts w:eastAsia="PMingLiU"/>
          <w:lang w:val="es-ES" w:eastAsia="zh-TW"/>
        </w:rPr>
        <w:t>denticional</w:t>
      </w:r>
      <w:proofErr w:type="spellEnd"/>
      <w:r w:rsidRPr="000F5DCD">
        <w:rPr>
          <w:rFonts w:eastAsia="PMingLiU"/>
          <w:lang w:val="es-ES" w:eastAsia="zh-TW"/>
        </w:rPr>
        <w:t xml:space="preserve"> y cráneo-facial.</w:t>
      </w:r>
    </w:p>
    <w:p w14:paraId="1506D2AD" w14:textId="77777777" w:rsidR="000F5DCD" w:rsidRPr="000F5DCD" w:rsidRDefault="000F5DCD" w:rsidP="000F5DCD">
      <w:pPr>
        <w:spacing w:line="360" w:lineRule="auto"/>
        <w:jc w:val="both"/>
        <w:rPr>
          <w:vertAlign w:val="superscript"/>
          <w:lang w:val="es-ES" w:eastAsia="es-ES"/>
        </w:rPr>
      </w:pPr>
      <w:r w:rsidRPr="000F5DCD">
        <w:rPr>
          <w:lang w:val="es-ES" w:eastAsia="es-ES"/>
        </w:rPr>
        <w:t xml:space="preserve">Todo niño que respire por la boca ocasionalmente, intermitente o perenne, es un respirador bucal. Esto propicia que exista aumento de volumen de las estructuras dentro de tracto nasal y nasofaríngeo como </w:t>
      </w:r>
      <w:proofErr w:type="gramStart"/>
      <w:r w:rsidRPr="000F5DCD">
        <w:rPr>
          <w:lang w:val="es-ES" w:eastAsia="es-ES"/>
        </w:rPr>
        <w:t>las adenoides</w:t>
      </w:r>
      <w:proofErr w:type="gramEnd"/>
      <w:r w:rsidRPr="000F5DCD">
        <w:rPr>
          <w:lang w:val="es-ES" w:eastAsia="es-ES"/>
        </w:rPr>
        <w:t xml:space="preserve">, las amígdalas, o ambas. Como consecuencia pueden aparecer enfermedades infecciosas o </w:t>
      </w:r>
      <w:proofErr w:type="gramStart"/>
      <w:r w:rsidRPr="000F5DCD">
        <w:rPr>
          <w:lang w:val="es-ES" w:eastAsia="es-ES"/>
        </w:rPr>
        <w:t>alérgicas.</w:t>
      </w:r>
      <w:r w:rsidRPr="000F5DCD">
        <w:rPr>
          <w:vertAlign w:val="superscript"/>
          <w:lang w:val="es-ES" w:eastAsia="es-ES"/>
        </w:rPr>
        <w:t>(</w:t>
      </w:r>
      <w:proofErr w:type="gramEnd"/>
      <w:r w:rsidRPr="000F5DCD">
        <w:rPr>
          <w:vertAlign w:val="superscript"/>
          <w:lang w:val="es-ES" w:eastAsia="es-ES"/>
        </w:rPr>
        <w:t>2,17,18,19)</w:t>
      </w:r>
    </w:p>
    <w:p w14:paraId="41CCF051" w14:textId="77777777" w:rsidR="000F5DCD" w:rsidRPr="000F5DCD" w:rsidRDefault="000F5DCD" w:rsidP="000F5DCD">
      <w:pPr>
        <w:shd w:val="clear" w:color="auto" w:fill="FFFFFF"/>
        <w:spacing w:line="360" w:lineRule="auto"/>
        <w:jc w:val="both"/>
        <w:rPr>
          <w:vertAlign w:val="superscript"/>
          <w:lang w:val="es-ES" w:eastAsia="es-ES"/>
        </w:rPr>
      </w:pPr>
      <w:r w:rsidRPr="000F5DCD">
        <w:rPr>
          <w:lang w:val="es-ES" w:eastAsia="es-ES"/>
        </w:rPr>
        <w:t xml:space="preserve">Este mecanismo de respiración bucal también favorece alteraciones en la funcionalidad de las estructuras faciales, bucales, desencadena una serie de facies típicas, con consecuencias estéticas negativas y que constituye el síndrome del respirador </w:t>
      </w:r>
      <w:proofErr w:type="gramStart"/>
      <w:r w:rsidRPr="000F5DCD">
        <w:rPr>
          <w:lang w:val="es-ES" w:eastAsia="es-ES"/>
        </w:rPr>
        <w:t>bucal.</w:t>
      </w:r>
      <w:r w:rsidRPr="000F5DCD">
        <w:rPr>
          <w:vertAlign w:val="superscript"/>
          <w:lang w:val="es-ES" w:eastAsia="es-ES"/>
        </w:rPr>
        <w:t>(</w:t>
      </w:r>
      <w:proofErr w:type="gramEnd"/>
      <w:r w:rsidRPr="000F5DCD">
        <w:rPr>
          <w:vertAlign w:val="superscript"/>
          <w:lang w:val="es-ES" w:eastAsia="es-ES"/>
        </w:rPr>
        <w:t>4,8,20)</w:t>
      </w:r>
    </w:p>
    <w:p w14:paraId="6E2C397A" w14:textId="77777777" w:rsidR="000F5DCD" w:rsidRPr="000F5DCD" w:rsidRDefault="000F5DCD" w:rsidP="000F5DCD">
      <w:pPr>
        <w:spacing w:line="360" w:lineRule="auto"/>
        <w:jc w:val="both"/>
        <w:rPr>
          <w:lang w:val="es-ES" w:eastAsia="es-ES"/>
        </w:rPr>
      </w:pPr>
      <w:r w:rsidRPr="000F5DCD">
        <w:rPr>
          <w:rFonts w:eastAsia="PMingLiU"/>
          <w:lang w:val="es-ES" w:eastAsia="zh-TW"/>
        </w:rPr>
        <w:t xml:space="preserve">En el respirador bucal, las características del cuadro clínico varían en dependencia de: parte de la vía aérea alterada, la salud y el biotipo del paciente. Se encuentran alteraciones tales </w:t>
      </w:r>
      <w:r w:rsidRPr="000F5DCD">
        <w:rPr>
          <w:lang w:val="es-ES" w:eastAsia="es-ES"/>
        </w:rPr>
        <w:t>como:</w:t>
      </w:r>
    </w:p>
    <w:p w14:paraId="31A5E64C" w14:textId="77777777" w:rsidR="000F5DCD" w:rsidRPr="000F5DCD" w:rsidRDefault="000F5DCD" w:rsidP="000F5DCD">
      <w:pPr>
        <w:spacing w:line="360" w:lineRule="auto"/>
        <w:jc w:val="both"/>
        <w:rPr>
          <w:lang w:val="es-ES" w:eastAsia="es-ES"/>
        </w:rPr>
      </w:pPr>
    </w:p>
    <w:p w14:paraId="4480B784" w14:textId="77777777" w:rsidR="000F5DCD" w:rsidRPr="000F5DCD" w:rsidRDefault="000F5DCD" w:rsidP="000F5DCD">
      <w:pPr>
        <w:spacing w:line="360" w:lineRule="auto"/>
        <w:ind w:left="720"/>
        <w:contextualSpacing/>
        <w:jc w:val="both"/>
        <w:rPr>
          <w:rFonts w:eastAsia="PMingLiU"/>
          <w:lang w:val="es-ES" w:eastAsia="zh-TW"/>
        </w:rPr>
      </w:pPr>
      <w:r w:rsidRPr="000F5DCD">
        <w:rPr>
          <w:lang w:val="es-ES" w:eastAsia="es-ES"/>
        </w:rPr>
        <w:t>I</w:t>
      </w:r>
      <w:r w:rsidRPr="000F5DCD">
        <w:rPr>
          <w:rFonts w:eastAsia="PMingLiU"/>
          <w:lang w:val="es-ES" w:eastAsia="es-ES"/>
        </w:rPr>
        <w:t>nterposición lingual e incompetencia labial, con labio superior corto e hipotónico e inferior hipertónico,</w:t>
      </w:r>
      <w:r w:rsidRPr="000F5DCD">
        <w:rPr>
          <w:rFonts w:eastAsia="PMingLiU"/>
          <w:lang w:val="es-ES" w:eastAsia="zh-TW"/>
        </w:rPr>
        <w:t xml:space="preserve"> grueso y </w:t>
      </w:r>
      <w:proofErr w:type="spellStart"/>
      <w:r w:rsidRPr="000F5DCD">
        <w:rPr>
          <w:rFonts w:eastAsia="PMingLiU"/>
          <w:lang w:val="es-ES" w:eastAsia="zh-TW"/>
        </w:rPr>
        <w:t>evertido</w:t>
      </w:r>
      <w:proofErr w:type="spellEnd"/>
      <w:r w:rsidRPr="000F5DCD">
        <w:rPr>
          <w:rFonts w:eastAsia="PMingLiU"/>
          <w:lang w:val="es-ES" w:eastAsia="zh-TW"/>
        </w:rPr>
        <w:t>. Esto</w:t>
      </w:r>
      <w:r w:rsidRPr="000F5DCD">
        <w:rPr>
          <w:rFonts w:eastAsia="PMingLiU"/>
          <w:lang w:val="es-ES" w:eastAsia="es-ES"/>
        </w:rPr>
        <w:t xml:space="preserve"> obliga al individuo a permanecer con la boca abierta, como consecuencias los </w:t>
      </w:r>
      <w:r w:rsidRPr="000F5DCD">
        <w:rPr>
          <w:rFonts w:eastAsia="PMingLiU"/>
          <w:lang w:val="es-ES" w:eastAsia="zh-TW"/>
        </w:rPr>
        <w:t xml:space="preserve">labios se agrietan y </w:t>
      </w:r>
      <w:proofErr w:type="gramStart"/>
      <w:r w:rsidRPr="000F5DCD">
        <w:rPr>
          <w:rFonts w:eastAsia="PMingLiU"/>
          <w:lang w:val="es-ES" w:eastAsia="zh-TW"/>
        </w:rPr>
        <w:t>resecan</w:t>
      </w:r>
      <w:r w:rsidRPr="000F5DCD">
        <w:rPr>
          <w:rFonts w:eastAsia="PMingLiU"/>
          <w:lang w:val="es-ES" w:eastAsia="es-ES"/>
        </w:rPr>
        <w:t>.</w:t>
      </w:r>
      <w:r w:rsidRPr="000F5DCD">
        <w:rPr>
          <w:rFonts w:eastAsia="PMingLiU"/>
          <w:vertAlign w:val="superscript"/>
          <w:lang w:val="es-ES" w:eastAsia="zh-TW"/>
        </w:rPr>
        <w:t>(</w:t>
      </w:r>
      <w:proofErr w:type="gramEnd"/>
      <w:r w:rsidRPr="000F5DCD">
        <w:rPr>
          <w:rFonts w:eastAsia="PMingLiU"/>
          <w:vertAlign w:val="superscript"/>
          <w:lang w:val="es-ES" w:eastAsia="zh-TW"/>
        </w:rPr>
        <w:t>21,22,23)</w:t>
      </w:r>
    </w:p>
    <w:p w14:paraId="190D2EDA" w14:textId="77777777" w:rsidR="000F5DCD" w:rsidRPr="000F5DCD" w:rsidRDefault="000F5DCD" w:rsidP="000F5DCD">
      <w:pPr>
        <w:spacing w:line="360" w:lineRule="auto"/>
        <w:ind w:left="720"/>
        <w:contextualSpacing/>
        <w:jc w:val="both"/>
        <w:rPr>
          <w:rFonts w:eastAsia="PMingLiU"/>
          <w:lang w:val="es-ES" w:eastAsia="zh-TW"/>
        </w:rPr>
      </w:pPr>
      <w:r w:rsidRPr="000F5DCD">
        <w:rPr>
          <w:rFonts w:eastAsia="PMingLiU"/>
          <w:lang w:val="es-ES" w:eastAsia="zh-TW"/>
        </w:rPr>
        <w:t xml:space="preserve">Mordida cruzada funcional unilateral y en casos de mordida cruzada bilateral, la mandíbula adopta una posición forzada de avance, que produce una falsa clase I. </w:t>
      </w:r>
    </w:p>
    <w:p w14:paraId="29CB2A41" w14:textId="77777777" w:rsidR="000F5DCD" w:rsidRPr="000F5DCD" w:rsidRDefault="000F5DCD" w:rsidP="000F5DCD">
      <w:pPr>
        <w:spacing w:line="360" w:lineRule="auto"/>
        <w:ind w:left="720"/>
        <w:contextualSpacing/>
        <w:jc w:val="both"/>
        <w:rPr>
          <w:rFonts w:eastAsia="PMingLiU"/>
          <w:lang w:val="es-ES" w:eastAsia="zh-TW"/>
        </w:rPr>
      </w:pPr>
      <w:r w:rsidRPr="000F5DCD">
        <w:rPr>
          <w:rFonts w:eastAsia="PMingLiU"/>
          <w:lang w:val="es-ES" w:eastAsia="zh-TW"/>
        </w:rPr>
        <w:lastRenderedPageBreak/>
        <w:t xml:space="preserve">Opacidad e </w:t>
      </w:r>
      <w:proofErr w:type="spellStart"/>
      <w:r w:rsidRPr="000F5DCD">
        <w:rPr>
          <w:rFonts w:eastAsia="PMingLiU"/>
          <w:lang w:val="es-ES" w:eastAsia="zh-TW"/>
        </w:rPr>
        <w:t>hipodesarrollo</w:t>
      </w:r>
      <w:proofErr w:type="spellEnd"/>
      <w:r w:rsidRPr="000F5DCD">
        <w:rPr>
          <w:rFonts w:eastAsia="PMingLiU"/>
          <w:lang w:val="es-ES" w:eastAsia="zh-TW"/>
        </w:rPr>
        <w:t xml:space="preserve"> de los senos paranasales, que forman la base de la arcada dental superior. </w:t>
      </w:r>
    </w:p>
    <w:p w14:paraId="7220B6E8" w14:textId="77777777" w:rsidR="000F5DCD" w:rsidRPr="000F5DCD" w:rsidRDefault="000F5DCD" w:rsidP="000F5DCD">
      <w:pPr>
        <w:spacing w:line="360" w:lineRule="auto"/>
        <w:ind w:left="720"/>
        <w:contextualSpacing/>
        <w:jc w:val="both"/>
        <w:rPr>
          <w:rFonts w:eastAsia="PMingLiU"/>
          <w:lang w:val="es-ES" w:eastAsia="zh-TW"/>
        </w:rPr>
      </w:pPr>
      <w:proofErr w:type="spellStart"/>
      <w:r w:rsidRPr="000F5DCD">
        <w:rPr>
          <w:rFonts w:eastAsia="PMingLiU"/>
          <w:lang w:val="es-ES" w:eastAsia="zh-TW"/>
        </w:rPr>
        <w:t>Retrognatismo</w:t>
      </w:r>
      <w:proofErr w:type="spellEnd"/>
      <w:r w:rsidRPr="000F5DCD">
        <w:rPr>
          <w:rFonts w:eastAsia="PMingLiU"/>
          <w:lang w:val="es-ES" w:eastAsia="zh-TW"/>
        </w:rPr>
        <w:t xml:space="preserve"> del maxilar inferior o rotación mandibular hacia abajo y atrás.</w:t>
      </w:r>
    </w:p>
    <w:p w14:paraId="6C15E46E" w14:textId="77777777" w:rsidR="000F5DCD" w:rsidRPr="000F5DCD" w:rsidRDefault="000F5DCD" w:rsidP="000F5DCD">
      <w:pPr>
        <w:spacing w:line="360" w:lineRule="auto"/>
        <w:ind w:left="720"/>
        <w:contextualSpacing/>
        <w:jc w:val="both"/>
        <w:rPr>
          <w:rFonts w:eastAsia="PMingLiU"/>
          <w:lang w:val="es-ES" w:eastAsia="zh-TW"/>
        </w:rPr>
      </w:pPr>
      <w:r w:rsidRPr="000F5DCD">
        <w:rPr>
          <w:rFonts w:eastAsia="PMingLiU"/>
          <w:lang w:val="es-ES" w:eastAsia="zh-TW"/>
        </w:rPr>
        <w:t xml:space="preserve">Aumento de la </w:t>
      </w:r>
      <w:proofErr w:type="spellStart"/>
      <w:r w:rsidRPr="000F5DCD">
        <w:rPr>
          <w:rFonts w:eastAsia="PMingLiU"/>
          <w:lang w:val="es-ES" w:eastAsia="zh-TW"/>
        </w:rPr>
        <w:t>hiperdivergencia</w:t>
      </w:r>
      <w:proofErr w:type="spellEnd"/>
      <w:r w:rsidRPr="000F5DCD">
        <w:rPr>
          <w:rFonts w:eastAsia="PMingLiU"/>
          <w:lang w:val="es-ES" w:eastAsia="zh-TW"/>
        </w:rPr>
        <w:t>.</w:t>
      </w:r>
    </w:p>
    <w:p w14:paraId="1EE93D6F" w14:textId="77777777" w:rsidR="000F5DCD" w:rsidRPr="000F5DCD" w:rsidRDefault="000F5DCD" w:rsidP="000F5DCD">
      <w:pPr>
        <w:spacing w:line="360" w:lineRule="auto"/>
        <w:ind w:left="720"/>
        <w:contextualSpacing/>
        <w:jc w:val="both"/>
        <w:rPr>
          <w:rFonts w:eastAsia="PMingLiU"/>
          <w:lang w:val="es-ES" w:eastAsia="zh-TW"/>
        </w:rPr>
      </w:pPr>
      <w:r w:rsidRPr="000F5DCD">
        <w:rPr>
          <w:rFonts w:eastAsia="PMingLiU"/>
          <w:lang w:val="es-ES" w:eastAsia="es-ES"/>
        </w:rPr>
        <w:t xml:space="preserve">Rotación posteroinferior de la mandíbula que conduce a la separación de los dientes superiores e inferiores, a que los molares dejen de estar en contacto, </w:t>
      </w:r>
      <w:proofErr w:type="spellStart"/>
      <w:r w:rsidRPr="000F5DCD">
        <w:rPr>
          <w:rFonts w:eastAsia="PMingLiU"/>
          <w:lang w:val="es-ES" w:eastAsia="es-ES"/>
        </w:rPr>
        <w:t>sobreerupcionen</w:t>
      </w:r>
      <w:proofErr w:type="spellEnd"/>
      <w:r w:rsidRPr="000F5DCD">
        <w:rPr>
          <w:rFonts w:eastAsia="PMingLiU"/>
          <w:lang w:val="es-ES" w:eastAsia="es-ES"/>
        </w:rPr>
        <w:t xml:space="preserve"> y den lugar a otra forma de maloclusión: la mordida abierta </w:t>
      </w:r>
      <w:proofErr w:type="gramStart"/>
      <w:r w:rsidRPr="000F5DCD">
        <w:rPr>
          <w:rFonts w:eastAsia="PMingLiU"/>
          <w:lang w:val="es-ES" w:eastAsia="es-ES"/>
        </w:rPr>
        <w:t>anterior.</w:t>
      </w:r>
      <w:r w:rsidRPr="000F5DCD">
        <w:rPr>
          <w:rFonts w:eastAsia="PMingLiU"/>
          <w:vertAlign w:val="superscript"/>
          <w:lang w:val="es-ES" w:eastAsia="zh-TW"/>
        </w:rPr>
        <w:t>(</w:t>
      </w:r>
      <w:proofErr w:type="gramEnd"/>
      <w:r w:rsidRPr="000F5DCD">
        <w:rPr>
          <w:rFonts w:eastAsia="PMingLiU"/>
          <w:vertAlign w:val="superscript"/>
          <w:lang w:val="es-ES" w:eastAsia="zh-TW"/>
        </w:rPr>
        <w:t>1,24,25,26)</w:t>
      </w:r>
    </w:p>
    <w:p w14:paraId="74E68D55" w14:textId="77777777" w:rsidR="000F5DCD" w:rsidRPr="000F5DCD" w:rsidRDefault="000F5DCD" w:rsidP="000F5DCD">
      <w:pPr>
        <w:spacing w:line="360" w:lineRule="auto"/>
        <w:ind w:left="720"/>
        <w:contextualSpacing/>
        <w:jc w:val="both"/>
        <w:rPr>
          <w:rFonts w:eastAsia="PMingLiU"/>
          <w:lang w:val="es-ES" w:eastAsia="zh-TW"/>
        </w:rPr>
      </w:pPr>
      <w:r w:rsidRPr="000F5DCD">
        <w:rPr>
          <w:rFonts w:eastAsia="PMingLiU"/>
          <w:lang w:val="es-ES" w:eastAsia="es-ES"/>
        </w:rPr>
        <w:t>A</w:t>
      </w:r>
      <w:r w:rsidRPr="000F5DCD">
        <w:rPr>
          <w:rFonts w:eastAsia="PMingLiU"/>
          <w:lang w:val="es-ES" w:eastAsia="zh-TW"/>
        </w:rPr>
        <w:t xml:space="preserve">umento del tercio facial inferior, narinas estrechas, </w:t>
      </w:r>
      <w:proofErr w:type="spellStart"/>
      <w:r w:rsidRPr="000F5DCD">
        <w:rPr>
          <w:rFonts w:eastAsia="PMingLiU"/>
          <w:lang w:val="es-ES" w:eastAsia="zh-TW"/>
        </w:rPr>
        <w:t>hipodesarrollo</w:t>
      </w:r>
      <w:proofErr w:type="spellEnd"/>
      <w:r w:rsidRPr="000F5DCD">
        <w:rPr>
          <w:rFonts w:eastAsia="PMingLiU"/>
          <w:lang w:val="es-ES" w:eastAsia="zh-TW"/>
        </w:rPr>
        <w:t xml:space="preserve"> de los huesos propios de la nariz, hipertrofia del músculo borla del mentón, ronquidos, hipoacusia y </w:t>
      </w:r>
      <w:proofErr w:type="spellStart"/>
      <w:proofErr w:type="gramStart"/>
      <w:r w:rsidRPr="000F5DCD">
        <w:rPr>
          <w:rFonts w:eastAsia="PMingLiU"/>
          <w:lang w:val="es-ES" w:eastAsia="zh-TW"/>
        </w:rPr>
        <w:t>aprosexia</w:t>
      </w:r>
      <w:proofErr w:type="spellEnd"/>
      <w:r w:rsidRPr="000F5DCD">
        <w:rPr>
          <w:rFonts w:eastAsia="PMingLiU"/>
          <w:lang w:val="es-ES" w:eastAsia="zh-TW"/>
        </w:rPr>
        <w:t>.</w:t>
      </w:r>
      <w:r w:rsidRPr="000F5DCD">
        <w:rPr>
          <w:rFonts w:eastAsia="PMingLiU"/>
          <w:vertAlign w:val="superscript"/>
          <w:lang w:val="es-ES" w:eastAsia="zh-TW"/>
        </w:rPr>
        <w:t>(</w:t>
      </w:r>
      <w:proofErr w:type="gramEnd"/>
      <w:r w:rsidRPr="000F5DCD">
        <w:rPr>
          <w:rFonts w:eastAsia="PMingLiU"/>
          <w:vertAlign w:val="superscript"/>
          <w:lang w:val="es-ES" w:eastAsia="zh-TW"/>
        </w:rPr>
        <w:t>3,24,25,26)</w:t>
      </w:r>
    </w:p>
    <w:p w14:paraId="4BC8F70E" w14:textId="77777777" w:rsidR="000F5DCD" w:rsidRPr="000F5DCD" w:rsidRDefault="000F5DCD" w:rsidP="000F5DCD">
      <w:pPr>
        <w:spacing w:line="360" w:lineRule="auto"/>
        <w:ind w:left="720"/>
        <w:contextualSpacing/>
        <w:jc w:val="both"/>
        <w:rPr>
          <w:rFonts w:eastAsia="PMingLiU"/>
          <w:lang w:val="es-ES" w:eastAsia="zh-TW"/>
        </w:rPr>
      </w:pPr>
      <w:r w:rsidRPr="000F5DCD">
        <w:rPr>
          <w:rFonts w:eastAsia="PMingLiU"/>
          <w:lang w:val="es-ES" w:eastAsia="zh-TW"/>
        </w:rPr>
        <w:t xml:space="preserve">Pueden producirse trastornos </w:t>
      </w:r>
      <w:proofErr w:type="gramStart"/>
      <w:r w:rsidRPr="000F5DCD">
        <w:rPr>
          <w:rFonts w:eastAsia="PMingLiU"/>
          <w:lang w:val="es-ES" w:eastAsia="zh-TW"/>
        </w:rPr>
        <w:t>intelectuales.</w:t>
      </w:r>
      <w:r w:rsidRPr="000F5DCD">
        <w:rPr>
          <w:rFonts w:eastAsia="PMingLiU"/>
          <w:vertAlign w:val="superscript"/>
          <w:lang w:val="es-ES" w:eastAsia="zh-TW"/>
        </w:rPr>
        <w:t>(</w:t>
      </w:r>
      <w:proofErr w:type="gramEnd"/>
      <w:r w:rsidRPr="000F5DCD">
        <w:rPr>
          <w:rFonts w:eastAsia="PMingLiU"/>
          <w:vertAlign w:val="superscript"/>
          <w:lang w:val="es-ES" w:eastAsia="zh-TW"/>
        </w:rPr>
        <w:t>3,11,27)</w:t>
      </w:r>
    </w:p>
    <w:p w14:paraId="77BAB39E" w14:textId="77777777" w:rsidR="000F5DCD" w:rsidRPr="000F5DCD" w:rsidRDefault="000F5DCD" w:rsidP="000F5DCD">
      <w:pPr>
        <w:spacing w:line="360" w:lineRule="auto"/>
        <w:ind w:left="720"/>
        <w:contextualSpacing/>
        <w:jc w:val="both"/>
        <w:rPr>
          <w:rFonts w:eastAsia="PMingLiU"/>
          <w:vertAlign w:val="superscript"/>
          <w:lang w:val="es-ES" w:eastAsia="es-ES"/>
        </w:rPr>
      </w:pPr>
      <w:r w:rsidRPr="000F5DCD">
        <w:rPr>
          <w:rFonts w:eastAsia="PMingLiU"/>
          <w:lang w:val="es-ES" w:eastAsia="es-ES"/>
        </w:rPr>
        <w:t xml:space="preserve">También puede haber trastornos digestivos, perturbaciones de la nutrición y el </w:t>
      </w:r>
      <w:proofErr w:type="gramStart"/>
      <w:r w:rsidRPr="000F5DCD">
        <w:rPr>
          <w:rFonts w:eastAsia="PMingLiU"/>
          <w:lang w:val="es-ES" w:eastAsia="es-ES"/>
        </w:rPr>
        <w:t>sueño.</w:t>
      </w:r>
      <w:r w:rsidRPr="000F5DCD">
        <w:rPr>
          <w:rFonts w:eastAsia="PMingLiU"/>
          <w:vertAlign w:val="superscript"/>
          <w:lang w:val="es-ES" w:eastAsia="es-ES"/>
        </w:rPr>
        <w:t>(</w:t>
      </w:r>
      <w:proofErr w:type="gramEnd"/>
      <w:r w:rsidRPr="000F5DCD">
        <w:rPr>
          <w:rFonts w:eastAsia="PMingLiU"/>
          <w:vertAlign w:val="superscript"/>
          <w:lang w:val="es-ES" w:eastAsia="es-ES"/>
        </w:rPr>
        <w:t>11,18,28,29)</w:t>
      </w:r>
    </w:p>
    <w:p w14:paraId="5089A4F1" w14:textId="77777777" w:rsidR="000F5DCD" w:rsidRPr="000F5DCD" w:rsidRDefault="000F5DCD" w:rsidP="000F5DCD">
      <w:pPr>
        <w:spacing w:line="360" w:lineRule="auto"/>
        <w:jc w:val="both"/>
        <w:rPr>
          <w:lang w:eastAsia="es-ES"/>
        </w:rPr>
      </w:pPr>
    </w:p>
    <w:p w14:paraId="4B8984CC" w14:textId="77777777" w:rsidR="000F5DCD" w:rsidRPr="000F5DCD" w:rsidRDefault="000F5DCD" w:rsidP="000F5DCD">
      <w:pPr>
        <w:spacing w:line="360" w:lineRule="auto"/>
        <w:jc w:val="both"/>
        <w:rPr>
          <w:vertAlign w:val="superscript"/>
          <w:lang w:eastAsia="es-ES"/>
        </w:rPr>
      </w:pPr>
      <w:r w:rsidRPr="000F5DCD">
        <w:rPr>
          <w:lang w:eastAsia="es-ES"/>
        </w:rPr>
        <w:t xml:space="preserve">Además, cuando la causa está en la parte inferior de las vías respiratorias altas, por hipertrofia de las amígdalas se mezclan alteraciones de la respiración, con alteraciones de la </w:t>
      </w:r>
      <w:proofErr w:type="gramStart"/>
      <w:r w:rsidRPr="000F5DCD">
        <w:rPr>
          <w:lang w:eastAsia="es-ES"/>
        </w:rPr>
        <w:t>deglución.</w:t>
      </w:r>
      <w:r w:rsidRPr="000F5DCD">
        <w:rPr>
          <w:vertAlign w:val="superscript"/>
          <w:lang w:eastAsia="es-ES"/>
        </w:rPr>
        <w:t>(</w:t>
      </w:r>
      <w:proofErr w:type="gramEnd"/>
      <w:r w:rsidRPr="000F5DCD">
        <w:rPr>
          <w:vertAlign w:val="superscript"/>
          <w:lang w:eastAsia="es-ES"/>
        </w:rPr>
        <w:t>30,31)</w:t>
      </w:r>
    </w:p>
    <w:p w14:paraId="75B85861" w14:textId="77777777" w:rsidR="000F5DCD" w:rsidRPr="000F5DCD" w:rsidRDefault="000F5DCD" w:rsidP="000F5DCD">
      <w:pPr>
        <w:spacing w:line="360" w:lineRule="auto"/>
        <w:jc w:val="both"/>
        <w:rPr>
          <w:lang w:val="es-ES" w:eastAsia="es-ES"/>
        </w:rPr>
      </w:pPr>
      <w:proofErr w:type="spellStart"/>
      <w:r w:rsidRPr="000F5DCD">
        <w:rPr>
          <w:i/>
          <w:iCs/>
          <w:lang w:val="es-ES" w:eastAsia="es-ES"/>
        </w:rPr>
        <w:t>Proffit</w:t>
      </w:r>
      <w:proofErr w:type="spellEnd"/>
      <w:r w:rsidRPr="000F5DCD">
        <w:rPr>
          <w:i/>
          <w:iCs/>
          <w:lang w:val="es-ES" w:eastAsia="es-ES"/>
        </w:rPr>
        <w:t xml:space="preserve"> </w:t>
      </w:r>
      <w:proofErr w:type="gramStart"/>
      <w:r w:rsidRPr="000F5DCD">
        <w:rPr>
          <w:i/>
          <w:iCs/>
          <w:lang w:val="es-ES" w:eastAsia="es-ES"/>
        </w:rPr>
        <w:t>W</w:t>
      </w:r>
      <w:r w:rsidRPr="000F5DCD">
        <w:rPr>
          <w:vertAlign w:val="superscript"/>
          <w:lang w:val="es-ES" w:eastAsia="es-ES"/>
        </w:rPr>
        <w:t>(</w:t>
      </w:r>
      <w:proofErr w:type="gramEnd"/>
      <w:r w:rsidRPr="000F5DCD">
        <w:rPr>
          <w:vertAlign w:val="superscript"/>
          <w:lang w:val="es-ES" w:eastAsia="es-ES"/>
        </w:rPr>
        <w:t>15)</w:t>
      </w:r>
      <w:r w:rsidRPr="000F5DCD">
        <w:rPr>
          <w:lang w:val="es-ES" w:eastAsia="es-ES"/>
        </w:rPr>
        <w:t xml:space="preserve"> plantea que la respiración por la boca puede modificar la postura de la cabeza, los maxilares y la lengua. Para poder respirar por la boca es necesario deprimir la mandíbula, la lengua y extender la cabeza, lo que favorece la aparición de alteraciones naso-respiratorias y ortopédicas, junto a las anomalías </w:t>
      </w:r>
      <w:proofErr w:type="spellStart"/>
      <w:r w:rsidRPr="000F5DCD">
        <w:rPr>
          <w:lang w:val="es-ES" w:eastAsia="es-ES"/>
        </w:rPr>
        <w:t>dento</w:t>
      </w:r>
      <w:proofErr w:type="spellEnd"/>
      <w:r w:rsidRPr="000F5DCD">
        <w:rPr>
          <w:lang w:val="es-ES" w:eastAsia="es-ES"/>
        </w:rPr>
        <w:t>-</w:t>
      </w:r>
      <w:proofErr w:type="spellStart"/>
      <w:r w:rsidRPr="000F5DCD">
        <w:rPr>
          <w:lang w:val="es-ES" w:eastAsia="es-ES"/>
        </w:rPr>
        <w:t>máxilo</w:t>
      </w:r>
      <w:proofErr w:type="spellEnd"/>
      <w:r w:rsidRPr="000F5DCD">
        <w:rPr>
          <w:lang w:val="es-ES" w:eastAsia="es-ES"/>
        </w:rPr>
        <w:t>-faciales.</w:t>
      </w:r>
    </w:p>
    <w:p w14:paraId="3C236C03" w14:textId="77777777" w:rsidR="000F5DCD" w:rsidRPr="000F5DCD" w:rsidRDefault="000F5DCD" w:rsidP="000F5DCD">
      <w:pPr>
        <w:shd w:val="clear" w:color="auto" w:fill="FFFFFF"/>
        <w:spacing w:line="360" w:lineRule="auto"/>
        <w:jc w:val="both"/>
        <w:rPr>
          <w:vertAlign w:val="superscript"/>
          <w:lang w:eastAsia="es-ES"/>
        </w:rPr>
      </w:pPr>
      <w:r w:rsidRPr="000F5DCD">
        <w:rPr>
          <w:lang w:val="es-ES" w:eastAsia="es-ES"/>
        </w:rPr>
        <w:t>La respiración bucal constituye un síndrome que puede ser etiológicamente diagnosticado, debido a causas obstructivas, por costumbre y por la anatomía.</w:t>
      </w:r>
      <w:r w:rsidRPr="000F5DCD">
        <w:rPr>
          <w:vertAlign w:val="superscript"/>
          <w:lang w:val="es-ES" w:eastAsia="es-ES"/>
        </w:rPr>
        <w:t xml:space="preserve">(1,4) </w:t>
      </w:r>
      <w:r w:rsidRPr="000F5DCD">
        <w:rPr>
          <w:lang w:val="es-ES" w:eastAsia="es-ES"/>
        </w:rPr>
        <w:t xml:space="preserve">Para realizar un diagnóstico certero y detectar tempranamente las causas de la respiración bucal se ha utilizado el estudio clínico del paciente y los exámenes de las vías aéreas: rinoscopia posterior; tomografía computarizada; medidas de las vías aéreas sobre una imagen radiográfica tomada al paciente con fines ortodóncicos, o sea, la ortopantomografía y la telerradiografía lateral de cráneo </w:t>
      </w:r>
      <w:r w:rsidRPr="000F5DCD">
        <w:rPr>
          <w:lang w:eastAsia="es-ES"/>
        </w:rPr>
        <w:t xml:space="preserve">y la confección en ellas del </w:t>
      </w:r>
      <w:proofErr w:type="spellStart"/>
      <w:r w:rsidRPr="000F5DCD">
        <w:rPr>
          <w:lang w:eastAsia="es-ES"/>
        </w:rPr>
        <w:t>cefalograma</w:t>
      </w:r>
      <w:proofErr w:type="spellEnd"/>
      <w:r w:rsidRPr="000F5DCD">
        <w:rPr>
          <w:lang w:eastAsia="es-ES"/>
        </w:rPr>
        <w:t xml:space="preserve"> faríngeo.</w:t>
      </w:r>
      <w:r w:rsidRPr="000F5DCD">
        <w:rPr>
          <w:vertAlign w:val="superscript"/>
          <w:lang w:eastAsia="es-ES"/>
        </w:rPr>
        <w:t>(32,33,34)</w:t>
      </w:r>
    </w:p>
    <w:p w14:paraId="35F382C9" w14:textId="77777777" w:rsidR="000F5DCD" w:rsidRPr="000F5DCD" w:rsidRDefault="000F5DCD" w:rsidP="000F5DCD">
      <w:pPr>
        <w:autoSpaceDE w:val="0"/>
        <w:autoSpaceDN w:val="0"/>
        <w:adjustRightInd w:val="0"/>
        <w:spacing w:line="360" w:lineRule="auto"/>
        <w:jc w:val="both"/>
        <w:rPr>
          <w:rFonts w:eastAsia="PMingLiU"/>
          <w:vertAlign w:val="superscript"/>
          <w:lang w:val="es-ES" w:eastAsia="es-ES"/>
        </w:rPr>
      </w:pPr>
      <w:r w:rsidRPr="000F5DCD">
        <w:rPr>
          <w:rFonts w:eastAsia="PMingLiU"/>
          <w:lang w:val="es-ES" w:eastAsia="es-ES"/>
        </w:rPr>
        <w:t>La cefalometría clínica es una técnica exploratoria instrumental que permite analizar la telerradiografía del cráneo (</w:t>
      </w:r>
      <w:proofErr w:type="spellStart"/>
      <w:r w:rsidRPr="000F5DCD">
        <w:rPr>
          <w:rFonts w:eastAsia="PMingLiU"/>
          <w:lang w:val="es-ES" w:eastAsia="es-ES"/>
        </w:rPr>
        <w:t>látero</w:t>
      </w:r>
      <w:proofErr w:type="spellEnd"/>
      <w:r w:rsidRPr="000F5DCD">
        <w:rPr>
          <w:rFonts w:eastAsia="PMingLiU"/>
          <w:lang w:val="es-ES" w:eastAsia="es-ES"/>
        </w:rPr>
        <w:t xml:space="preserve">-frontal) y obtener importantes datos para el diagnóstico y el plan de tratamiento de las </w:t>
      </w:r>
      <w:proofErr w:type="gramStart"/>
      <w:r w:rsidRPr="000F5DCD">
        <w:rPr>
          <w:rFonts w:eastAsia="PMingLiU"/>
          <w:lang w:val="es-ES" w:eastAsia="es-ES"/>
        </w:rPr>
        <w:t>maloclusiones.</w:t>
      </w:r>
      <w:r w:rsidRPr="000F5DCD">
        <w:rPr>
          <w:rFonts w:eastAsia="PMingLiU"/>
          <w:vertAlign w:val="superscript"/>
          <w:lang w:val="es-ES" w:eastAsia="es-ES"/>
        </w:rPr>
        <w:t>(</w:t>
      </w:r>
      <w:proofErr w:type="gramEnd"/>
      <w:r w:rsidRPr="000F5DCD">
        <w:rPr>
          <w:rFonts w:eastAsia="PMingLiU"/>
          <w:vertAlign w:val="superscript"/>
          <w:lang w:val="es-ES" w:eastAsia="es-ES"/>
        </w:rPr>
        <w:t>6,35)</w:t>
      </w:r>
      <w:r w:rsidRPr="000F5DCD">
        <w:rPr>
          <w:rFonts w:eastAsia="PMingLiU"/>
          <w:lang w:val="es-ES" w:eastAsia="es-ES"/>
        </w:rPr>
        <w:t xml:space="preserve"> La introducción de la cefalometría radiográfica, la realizó </w:t>
      </w:r>
      <w:r w:rsidRPr="000F5DCD">
        <w:rPr>
          <w:rFonts w:eastAsia="PMingLiU"/>
          <w:iCs/>
          <w:lang w:val="es-ES" w:eastAsia="es-ES"/>
        </w:rPr>
        <w:t xml:space="preserve">B. </w:t>
      </w:r>
      <w:proofErr w:type="spellStart"/>
      <w:r w:rsidRPr="000F5DCD">
        <w:rPr>
          <w:rFonts w:eastAsia="PMingLiU"/>
          <w:iCs/>
          <w:lang w:val="es-ES" w:eastAsia="es-ES"/>
        </w:rPr>
        <w:t>Holly</w:t>
      </w:r>
      <w:proofErr w:type="spellEnd"/>
      <w:r w:rsidRPr="000F5DCD">
        <w:rPr>
          <w:rFonts w:eastAsia="PMingLiU"/>
          <w:iCs/>
          <w:lang w:val="es-ES" w:eastAsia="es-ES"/>
        </w:rPr>
        <w:t xml:space="preserve"> Broadbent</w:t>
      </w:r>
      <w:r w:rsidRPr="000F5DCD">
        <w:rPr>
          <w:rFonts w:eastAsia="PMingLiU"/>
          <w:lang w:val="es-ES" w:eastAsia="es-ES"/>
        </w:rPr>
        <w:t xml:space="preserve"> en </w:t>
      </w:r>
      <w:r w:rsidRPr="000F5DCD">
        <w:rPr>
          <w:rFonts w:eastAsia="PMingLiU"/>
          <w:lang w:val="es-ES" w:eastAsia="es-ES"/>
        </w:rPr>
        <w:lastRenderedPageBreak/>
        <w:t xml:space="preserve">1931, pero las investigaciones realizadas con fines antropológicos se inician en 1780 por </w:t>
      </w:r>
      <w:r w:rsidRPr="000F5DCD">
        <w:rPr>
          <w:rFonts w:eastAsia="PMingLiU"/>
          <w:iCs/>
          <w:lang w:val="es-ES" w:eastAsia="es-ES"/>
        </w:rPr>
        <w:t>Camper</w:t>
      </w:r>
      <w:r w:rsidRPr="000F5DCD">
        <w:rPr>
          <w:rFonts w:eastAsia="PMingLiU"/>
          <w:lang w:val="es-ES" w:eastAsia="es-ES"/>
        </w:rPr>
        <w:t>.</w:t>
      </w:r>
      <w:r w:rsidRPr="000F5DCD">
        <w:rPr>
          <w:rFonts w:eastAsia="PMingLiU"/>
          <w:vertAlign w:val="superscript"/>
          <w:lang w:val="es-ES" w:eastAsia="es-ES"/>
        </w:rPr>
        <w:t>(32,33,34,35)</w:t>
      </w:r>
    </w:p>
    <w:p w14:paraId="59ED2EBC" w14:textId="77777777" w:rsidR="000F5DCD" w:rsidRPr="000F5DCD" w:rsidRDefault="000F5DCD" w:rsidP="000F5DCD">
      <w:pPr>
        <w:autoSpaceDE w:val="0"/>
        <w:autoSpaceDN w:val="0"/>
        <w:adjustRightInd w:val="0"/>
        <w:spacing w:line="360" w:lineRule="auto"/>
        <w:jc w:val="both"/>
        <w:rPr>
          <w:lang w:eastAsia="es-ES"/>
        </w:rPr>
      </w:pPr>
      <w:r w:rsidRPr="000F5DCD">
        <w:rPr>
          <w:rFonts w:eastAsia="PMingLiU"/>
          <w:lang w:val="es-ES" w:eastAsia="es-ES"/>
        </w:rPr>
        <w:t xml:space="preserve">Las primeras metas en el desarrollo de la cefalometría fueron el estudio del crecimiento del paciente y el establecimiento de estándares que permitieran una </w:t>
      </w:r>
      <w:proofErr w:type="gramStart"/>
      <w:r w:rsidRPr="000F5DCD">
        <w:rPr>
          <w:rFonts w:eastAsia="PMingLiU"/>
          <w:lang w:val="es-ES" w:eastAsia="es-ES"/>
        </w:rPr>
        <w:t>comparación.</w:t>
      </w:r>
      <w:r w:rsidRPr="000F5DCD">
        <w:rPr>
          <w:rFonts w:eastAsia="PMingLiU"/>
          <w:vertAlign w:val="superscript"/>
          <w:lang w:val="es-ES" w:eastAsia="es-ES"/>
        </w:rPr>
        <w:t>(</w:t>
      </w:r>
      <w:proofErr w:type="gramEnd"/>
      <w:r w:rsidRPr="000F5DCD">
        <w:rPr>
          <w:rFonts w:eastAsia="PMingLiU"/>
          <w:vertAlign w:val="superscript"/>
          <w:lang w:val="es-ES" w:eastAsia="es-ES"/>
        </w:rPr>
        <w:t>32,35,36)</w:t>
      </w:r>
      <w:r w:rsidRPr="000F5DCD">
        <w:rPr>
          <w:lang w:val="es-ES" w:eastAsia="es-ES"/>
        </w:rPr>
        <w:t xml:space="preserve"> L</w:t>
      </w:r>
      <w:r w:rsidRPr="000F5DCD">
        <w:rPr>
          <w:lang w:eastAsia="es-ES"/>
        </w:rPr>
        <w:t xml:space="preserve">a cefalometría es un excelente instrumento para la evaluación del calibre de las VAS. Con ella se definen con claridad los relieves óseos y las partes blandas; se obtiene información bidimensional y estática. Resulta un buen indicador para precisar e identificar el lugar de la obstrucción y en algunos casos, ayuda a decidir el procedimiento terapéutico a </w:t>
      </w:r>
      <w:proofErr w:type="gramStart"/>
      <w:r w:rsidRPr="000F5DCD">
        <w:rPr>
          <w:lang w:eastAsia="es-ES"/>
        </w:rPr>
        <w:t>seguir.</w:t>
      </w:r>
      <w:r w:rsidRPr="000F5DCD">
        <w:rPr>
          <w:vertAlign w:val="superscript"/>
          <w:lang w:eastAsia="es-ES"/>
        </w:rPr>
        <w:t>(</w:t>
      </w:r>
      <w:proofErr w:type="gramEnd"/>
      <w:r w:rsidRPr="000F5DCD">
        <w:rPr>
          <w:vertAlign w:val="superscript"/>
          <w:lang w:eastAsia="es-ES"/>
        </w:rPr>
        <w:t>37,38)</w:t>
      </w:r>
    </w:p>
    <w:p w14:paraId="7B26DAB4" w14:textId="77777777" w:rsidR="000F5DCD" w:rsidRPr="000F5DCD" w:rsidRDefault="000F5DCD" w:rsidP="000F5DCD">
      <w:pPr>
        <w:spacing w:line="360" w:lineRule="auto"/>
        <w:jc w:val="both"/>
        <w:rPr>
          <w:lang w:eastAsia="es-ES"/>
        </w:rPr>
      </w:pPr>
      <w:r w:rsidRPr="000F5DCD">
        <w:rPr>
          <w:lang w:eastAsia="es-ES"/>
        </w:rPr>
        <w:t xml:space="preserve">Son muchos los estudios realizados hasta la fecha, que validan el método cefalométrico como coadyuvante para los problemas obstructivos de la VAS. Uno de los pioneros en la evaluación cefalométrica de la vía aérea fue </w:t>
      </w:r>
      <w:r w:rsidRPr="000F5DCD">
        <w:rPr>
          <w:i/>
          <w:lang w:eastAsia="es-ES"/>
        </w:rPr>
        <w:t xml:space="preserve">Solow </w:t>
      </w:r>
      <w:proofErr w:type="gramStart"/>
      <w:r w:rsidRPr="000F5DCD">
        <w:rPr>
          <w:i/>
          <w:lang w:eastAsia="es-ES"/>
        </w:rPr>
        <w:t>B</w:t>
      </w:r>
      <w:r w:rsidRPr="000F5DCD">
        <w:rPr>
          <w:lang w:eastAsia="es-ES"/>
        </w:rPr>
        <w:t>,</w:t>
      </w:r>
      <w:r w:rsidRPr="000F5DCD">
        <w:rPr>
          <w:vertAlign w:val="superscript"/>
          <w:lang w:eastAsia="es-ES"/>
        </w:rPr>
        <w:t>(</w:t>
      </w:r>
      <w:proofErr w:type="gramEnd"/>
      <w:r w:rsidRPr="000F5DCD">
        <w:rPr>
          <w:vertAlign w:val="superscript"/>
          <w:lang w:eastAsia="es-ES"/>
        </w:rPr>
        <w:t xml:space="preserve">39) </w:t>
      </w:r>
      <w:r w:rsidRPr="000F5DCD">
        <w:rPr>
          <w:lang w:eastAsia="es-ES"/>
        </w:rPr>
        <w:t xml:space="preserve">quien propuso una serie de puntos y líneas, algunos de los cuales están vigentes. </w:t>
      </w:r>
    </w:p>
    <w:p w14:paraId="1CA127A0" w14:textId="77777777" w:rsidR="000F5DCD" w:rsidRPr="000F5DCD" w:rsidRDefault="000F5DCD" w:rsidP="000F5DCD">
      <w:pPr>
        <w:spacing w:line="360" w:lineRule="auto"/>
        <w:jc w:val="both"/>
        <w:rPr>
          <w:lang w:eastAsia="es-ES"/>
        </w:rPr>
      </w:pPr>
      <w:r w:rsidRPr="000F5DCD">
        <w:rPr>
          <w:lang w:eastAsia="es-ES"/>
        </w:rPr>
        <w:t xml:space="preserve">La cefalometría es una técnica de bajo costo y de interpretación clínica sencilla, útil para evaluar otras alteraciones, como pueden ser los cambios en la altura hioidea e incluso posiciones compensadoras de la columna cervical (ante la estenosis de la VAS), que influyen en la colocación de la cabeza en reposo. Es válida en el diagnóstico de las anomalías de la VAS a partir de los cambios en los pacientes, tras someterlos a diferentes tratamientos; por ejemplo, tras la colocación de un aparato </w:t>
      </w:r>
      <w:proofErr w:type="gramStart"/>
      <w:r w:rsidRPr="000F5DCD">
        <w:rPr>
          <w:lang w:eastAsia="es-ES"/>
        </w:rPr>
        <w:t>funcional.</w:t>
      </w:r>
      <w:r w:rsidRPr="000F5DCD">
        <w:rPr>
          <w:vertAlign w:val="superscript"/>
          <w:lang w:eastAsia="es-ES"/>
        </w:rPr>
        <w:t>(</w:t>
      </w:r>
      <w:proofErr w:type="gramEnd"/>
      <w:r w:rsidRPr="000F5DCD">
        <w:rPr>
          <w:vertAlign w:val="superscript"/>
          <w:lang w:eastAsia="es-ES"/>
        </w:rPr>
        <w:t>35,40)</w:t>
      </w:r>
    </w:p>
    <w:p w14:paraId="6D79DEE4" w14:textId="77777777" w:rsidR="000F5DCD" w:rsidRPr="000F5DCD" w:rsidRDefault="000F5DCD" w:rsidP="000F5DCD">
      <w:pPr>
        <w:spacing w:line="360" w:lineRule="auto"/>
        <w:jc w:val="both"/>
        <w:rPr>
          <w:rFonts w:eastAsia="PMingLiU"/>
          <w:bCs/>
          <w:vertAlign w:val="superscript"/>
          <w:lang w:val="es-ES" w:eastAsia="zh-TW"/>
        </w:rPr>
      </w:pPr>
      <w:r w:rsidRPr="000F5DCD">
        <w:rPr>
          <w:rFonts w:eastAsia="PMingLiU"/>
          <w:bCs/>
          <w:lang w:val="es-ES" w:eastAsia="zh-TW"/>
        </w:rPr>
        <w:t xml:space="preserve">La ortopedia funcional de los maxilares fue introducida en el mundo de la ortodoncia, oficialmente, en 1936 por </w:t>
      </w:r>
      <w:proofErr w:type="spellStart"/>
      <w:r w:rsidRPr="000F5DCD">
        <w:rPr>
          <w:rFonts w:eastAsia="PMingLiU"/>
          <w:bCs/>
          <w:iCs/>
          <w:lang w:val="es-ES" w:eastAsia="zh-TW"/>
        </w:rPr>
        <w:t>Andrensen</w:t>
      </w:r>
      <w:proofErr w:type="spellEnd"/>
      <w:r w:rsidRPr="000F5DCD">
        <w:rPr>
          <w:rFonts w:eastAsia="PMingLiU"/>
          <w:bCs/>
          <w:iCs/>
          <w:lang w:val="es-ES" w:eastAsia="zh-TW"/>
        </w:rPr>
        <w:t xml:space="preserve"> y </w:t>
      </w:r>
      <w:proofErr w:type="spellStart"/>
      <w:r w:rsidRPr="000F5DCD">
        <w:rPr>
          <w:rFonts w:eastAsia="PMingLiU"/>
          <w:bCs/>
          <w:iCs/>
          <w:lang w:val="es-ES" w:eastAsia="zh-TW"/>
        </w:rPr>
        <w:t>Haulp</w:t>
      </w:r>
      <w:proofErr w:type="spellEnd"/>
      <w:r w:rsidRPr="000F5DCD">
        <w:rPr>
          <w:rFonts w:eastAsia="PMingLiU"/>
          <w:bCs/>
          <w:lang w:val="es-ES" w:eastAsia="zh-TW"/>
        </w:rPr>
        <w:t xml:space="preserve">. Se desarrolló principalmente en Europa y fue trasladada a América por los profesores Egil </w:t>
      </w:r>
      <w:proofErr w:type="spellStart"/>
      <w:r w:rsidRPr="000F5DCD">
        <w:rPr>
          <w:rFonts w:eastAsia="PMingLiU"/>
          <w:bCs/>
          <w:lang w:val="es-ES" w:eastAsia="zh-TW"/>
        </w:rPr>
        <w:t>Harvold</w:t>
      </w:r>
      <w:proofErr w:type="spellEnd"/>
      <w:r w:rsidRPr="000F5DCD">
        <w:rPr>
          <w:rFonts w:eastAsia="PMingLiU"/>
          <w:bCs/>
          <w:lang w:val="es-ES" w:eastAsia="zh-TW"/>
        </w:rPr>
        <w:t xml:space="preserve">, </w:t>
      </w:r>
      <w:proofErr w:type="spellStart"/>
      <w:r w:rsidRPr="000F5DCD">
        <w:rPr>
          <w:rFonts w:eastAsia="PMingLiU"/>
          <w:bCs/>
          <w:lang w:val="es-ES" w:eastAsia="zh-TW"/>
        </w:rPr>
        <w:t>Rolf</w:t>
      </w:r>
      <w:proofErr w:type="spellEnd"/>
      <w:r w:rsidRPr="000F5DCD">
        <w:rPr>
          <w:rFonts w:eastAsia="PMingLiU"/>
          <w:bCs/>
          <w:lang w:val="es-ES" w:eastAsia="zh-TW"/>
        </w:rPr>
        <w:t xml:space="preserve"> </w:t>
      </w:r>
      <w:proofErr w:type="spellStart"/>
      <w:r w:rsidRPr="000F5DCD">
        <w:rPr>
          <w:rFonts w:eastAsia="PMingLiU"/>
          <w:bCs/>
          <w:lang w:val="es-ES" w:eastAsia="zh-TW"/>
        </w:rPr>
        <w:t>Frankel</w:t>
      </w:r>
      <w:proofErr w:type="spellEnd"/>
      <w:r w:rsidRPr="000F5DCD">
        <w:rPr>
          <w:rFonts w:eastAsia="PMingLiU"/>
          <w:bCs/>
          <w:lang w:val="es-ES" w:eastAsia="zh-TW"/>
        </w:rPr>
        <w:t xml:space="preserve"> y Hans </w:t>
      </w:r>
      <w:proofErr w:type="spellStart"/>
      <w:r w:rsidRPr="000F5DCD">
        <w:rPr>
          <w:rFonts w:eastAsia="PMingLiU"/>
          <w:bCs/>
          <w:lang w:val="es-ES" w:eastAsia="zh-TW"/>
        </w:rPr>
        <w:t>Bimler</w:t>
      </w:r>
      <w:proofErr w:type="spellEnd"/>
      <w:r w:rsidRPr="000F5DCD">
        <w:rPr>
          <w:rFonts w:eastAsia="PMingLiU"/>
          <w:bCs/>
          <w:lang w:val="es-ES" w:eastAsia="zh-TW"/>
        </w:rPr>
        <w:t xml:space="preserve">, desde la mitad del siglo </w:t>
      </w:r>
      <w:proofErr w:type="gramStart"/>
      <w:r w:rsidRPr="000F5DCD">
        <w:rPr>
          <w:rFonts w:eastAsia="PMingLiU"/>
          <w:bCs/>
          <w:lang w:val="es-ES" w:eastAsia="zh-TW"/>
        </w:rPr>
        <w:t>XX.</w:t>
      </w:r>
      <w:r w:rsidRPr="000F5DCD">
        <w:rPr>
          <w:rFonts w:eastAsia="PMingLiU"/>
          <w:bCs/>
          <w:vertAlign w:val="superscript"/>
          <w:lang w:val="es-ES" w:eastAsia="zh-TW"/>
        </w:rPr>
        <w:t>(</w:t>
      </w:r>
      <w:proofErr w:type="gramEnd"/>
      <w:r w:rsidRPr="000F5DCD">
        <w:rPr>
          <w:rFonts w:eastAsia="PMingLiU"/>
          <w:bCs/>
          <w:vertAlign w:val="superscript"/>
          <w:lang w:val="es-ES" w:eastAsia="zh-TW"/>
        </w:rPr>
        <w:t>36,41)</w:t>
      </w:r>
    </w:p>
    <w:p w14:paraId="7768D2C0" w14:textId="77777777" w:rsidR="000F5DCD" w:rsidRPr="000F5DCD" w:rsidRDefault="000F5DCD" w:rsidP="000F5DCD">
      <w:pPr>
        <w:spacing w:line="360" w:lineRule="auto"/>
        <w:jc w:val="both"/>
        <w:rPr>
          <w:rFonts w:eastAsia="PMingLiU"/>
          <w:bCs/>
          <w:lang w:val="es-ES" w:eastAsia="zh-TW"/>
        </w:rPr>
      </w:pPr>
      <w:r w:rsidRPr="000F5DCD">
        <w:rPr>
          <w:rFonts w:eastAsia="PMingLiU"/>
          <w:bCs/>
          <w:lang w:val="es-ES" w:eastAsia="zh-TW"/>
        </w:rPr>
        <w:t xml:space="preserve">En aquella época, la posibilidad de ejercer influencia sobre el crecimiento de un paciente era descartada, en la medida que se aceptaba que respondía a una programación genéticamente determinada. Hallazgos posteriores, como la matriz funcional de </w:t>
      </w:r>
      <w:r w:rsidRPr="000F5DCD">
        <w:rPr>
          <w:rFonts w:eastAsia="PMingLiU"/>
          <w:bCs/>
          <w:iCs/>
          <w:lang w:val="es-ES" w:eastAsia="zh-TW"/>
        </w:rPr>
        <w:t>Moss y</w:t>
      </w:r>
      <w:r w:rsidRPr="000F5DCD">
        <w:rPr>
          <w:rFonts w:eastAsia="PMingLiU"/>
          <w:bCs/>
          <w:lang w:val="es-ES" w:eastAsia="zh-TW"/>
        </w:rPr>
        <w:t xml:space="preserve"> la teoría del crecimiento de </w:t>
      </w:r>
      <w:proofErr w:type="spellStart"/>
      <w:r w:rsidRPr="000F5DCD">
        <w:rPr>
          <w:rFonts w:eastAsia="PMingLiU"/>
          <w:bCs/>
          <w:iCs/>
          <w:lang w:val="es-ES" w:eastAsia="zh-TW"/>
        </w:rPr>
        <w:t>Petrovic</w:t>
      </w:r>
      <w:proofErr w:type="spellEnd"/>
      <w:r w:rsidRPr="000F5DCD">
        <w:rPr>
          <w:rFonts w:eastAsia="PMingLiU"/>
          <w:bCs/>
          <w:lang w:val="es-ES" w:eastAsia="zh-TW"/>
        </w:rPr>
        <w:t xml:space="preserve">, mostraron nuevas posibilidades para el uso racional, ya no solamente intuitivo, de esta </w:t>
      </w:r>
      <w:proofErr w:type="gramStart"/>
      <w:r w:rsidRPr="000F5DCD">
        <w:rPr>
          <w:rFonts w:eastAsia="PMingLiU"/>
          <w:bCs/>
          <w:lang w:val="es-ES" w:eastAsia="zh-TW"/>
        </w:rPr>
        <w:t>terapia.</w:t>
      </w:r>
      <w:r w:rsidRPr="000F5DCD">
        <w:rPr>
          <w:rFonts w:eastAsia="PMingLiU"/>
          <w:bCs/>
          <w:vertAlign w:val="superscript"/>
          <w:lang w:val="es-ES" w:eastAsia="zh-TW"/>
        </w:rPr>
        <w:t>(</w:t>
      </w:r>
      <w:proofErr w:type="gramEnd"/>
      <w:r w:rsidRPr="000F5DCD">
        <w:rPr>
          <w:rFonts w:eastAsia="PMingLiU"/>
          <w:bCs/>
          <w:vertAlign w:val="superscript"/>
          <w:lang w:val="es-ES" w:eastAsia="zh-TW"/>
        </w:rPr>
        <w:t>41,42)</w:t>
      </w:r>
    </w:p>
    <w:p w14:paraId="0B6A0EC2" w14:textId="77777777" w:rsidR="000F5DCD" w:rsidRPr="000F5DCD" w:rsidRDefault="000F5DCD" w:rsidP="000F5DCD">
      <w:pPr>
        <w:spacing w:line="360" w:lineRule="auto"/>
        <w:jc w:val="both"/>
        <w:rPr>
          <w:rFonts w:eastAsia="PMingLiU"/>
          <w:bCs/>
          <w:lang w:val="es-ES" w:eastAsia="zh-TW"/>
        </w:rPr>
      </w:pPr>
      <w:r w:rsidRPr="000F5DCD">
        <w:rPr>
          <w:rFonts w:eastAsia="PMingLiU"/>
          <w:lang w:val="es-ES" w:eastAsia="zh-TW"/>
        </w:rPr>
        <w:t>La técnica de los bloques gemelos fue desarrollada por el doctor</w:t>
      </w:r>
      <w:r w:rsidRPr="000F5DCD">
        <w:rPr>
          <w:rFonts w:eastAsia="PMingLiU"/>
          <w:iCs/>
          <w:lang w:val="es-ES" w:eastAsia="zh-TW"/>
        </w:rPr>
        <w:t xml:space="preserve"> Clark,</w:t>
      </w:r>
      <w:r w:rsidRPr="000F5DCD">
        <w:rPr>
          <w:rFonts w:eastAsia="PMingLiU"/>
          <w:lang w:val="es-ES" w:eastAsia="zh-TW"/>
        </w:rPr>
        <w:t xml:space="preserve"> de Escocia, durante los años 1980. En 1986 dio una conferencia a muchos compradores de </w:t>
      </w:r>
      <w:proofErr w:type="spellStart"/>
      <w:r w:rsidRPr="000F5DCD">
        <w:rPr>
          <w:rFonts w:eastAsia="PMingLiU"/>
          <w:lang w:val="es-ES" w:eastAsia="zh-TW"/>
        </w:rPr>
        <w:t>Jonhs</w:t>
      </w:r>
      <w:proofErr w:type="spellEnd"/>
      <w:r w:rsidRPr="000F5DCD">
        <w:rPr>
          <w:rFonts w:eastAsia="PMingLiU"/>
          <w:lang w:val="es-ES" w:eastAsia="zh-TW"/>
        </w:rPr>
        <w:t xml:space="preserve"> </w:t>
      </w:r>
      <w:proofErr w:type="spellStart"/>
      <w:r w:rsidRPr="000F5DCD">
        <w:rPr>
          <w:rFonts w:eastAsia="PMingLiU"/>
          <w:lang w:val="es-ES" w:eastAsia="zh-TW"/>
        </w:rPr>
        <w:t>Dentals</w:t>
      </w:r>
      <w:proofErr w:type="spellEnd"/>
      <w:r w:rsidRPr="000F5DCD">
        <w:rPr>
          <w:rFonts w:eastAsia="PMingLiU"/>
          <w:lang w:val="es-ES" w:eastAsia="zh-TW"/>
        </w:rPr>
        <w:t xml:space="preserve"> y desde entonces han estado fabricando este aparato. Los bloques gemelos utilizan el mecanismo funcional de la dentición natural, el plano oclusal, para aprovechar las fuerzas </w:t>
      </w:r>
      <w:proofErr w:type="gramStart"/>
      <w:r w:rsidRPr="000F5DCD">
        <w:rPr>
          <w:rFonts w:eastAsia="PMingLiU"/>
          <w:lang w:val="es-ES" w:eastAsia="zh-TW"/>
        </w:rPr>
        <w:t>oclusales.</w:t>
      </w:r>
      <w:r w:rsidRPr="000F5DCD">
        <w:rPr>
          <w:rFonts w:eastAsia="PMingLiU"/>
          <w:vertAlign w:val="superscript"/>
          <w:lang w:val="es-ES" w:eastAsia="zh-TW"/>
        </w:rPr>
        <w:t>(</w:t>
      </w:r>
      <w:proofErr w:type="gramEnd"/>
      <w:r w:rsidRPr="000F5DCD">
        <w:rPr>
          <w:rFonts w:eastAsia="PMingLiU"/>
          <w:vertAlign w:val="superscript"/>
          <w:lang w:val="es-ES" w:eastAsia="zh-TW"/>
        </w:rPr>
        <w:t>41,43)</w:t>
      </w:r>
    </w:p>
    <w:p w14:paraId="7EC4D774" w14:textId="77777777" w:rsidR="000F5DCD" w:rsidRPr="000F5DCD" w:rsidRDefault="000F5DCD" w:rsidP="000F5DCD">
      <w:pPr>
        <w:spacing w:line="360" w:lineRule="auto"/>
        <w:jc w:val="both"/>
        <w:rPr>
          <w:rFonts w:eastAsia="PMingLiU"/>
          <w:b/>
          <w:vertAlign w:val="superscript"/>
          <w:lang w:val="es-ES" w:eastAsia="zh-TW"/>
        </w:rPr>
      </w:pPr>
      <w:r w:rsidRPr="000F5DCD">
        <w:rPr>
          <w:rFonts w:eastAsia="PMingLiU"/>
          <w:lang w:val="es-ES" w:eastAsia="zh-TW"/>
        </w:rPr>
        <w:lastRenderedPageBreak/>
        <w:t xml:space="preserve">El sistema de bloques gemelos es una consecuencia natural de la evolución del tratamiento con aparatos funcionales y representa una transición fundamental de los aparatos de una sola pieza, que restringen la función normal, a aparatos de 2 piezas, que favorecen la función normal. Están diseñados a partir de principios estéticos que le brindan al paciente una apariencia menos abultada, mayor facilidad de movimientos mandibulares y menor tiempo de tratamiento; factores que favorecen la </w:t>
      </w:r>
      <w:proofErr w:type="gramStart"/>
      <w:r w:rsidRPr="000F5DCD">
        <w:rPr>
          <w:rFonts w:eastAsia="PMingLiU"/>
          <w:lang w:val="es-ES" w:eastAsia="zh-TW"/>
        </w:rPr>
        <w:t>aceptación.</w:t>
      </w:r>
      <w:r w:rsidRPr="000F5DCD">
        <w:rPr>
          <w:rFonts w:eastAsia="PMingLiU"/>
          <w:vertAlign w:val="superscript"/>
          <w:lang w:val="es-ES" w:eastAsia="zh-TW"/>
        </w:rPr>
        <w:t>(</w:t>
      </w:r>
      <w:proofErr w:type="gramEnd"/>
      <w:r w:rsidRPr="000F5DCD">
        <w:rPr>
          <w:rFonts w:eastAsia="PMingLiU"/>
          <w:vertAlign w:val="superscript"/>
          <w:lang w:val="es-ES" w:eastAsia="zh-TW"/>
        </w:rPr>
        <w:t>35,42,43,44)</w:t>
      </w:r>
    </w:p>
    <w:p w14:paraId="608A7912" w14:textId="77777777" w:rsidR="000F5DCD" w:rsidRPr="000F5DCD" w:rsidRDefault="000F5DCD" w:rsidP="000F5DCD">
      <w:pPr>
        <w:spacing w:line="360" w:lineRule="auto"/>
        <w:jc w:val="both"/>
        <w:rPr>
          <w:rFonts w:eastAsia="PMingLiU"/>
          <w:vertAlign w:val="superscript"/>
          <w:lang w:val="es-ES" w:eastAsia="zh-TW"/>
        </w:rPr>
      </w:pPr>
      <w:r w:rsidRPr="000F5DCD">
        <w:rPr>
          <w:rFonts w:eastAsia="PMingLiU"/>
          <w:lang w:val="es-ES" w:eastAsia="zh-TW"/>
        </w:rPr>
        <w:t xml:space="preserve">Estos bloques reposicionan la mandíbula y redirigen las fuerzas oclusales, para lograr una rápida corrección de las maloclusiones. Están construidos en una mordida </w:t>
      </w:r>
      <w:proofErr w:type="spellStart"/>
      <w:r w:rsidRPr="000F5DCD">
        <w:rPr>
          <w:rFonts w:eastAsia="PMingLiU"/>
          <w:lang w:val="es-ES" w:eastAsia="zh-TW"/>
        </w:rPr>
        <w:t>protrusiva</w:t>
      </w:r>
      <w:proofErr w:type="spellEnd"/>
      <w:r w:rsidRPr="000F5DCD">
        <w:rPr>
          <w:rFonts w:eastAsia="PMingLiU"/>
          <w:lang w:val="es-ES" w:eastAsia="zh-TW"/>
        </w:rPr>
        <w:t xml:space="preserve">, que permite modificar eficazmente el plano inclinado oclusal por medio de planos inclinados de acrílico. La rampa de interfase tiene una angulación con relación al plano oclusal, que varía de 45 a 70 grados, según el caso </w:t>
      </w:r>
      <w:proofErr w:type="gramStart"/>
      <w:r w:rsidRPr="000F5DCD">
        <w:rPr>
          <w:rFonts w:eastAsia="PMingLiU"/>
          <w:lang w:val="es-ES" w:eastAsia="zh-TW"/>
        </w:rPr>
        <w:t>clínico.</w:t>
      </w:r>
      <w:r w:rsidRPr="000F5DCD">
        <w:rPr>
          <w:rFonts w:eastAsia="PMingLiU"/>
          <w:vertAlign w:val="superscript"/>
          <w:lang w:val="es-ES" w:eastAsia="zh-TW"/>
        </w:rPr>
        <w:t>(</w:t>
      </w:r>
      <w:proofErr w:type="gramEnd"/>
      <w:r w:rsidRPr="000F5DCD">
        <w:rPr>
          <w:rFonts w:eastAsia="PMingLiU"/>
          <w:vertAlign w:val="superscript"/>
          <w:lang w:val="es-ES" w:eastAsia="zh-TW"/>
        </w:rPr>
        <w:t>31,42,43,44)</w:t>
      </w:r>
    </w:p>
    <w:p w14:paraId="3B53922A" w14:textId="77777777" w:rsidR="000F5DCD" w:rsidRPr="000F5DCD" w:rsidRDefault="000F5DCD" w:rsidP="000F5DCD">
      <w:pPr>
        <w:spacing w:line="360" w:lineRule="auto"/>
        <w:jc w:val="both"/>
        <w:rPr>
          <w:rFonts w:eastAsia="PMingLiU"/>
          <w:lang w:val="es-ES" w:eastAsia="zh-TW"/>
        </w:rPr>
      </w:pPr>
      <w:r w:rsidRPr="000F5DCD">
        <w:rPr>
          <w:rFonts w:eastAsia="Arial"/>
          <w:lang w:val="es-ES" w:eastAsia="zh-TW"/>
        </w:rPr>
        <w:t xml:space="preserve">Los principales problemas con los que se enfrenta el especialista a la hora de plantear el tratamiento, es hasta qué punto se puede modificar el crecimiento; si resulta ventajoso el tratamiento precoz. Las respuestas a estos problemas resultan controvertidas. Existen muchas pruebas científicas que indican que, en los pacientes en fase de crecimiento, se puede aumentar el crecimiento mandibular, al menos a corto </w:t>
      </w:r>
      <w:proofErr w:type="gramStart"/>
      <w:r w:rsidRPr="000F5DCD">
        <w:rPr>
          <w:rFonts w:eastAsia="Arial"/>
          <w:lang w:val="es-ES" w:eastAsia="zh-TW"/>
        </w:rPr>
        <w:t>plazo.</w:t>
      </w:r>
      <w:r w:rsidRPr="000F5DCD">
        <w:rPr>
          <w:rFonts w:eastAsia="Arial"/>
          <w:vertAlign w:val="superscript"/>
          <w:lang w:val="es-ES" w:eastAsia="zh-TW"/>
        </w:rPr>
        <w:t>(</w:t>
      </w:r>
      <w:proofErr w:type="gramEnd"/>
      <w:r w:rsidRPr="000F5DCD">
        <w:rPr>
          <w:rFonts w:eastAsia="Arial"/>
          <w:vertAlign w:val="superscript"/>
          <w:lang w:val="es-ES" w:eastAsia="zh-TW"/>
        </w:rPr>
        <w:t>45)</w:t>
      </w:r>
      <w:r w:rsidRPr="000F5DCD">
        <w:rPr>
          <w:rFonts w:eastAsia="Arial"/>
          <w:lang w:val="es-ES" w:eastAsia="zh-TW"/>
        </w:rPr>
        <w:t xml:space="preserve"> Pero lo más importante es determinar si este crecimiento extra conseguido, es clínicamente relevante, si se mantiene a largo plazo y </w:t>
      </w:r>
      <w:r w:rsidRPr="000F5DCD">
        <w:rPr>
          <w:rFonts w:eastAsia="PMingLiU"/>
          <w:lang w:val="es-ES" w:eastAsia="zh-TW"/>
        </w:rPr>
        <w:t>por lo cual, como profesionales de la salud, está la obligación de brindar la mejor atención posible y que los especialistas trabajen de manera interdisciplinaria.</w:t>
      </w:r>
    </w:p>
    <w:p w14:paraId="101B1AF2" w14:textId="77777777" w:rsidR="000F5DCD" w:rsidRPr="000F5DCD" w:rsidRDefault="000F5DCD" w:rsidP="000F5DCD">
      <w:pPr>
        <w:shd w:val="clear" w:color="auto" w:fill="FFFFFF"/>
        <w:spacing w:line="360" w:lineRule="auto"/>
        <w:jc w:val="both"/>
        <w:rPr>
          <w:rFonts w:eastAsia="PMingLiU"/>
          <w:bCs/>
          <w:lang w:val="es-ES" w:eastAsia="zh-TW"/>
        </w:rPr>
      </w:pPr>
      <w:r w:rsidRPr="000F5DCD">
        <w:rPr>
          <w:rFonts w:eastAsia="PMingLiU"/>
          <w:lang w:val="es-ES" w:eastAsia="zh-TW"/>
        </w:rPr>
        <w:t>La disfunción respiratoria puede manifestarse en cualquier edad y sus repercusiones son más evidentes en el niño.</w:t>
      </w:r>
      <w:r w:rsidRPr="000F5DCD">
        <w:rPr>
          <w:lang w:val="es-ES" w:eastAsia="es-ES"/>
        </w:rPr>
        <w:t xml:space="preserve"> La respiración bucal es un síndrome, </w:t>
      </w:r>
      <w:r w:rsidRPr="000F5DCD">
        <w:rPr>
          <w:rFonts w:eastAsia="PMingLiU"/>
          <w:lang w:val="es-ES" w:eastAsia="zh-TW"/>
        </w:rPr>
        <w:t>caracterizado por cambios faciales, bucales, esqueléticos, psicológicos o psicosociales y</w:t>
      </w:r>
      <w:r w:rsidRPr="000F5DCD">
        <w:rPr>
          <w:color w:val="000000"/>
          <w:lang w:val="es-ES" w:eastAsia="es-ES"/>
        </w:rPr>
        <w:t xml:space="preserve"> tras la utilización de los bloques gemelos, </w:t>
      </w:r>
      <w:r w:rsidRPr="000F5DCD">
        <w:rPr>
          <w:rFonts w:eastAsia="PMingLiU"/>
          <w:bCs/>
          <w:lang w:val="es-ES" w:eastAsia="zh-TW"/>
        </w:rPr>
        <w:t>aplicado a edades tempranas reduce en gran medida la necesidad de que el paciente requiera tratamiento de cirugía ortognática, al culminar su crecimiento y desarrollo.</w:t>
      </w:r>
    </w:p>
    <w:p w14:paraId="7AE5668A" w14:textId="77777777" w:rsidR="000F5DCD" w:rsidRPr="000F5DCD" w:rsidRDefault="000F5DCD" w:rsidP="000F5DCD">
      <w:pPr>
        <w:shd w:val="clear" w:color="auto" w:fill="FFFFFF"/>
        <w:spacing w:line="360" w:lineRule="auto"/>
        <w:jc w:val="both"/>
        <w:rPr>
          <w:color w:val="000000"/>
          <w:lang w:val="es-ES" w:eastAsia="es-ES"/>
        </w:rPr>
      </w:pPr>
      <w:r w:rsidRPr="000F5DCD">
        <w:rPr>
          <w:color w:val="000000"/>
          <w:lang w:val="es-ES" w:eastAsia="es-ES"/>
        </w:rPr>
        <w:t xml:space="preserve">Tras la utilización de los bloques gemelos se producen modificaciones favorables de las vías aéreas superiores, corroborado por el </w:t>
      </w:r>
      <w:proofErr w:type="spellStart"/>
      <w:r w:rsidRPr="000F5DCD">
        <w:rPr>
          <w:color w:val="000000"/>
          <w:lang w:val="es-ES" w:eastAsia="es-ES"/>
        </w:rPr>
        <w:t>cefalograma</w:t>
      </w:r>
      <w:proofErr w:type="spellEnd"/>
      <w:r w:rsidRPr="000F5DCD">
        <w:rPr>
          <w:color w:val="000000"/>
          <w:lang w:val="es-ES" w:eastAsia="es-ES"/>
        </w:rPr>
        <w:t xml:space="preserve"> faríngeo.</w:t>
      </w:r>
    </w:p>
    <w:p w14:paraId="4D9BB7EA" w14:textId="77777777" w:rsidR="000F5DCD" w:rsidRPr="000F5DCD" w:rsidRDefault="000F5DCD" w:rsidP="000F5DCD">
      <w:pPr>
        <w:spacing w:line="360" w:lineRule="auto"/>
        <w:jc w:val="both"/>
        <w:rPr>
          <w:rFonts w:eastAsia="PMingLiU"/>
          <w:lang w:val="es-ES" w:eastAsia="zh-TW"/>
        </w:rPr>
      </w:pPr>
    </w:p>
    <w:p w14:paraId="69EB688B" w14:textId="77777777" w:rsidR="000F5DCD" w:rsidRPr="000F5DCD" w:rsidRDefault="000F5DCD" w:rsidP="000F5DCD">
      <w:pPr>
        <w:spacing w:line="360" w:lineRule="auto"/>
        <w:jc w:val="both"/>
        <w:rPr>
          <w:b/>
          <w:lang w:val="es-ES" w:eastAsia="es-ES"/>
        </w:rPr>
      </w:pPr>
    </w:p>
    <w:p w14:paraId="530F1F81" w14:textId="77777777" w:rsidR="007C7917" w:rsidRDefault="007C7917">
      <w:pPr>
        <w:rPr>
          <w:b/>
          <w:sz w:val="32"/>
          <w:szCs w:val="32"/>
          <w:lang w:val="es-ES" w:eastAsia="es-ES"/>
        </w:rPr>
      </w:pPr>
      <w:r>
        <w:rPr>
          <w:b/>
          <w:sz w:val="32"/>
          <w:szCs w:val="32"/>
          <w:lang w:val="es-ES" w:eastAsia="es-ES"/>
        </w:rPr>
        <w:br w:type="page"/>
      </w:r>
    </w:p>
    <w:p w14:paraId="071682DA" w14:textId="4C8630E8" w:rsidR="000F5DCD" w:rsidRPr="000F5DCD" w:rsidRDefault="000F5DCD" w:rsidP="000F5DCD">
      <w:pPr>
        <w:spacing w:line="360" w:lineRule="auto"/>
        <w:jc w:val="center"/>
        <w:rPr>
          <w:b/>
          <w:sz w:val="32"/>
          <w:szCs w:val="32"/>
          <w:lang w:val="es-ES" w:eastAsia="es-ES"/>
        </w:rPr>
      </w:pPr>
      <w:r w:rsidRPr="000F5DCD">
        <w:rPr>
          <w:b/>
          <w:sz w:val="32"/>
          <w:szCs w:val="32"/>
          <w:lang w:val="es-ES" w:eastAsia="es-ES"/>
        </w:rPr>
        <w:lastRenderedPageBreak/>
        <w:t>REFERENCIAS BIBLIOGRÁFICAS</w:t>
      </w:r>
    </w:p>
    <w:p w14:paraId="05A69D52" w14:textId="77777777" w:rsidR="000F5DCD" w:rsidRPr="000F5DCD" w:rsidRDefault="000F5DCD" w:rsidP="000F5DCD">
      <w:pPr>
        <w:spacing w:line="360" w:lineRule="auto"/>
        <w:rPr>
          <w:rFonts w:eastAsia="PMingLiU"/>
          <w:lang w:val="es-ES" w:eastAsia="zh-TW"/>
        </w:rPr>
      </w:pPr>
      <w:r w:rsidRPr="000F5DCD">
        <w:rPr>
          <w:lang w:val="es-ES" w:eastAsia="es-ES"/>
        </w:rPr>
        <w:t xml:space="preserve">1. García G. Etiología y Diagnóstico de pacientes Respiradores Bucales en edades tempranas. Revista Latinoamericana de Ortodoncia y </w:t>
      </w:r>
      <w:proofErr w:type="spellStart"/>
      <w:r w:rsidRPr="000F5DCD">
        <w:rPr>
          <w:lang w:val="es-ES" w:eastAsia="es-ES"/>
        </w:rPr>
        <w:t>Odontopediatria</w:t>
      </w:r>
      <w:proofErr w:type="spellEnd"/>
      <w:r w:rsidRPr="000F5DCD">
        <w:rPr>
          <w:lang w:val="es-ES" w:eastAsia="es-ES"/>
        </w:rPr>
        <w:t xml:space="preserve">. 2011 </w:t>
      </w:r>
      <w:r w:rsidRPr="000F5DCD">
        <w:rPr>
          <w:rFonts w:eastAsia="PMingLiU"/>
          <w:lang w:val="es-ES" w:eastAsia="zh-TW"/>
        </w:rPr>
        <w:t>[acceso: 10/11/2021]</w:t>
      </w:r>
      <w:r w:rsidRPr="000F5DCD">
        <w:rPr>
          <w:lang w:val="es-ES" w:eastAsia="es-ES"/>
        </w:rPr>
        <w:t xml:space="preserve">; 2011: [aprox. 21 </w:t>
      </w:r>
      <w:proofErr w:type="spellStart"/>
      <w:r w:rsidRPr="000F5DCD">
        <w:rPr>
          <w:lang w:val="es-ES" w:eastAsia="es-ES"/>
        </w:rPr>
        <w:t>pant</w:t>
      </w:r>
      <w:proofErr w:type="spellEnd"/>
      <w:r w:rsidRPr="000F5DCD">
        <w:rPr>
          <w:lang w:val="es-ES" w:eastAsia="es-ES"/>
        </w:rPr>
        <w:t>.]. Disponible en: </w:t>
      </w:r>
      <w:hyperlink r:id="rId12" w:history="1">
        <w:r w:rsidRPr="000F5DCD">
          <w:rPr>
            <w:rFonts w:eastAsia="PMingLiU"/>
            <w:color w:val="0000FF"/>
            <w:u w:val="single"/>
            <w:lang w:val="es-ES" w:eastAsia="zh-TW"/>
          </w:rPr>
          <w:t>http://www.ortodoncia.ws/publicaciones/2011/art18.asp</w:t>
        </w:r>
      </w:hyperlink>
    </w:p>
    <w:p w14:paraId="63EE0823" w14:textId="77777777" w:rsidR="000F5DCD" w:rsidRPr="000F5DCD" w:rsidRDefault="000F5DCD" w:rsidP="000F5DCD">
      <w:pPr>
        <w:spacing w:line="360" w:lineRule="auto"/>
        <w:rPr>
          <w:lang w:val="es-ES" w:eastAsia="es-ES"/>
        </w:rPr>
      </w:pPr>
      <w:r w:rsidRPr="000F5DCD">
        <w:rPr>
          <w:rFonts w:eastAsia="PMingLiU"/>
          <w:lang w:val="es-ES" w:eastAsia="zh-TW"/>
        </w:rPr>
        <w:t xml:space="preserve">2. Pinos Gavilanes </w:t>
      </w:r>
      <w:proofErr w:type="spellStart"/>
      <w:r w:rsidRPr="000F5DCD">
        <w:rPr>
          <w:rFonts w:eastAsia="PMingLiU"/>
          <w:lang w:val="es-ES" w:eastAsia="zh-TW"/>
        </w:rPr>
        <w:t>MP</w:t>
      </w:r>
      <w:proofErr w:type="spellEnd"/>
      <w:r w:rsidRPr="000F5DCD">
        <w:rPr>
          <w:rFonts w:eastAsia="PMingLiU"/>
          <w:lang w:val="es-ES" w:eastAsia="zh-TW"/>
        </w:rPr>
        <w:t xml:space="preserve">, Quito </w:t>
      </w:r>
      <w:proofErr w:type="spellStart"/>
      <w:r w:rsidRPr="000F5DCD">
        <w:rPr>
          <w:rFonts w:eastAsia="PMingLiU"/>
          <w:lang w:val="es-ES" w:eastAsia="zh-TW"/>
        </w:rPr>
        <w:t>Zhinín</w:t>
      </w:r>
      <w:proofErr w:type="spellEnd"/>
      <w:r w:rsidRPr="000F5DCD">
        <w:rPr>
          <w:rFonts w:eastAsia="PMingLiU"/>
          <w:lang w:val="es-ES" w:eastAsia="zh-TW"/>
        </w:rPr>
        <w:t xml:space="preserve"> </w:t>
      </w:r>
      <w:proofErr w:type="spellStart"/>
      <w:r w:rsidRPr="000F5DCD">
        <w:rPr>
          <w:rFonts w:eastAsia="PMingLiU"/>
          <w:lang w:val="es-ES" w:eastAsia="zh-TW"/>
        </w:rPr>
        <w:t>AE</w:t>
      </w:r>
      <w:proofErr w:type="spellEnd"/>
      <w:r w:rsidRPr="000F5DCD">
        <w:rPr>
          <w:rFonts w:eastAsia="PMingLiU"/>
          <w:lang w:val="es-ES" w:eastAsia="zh-TW"/>
        </w:rPr>
        <w:t xml:space="preserve">, Sarmiento Aguilar CP, Yunga Picón Y, Barzallo </w:t>
      </w:r>
      <w:proofErr w:type="spellStart"/>
      <w:r w:rsidRPr="000F5DCD">
        <w:rPr>
          <w:rFonts w:eastAsia="PMingLiU"/>
          <w:lang w:val="es-ES" w:eastAsia="zh-TW"/>
        </w:rPr>
        <w:t>Sardi</w:t>
      </w:r>
      <w:proofErr w:type="spellEnd"/>
      <w:r w:rsidRPr="000F5DCD">
        <w:rPr>
          <w:rFonts w:eastAsia="PMingLiU"/>
          <w:lang w:val="es-ES" w:eastAsia="zh-TW"/>
        </w:rPr>
        <w:t xml:space="preserve"> V. ¿Afecta el Síndrome de la Respiración Bucal el crecimiento general y desarrollo cognitivo de niños y adolescentes? Revista Latinoamericana de Ortodoncia y Odontopediatría. 2020 [acceso: 20/11/2021]; 2020: </w:t>
      </w:r>
      <w:r w:rsidRPr="000F5DCD">
        <w:rPr>
          <w:lang w:val="es-ES" w:eastAsia="es-ES"/>
        </w:rPr>
        <w:t xml:space="preserve">[aprox. 9 </w:t>
      </w:r>
      <w:proofErr w:type="spellStart"/>
      <w:r w:rsidRPr="000F5DCD">
        <w:rPr>
          <w:color w:val="000000"/>
          <w:lang w:val="es-ES" w:eastAsia="es-ES"/>
        </w:rPr>
        <w:t>pan</w:t>
      </w:r>
      <w:r w:rsidRPr="000F5DCD">
        <w:rPr>
          <w:lang w:val="es-ES" w:eastAsia="es-ES"/>
        </w:rPr>
        <w:t>t</w:t>
      </w:r>
      <w:proofErr w:type="spellEnd"/>
      <w:r w:rsidRPr="000F5DCD">
        <w:rPr>
          <w:lang w:val="es-ES" w:eastAsia="es-ES"/>
        </w:rPr>
        <w:t xml:space="preserve">.]. </w:t>
      </w:r>
      <w:r w:rsidRPr="000F5DCD">
        <w:rPr>
          <w:rFonts w:eastAsia="PMingLiU"/>
          <w:lang w:val="es-ES" w:eastAsia="zh-TW"/>
        </w:rPr>
        <w:t xml:space="preserve">Disponible en: </w:t>
      </w:r>
      <w:hyperlink r:id="rId13" w:history="1">
        <w:r w:rsidRPr="000F5DCD">
          <w:rPr>
            <w:color w:val="0000FF"/>
            <w:u w:val="single"/>
            <w:lang w:val="es-ES" w:eastAsia="es-ES"/>
          </w:rPr>
          <w:t>http://www.ortodoncia.ws/publicaciones/2020/art-49/</w:t>
        </w:r>
      </w:hyperlink>
    </w:p>
    <w:p w14:paraId="3DBB0D24" w14:textId="77777777" w:rsidR="000F5DCD" w:rsidRPr="000F5DCD" w:rsidRDefault="000F5DCD" w:rsidP="000F5DCD">
      <w:pPr>
        <w:spacing w:line="360" w:lineRule="auto"/>
        <w:rPr>
          <w:rFonts w:eastAsia="PMingLiU"/>
          <w:lang w:val="es-ES" w:eastAsia="zh-TW"/>
        </w:rPr>
      </w:pPr>
      <w:r w:rsidRPr="000F5DCD">
        <w:rPr>
          <w:rFonts w:eastAsia="PMingLiU"/>
          <w:lang w:val="es-ES" w:eastAsia="zh-TW"/>
        </w:rPr>
        <w:t xml:space="preserve">3. </w:t>
      </w:r>
      <w:proofErr w:type="spellStart"/>
      <w:r w:rsidRPr="000F5DCD">
        <w:rPr>
          <w:rFonts w:eastAsia="PMingLiU"/>
          <w:lang w:val="es-ES" w:eastAsia="zh-TW"/>
        </w:rPr>
        <w:t>Fontiveros</w:t>
      </w:r>
      <w:proofErr w:type="spellEnd"/>
      <w:r w:rsidRPr="000F5DCD">
        <w:rPr>
          <w:rFonts w:eastAsia="PMingLiU"/>
          <w:lang w:val="es-ES" w:eastAsia="zh-TW"/>
        </w:rPr>
        <w:t xml:space="preserve"> MA, Chacón I, </w:t>
      </w:r>
      <w:proofErr w:type="spellStart"/>
      <w:r w:rsidRPr="000F5DCD">
        <w:rPr>
          <w:rFonts w:eastAsia="PMingLiU"/>
          <w:lang w:val="es-ES" w:eastAsia="zh-TW"/>
        </w:rPr>
        <w:t>Rausseo</w:t>
      </w:r>
      <w:proofErr w:type="spellEnd"/>
      <w:r w:rsidRPr="000F5DCD">
        <w:rPr>
          <w:rFonts w:eastAsia="PMingLiU"/>
          <w:lang w:val="es-ES" w:eastAsia="zh-TW"/>
        </w:rPr>
        <w:t xml:space="preserve"> G, Figueroa D, </w:t>
      </w:r>
      <w:proofErr w:type="gramStart"/>
      <w:r w:rsidRPr="000F5DCD">
        <w:rPr>
          <w:rFonts w:eastAsia="PMingLiU"/>
          <w:lang w:val="es-ES" w:eastAsia="zh-TW"/>
        </w:rPr>
        <w:t>Flores  Y</w:t>
      </w:r>
      <w:proofErr w:type="gramEnd"/>
      <w:r w:rsidRPr="000F5DCD">
        <w:rPr>
          <w:rFonts w:eastAsia="PMingLiU"/>
          <w:lang w:val="es-ES" w:eastAsia="zh-TW"/>
        </w:rPr>
        <w:t>, Quirós O. Relación de la respiración bucal y ronquidos con el desarrollo de apiñamientos dentarios. Revista Latinoamericana de Ortodoncia y Odontopediatría. 2020 [acceso: 04/11/2021]; 2020:</w:t>
      </w:r>
      <w:bookmarkStart w:id="0" w:name="_Hlk95609600"/>
      <w:r w:rsidRPr="000F5DCD">
        <w:rPr>
          <w:rFonts w:eastAsia="PMingLiU"/>
          <w:lang w:val="es-ES" w:eastAsia="zh-TW"/>
        </w:rPr>
        <w:t xml:space="preserve"> </w:t>
      </w:r>
      <w:r w:rsidRPr="000F5DCD">
        <w:rPr>
          <w:lang w:val="es-ES" w:eastAsia="es-ES"/>
        </w:rPr>
        <w:t xml:space="preserve">[aprox. 17 </w:t>
      </w:r>
      <w:proofErr w:type="spellStart"/>
      <w:r w:rsidRPr="000F5DCD">
        <w:rPr>
          <w:color w:val="000000"/>
          <w:lang w:val="es-ES" w:eastAsia="es-ES"/>
        </w:rPr>
        <w:t>pan</w:t>
      </w:r>
      <w:r w:rsidRPr="000F5DCD">
        <w:rPr>
          <w:lang w:val="es-ES" w:eastAsia="es-ES"/>
        </w:rPr>
        <w:t>t</w:t>
      </w:r>
      <w:proofErr w:type="spellEnd"/>
      <w:r w:rsidRPr="000F5DCD">
        <w:rPr>
          <w:lang w:val="es-ES" w:eastAsia="es-ES"/>
        </w:rPr>
        <w:t>.].</w:t>
      </w:r>
      <w:r w:rsidRPr="000F5DCD">
        <w:rPr>
          <w:rFonts w:eastAsia="PMingLiU"/>
          <w:lang w:val="es-ES" w:eastAsia="zh-TW"/>
        </w:rPr>
        <w:t xml:space="preserve"> Disponible en: </w:t>
      </w:r>
      <w:bookmarkEnd w:id="0"/>
      <w:r w:rsidRPr="000F5DCD">
        <w:rPr>
          <w:rFonts w:eastAsia="PMingLiU"/>
          <w:color w:val="0000FF"/>
          <w:u w:val="single"/>
          <w:lang w:val="es-ES" w:eastAsia="zh-TW"/>
        </w:rPr>
        <w:fldChar w:fldCharType="begin"/>
      </w:r>
      <w:r w:rsidRPr="000F5DCD">
        <w:rPr>
          <w:rFonts w:eastAsia="PMingLiU"/>
          <w:color w:val="0000FF"/>
          <w:u w:val="single"/>
          <w:lang w:val="es-ES" w:eastAsia="zh-TW"/>
        </w:rPr>
        <w:instrText xml:space="preserve"> HYPERLINK "http://www.ortodoncia.ws/publicaciones/2020/art-9/" </w:instrText>
      </w:r>
      <w:r w:rsidRPr="000F5DCD">
        <w:rPr>
          <w:rFonts w:eastAsia="PMingLiU"/>
          <w:color w:val="0000FF"/>
          <w:u w:val="single"/>
          <w:lang w:val="es-ES" w:eastAsia="zh-TW"/>
        </w:rPr>
        <w:fldChar w:fldCharType="separate"/>
      </w:r>
      <w:r w:rsidRPr="000F5DCD">
        <w:rPr>
          <w:rFonts w:eastAsia="PMingLiU"/>
          <w:color w:val="0000FF"/>
          <w:u w:val="single"/>
          <w:lang w:val="es-ES" w:eastAsia="zh-TW"/>
        </w:rPr>
        <w:t>http://www.ortodoncia.ws/publicaciones/2020/art-9/</w:t>
      </w:r>
      <w:r w:rsidRPr="000F5DCD">
        <w:rPr>
          <w:rFonts w:eastAsia="PMingLiU"/>
          <w:color w:val="0000FF"/>
          <w:u w:val="single"/>
          <w:lang w:val="es-ES" w:eastAsia="zh-TW"/>
        </w:rPr>
        <w:fldChar w:fldCharType="end"/>
      </w:r>
    </w:p>
    <w:p w14:paraId="4BF40388" w14:textId="77777777" w:rsidR="000F5DCD" w:rsidRPr="000F5DCD" w:rsidRDefault="000F5DCD" w:rsidP="000F5DCD">
      <w:pPr>
        <w:spacing w:line="360" w:lineRule="auto"/>
        <w:rPr>
          <w:rFonts w:eastAsia="PMingLiU"/>
          <w:lang w:val="es-ES" w:eastAsia="zh-TW"/>
        </w:rPr>
      </w:pPr>
      <w:r w:rsidRPr="000F5DCD">
        <w:rPr>
          <w:rFonts w:eastAsia="PMingLiU"/>
          <w:lang w:val="es-ES" w:eastAsia="zh-TW"/>
        </w:rPr>
        <w:t xml:space="preserve">4. García Triana BE, </w:t>
      </w:r>
      <w:proofErr w:type="spellStart"/>
      <w:r w:rsidRPr="000F5DCD">
        <w:rPr>
          <w:rFonts w:eastAsia="PMingLiU"/>
          <w:lang w:val="es-ES" w:eastAsia="zh-TW"/>
        </w:rPr>
        <w:t>Hibatulla</w:t>
      </w:r>
      <w:proofErr w:type="spellEnd"/>
      <w:r w:rsidRPr="000F5DCD">
        <w:rPr>
          <w:rFonts w:eastAsia="PMingLiU"/>
          <w:lang w:val="es-ES" w:eastAsia="zh-TW"/>
        </w:rPr>
        <w:t xml:space="preserve"> Ali A, Grau León IB. Respiración bucal y su relación con algunas afecciones bucales y médicas: mecanismos fisiopatológicos involucrados. </w:t>
      </w:r>
      <w:proofErr w:type="spellStart"/>
      <w:r w:rsidRPr="000F5DCD">
        <w:rPr>
          <w:rFonts w:eastAsia="PMingLiU"/>
          <w:lang w:val="es-ES" w:eastAsia="zh-TW"/>
        </w:rPr>
        <w:t>Rev</w:t>
      </w:r>
      <w:proofErr w:type="spellEnd"/>
      <w:r w:rsidRPr="000F5DCD">
        <w:rPr>
          <w:rFonts w:eastAsia="PMingLiU"/>
          <w:lang w:val="es-ES" w:eastAsia="zh-TW"/>
        </w:rPr>
        <w:t xml:space="preserve"> </w:t>
      </w:r>
      <w:proofErr w:type="spellStart"/>
      <w:r w:rsidRPr="000F5DCD">
        <w:rPr>
          <w:rFonts w:eastAsia="PMingLiU"/>
          <w:lang w:val="es-ES" w:eastAsia="zh-TW"/>
        </w:rPr>
        <w:t>Haban</w:t>
      </w:r>
      <w:proofErr w:type="spellEnd"/>
      <w:r w:rsidRPr="000F5DCD">
        <w:rPr>
          <w:rFonts w:eastAsia="PMingLiU"/>
          <w:lang w:val="es-ES" w:eastAsia="zh-TW"/>
        </w:rPr>
        <w:t xml:space="preserve"> </w:t>
      </w:r>
      <w:proofErr w:type="spellStart"/>
      <w:r w:rsidRPr="000F5DCD">
        <w:rPr>
          <w:rFonts w:eastAsia="PMingLiU"/>
          <w:lang w:val="es-ES" w:eastAsia="zh-TW"/>
        </w:rPr>
        <w:t>Cienc</w:t>
      </w:r>
      <w:proofErr w:type="spellEnd"/>
      <w:r w:rsidRPr="000F5DCD">
        <w:rPr>
          <w:rFonts w:eastAsia="PMingLiU"/>
          <w:lang w:val="es-ES" w:eastAsia="zh-TW"/>
        </w:rPr>
        <w:t xml:space="preserve"> </w:t>
      </w:r>
      <w:proofErr w:type="spellStart"/>
      <w:r w:rsidRPr="000F5DCD">
        <w:rPr>
          <w:rFonts w:eastAsia="PMingLiU"/>
          <w:lang w:val="es-ES" w:eastAsia="zh-TW"/>
        </w:rPr>
        <w:t>Méd</w:t>
      </w:r>
      <w:proofErr w:type="spellEnd"/>
      <w:r w:rsidRPr="000F5DCD">
        <w:rPr>
          <w:rFonts w:eastAsia="PMingLiU"/>
          <w:lang w:val="es-ES" w:eastAsia="zh-TW"/>
        </w:rPr>
        <w:t>. 2016 [acceso: 04/11/2021]; 15(2): 200</w:t>
      </w:r>
      <w:r w:rsidRPr="000F5DCD">
        <w:rPr>
          <w:rFonts w:eastAsia="PMingLiU"/>
          <w:bCs/>
          <w:iCs/>
          <w:lang w:val="es-ES" w:eastAsia="zh-TW"/>
        </w:rPr>
        <w:t xml:space="preserve">-12. Disponible en: </w:t>
      </w:r>
      <w:hyperlink r:id="rId14" w:history="1">
        <w:r w:rsidRPr="000F5DCD">
          <w:rPr>
            <w:rFonts w:eastAsia="PMingLiU"/>
            <w:color w:val="0000FF"/>
            <w:u w:val="single"/>
            <w:lang w:val="es-ES" w:eastAsia="zh-TW"/>
          </w:rPr>
          <w:t>http://www.revhabanera.sld.cu/index.php/rhab/issue/view/42</w:t>
        </w:r>
      </w:hyperlink>
    </w:p>
    <w:p w14:paraId="6B384FFF" w14:textId="77777777" w:rsidR="000F5DCD" w:rsidRPr="000F5DCD" w:rsidRDefault="000F5DCD" w:rsidP="000F5DCD">
      <w:pPr>
        <w:spacing w:line="360" w:lineRule="auto"/>
        <w:rPr>
          <w:rFonts w:eastAsia="PMingLiU"/>
          <w:u w:val="single"/>
          <w:lang w:val="es-ES" w:eastAsia="zh-TW"/>
        </w:rPr>
      </w:pPr>
      <w:r w:rsidRPr="000F5DCD">
        <w:rPr>
          <w:rFonts w:eastAsia="PMingLiU"/>
          <w:lang w:val="en-US" w:eastAsia="zh-TW"/>
        </w:rPr>
        <w:t>5.</w:t>
      </w:r>
      <w:r w:rsidRPr="000F5DCD">
        <w:rPr>
          <w:lang w:val="en-US" w:eastAsia="zh-TW"/>
        </w:rPr>
        <w:t xml:space="preserve"> Neiva PD, Kirkwood RN, Mendes PL, </w:t>
      </w:r>
      <w:proofErr w:type="spellStart"/>
      <w:r w:rsidRPr="000F5DCD">
        <w:rPr>
          <w:lang w:val="en-US" w:eastAsia="zh-TW"/>
        </w:rPr>
        <w:t>Zabjek</w:t>
      </w:r>
      <w:proofErr w:type="spellEnd"/>
      <w:r w:rsidRPr="000F5DCD">
        <w:rPr>
          <w:lang w:val="en-US" w:eastAsia="zh-TW"/>
        </w:rPr>
        <w:t xml:space="preserve"> K, Becker HG, Mathur S. Postural disorders in mouth breathing children: a systematic review. </w:t>
      </w:r>
      <w:proofErr w:type="spellStart"/>
      <w:r w:rsidRPr="000F5DCD">
        <w:rPr>
          <w:lang w:val="es-ES" w:eastAsia="zh-TW"/>
        </w:rPr>
        <w:t>Brazilian</w:t>
      </w:r>
      <w:proofErr w:type="spellEnd"/>
      <w:r w:rsidRPr="000F5DCD">
        <w:rPr>
          <w:lang w:val="es-ES" w:eastAsia="zh-TW"/>
        </w:rPr>
        <w:t xml:space="preserve"> J </w:t>
      </w:r>
      <w:proofErr w:type="spellStart"/>
      <w:r w:rsidRPr="000F5DCD">
        <w:rPr>
          <w:lang w:val="es-ES" w:eastAsia="zh-TW"/>
        </w:rPr>
        <w:t>PhysTher</w:t>
      </w:r>
      <w:proofErr w:type="spellEnd"/>
      <w:r w:rsidRPr="000F5DCD">
        <w:rPr>
          <w:lang w:val="es-ES" w:eastAsia="zh-TW"/>
        </w:rPr>
        <w:t xml:space="preserve">. 2018 </w:t>
      </w:r>
      <w:r w:rsidRPr="000F5DCD">
        <w:rPr>
          <w:rFonts w:eastAsia="PMingLiU"/>
          <w:lang w:val="es-ES" w:eastAsia="zh-TW"/>
        </w:rPr>
        <w:t>[acceso: 04/11/2021]</w:t>
      </w:r>
      <w:r w:rsidRPr="000F5DCD">
        <w:rPr>
          <w:lang w:val="es-ES" w:eastAsia="zh-TW"/>
        </w:rPr>
        <w:t xml:space="preserve">; 22(1):7-19. </w:t>
      </w:r>
      <w:r w:rsidRPr="000F5DCD">
        <w:rPr>
          <w:rFonts w:eastAsia="PMingLiU"/>
          <w:bCs/>
          <w:iCs/>
          <w:lang w:val="es-ES" w:eastAsia="zh-TW"/>
        </w:rPr>
        <w:t xml:space="preserve">Disponible en: </w:t>
      </w:r>
      <w:hyperlink r:id="rId15" w:history="1">
        <w:r w:rsidRPr="000F5DCD">
          <w:rPr>
            <w:rFonts w:eastAsia="PMingLiU"/>
            <w:color w:val="0000FF"/>
            <w:u w:val="single"/>
            <w:lang w:val="es-ES" w:eastAsia="zh-TW"/>
          </w:rPr>
          <w:t>https://pudmed.ncbi.nlm.nih.gov/28709588/</w:t>
        </w:r>
      </w:hyperlink>
    </w:p>
    <w:p w14:paraId="6A61D070" w14:textId="77777777" w:rsidR="000F5DCD" w:rsidRPr="000F5DCD" w:rsidRDefault="000F5DCD" w:rsidP="000F5DCD">
      <w:pPr>
        <w:spacing w:line="360" w:lineRule="auto"/>
        <w:rPr>
          <w:rFonts w:eastAsia="PMingLiU"/>
          <w:u w:val="single"/>
          <w:lang w:val="es-ES" w:eastAsia="zh-TW"/>
        </w:rPr>
      </w:pPr>
      <w:r w:rsidRPr="000F5DCD">
        <w:rPr>
          <w:rFonts w:eastAsia="PMingLiU"/>
          <w:lang w:val="es-ES" w:eastAsia="zh-TW"/>
        </w:rPr>
        <w:t xml:space="preserve">6. Pulido Y, Piloto M, </w:t>
      </w:r>
      <w:proofErr w:type="spellStart"/>
      <w:r w:rsidRPr="000F5DCD">
        <w:rPr>
          <w:rFonts w:eastAsia="PMingLiU"/>
          <w:lang w:val="es-ES" w:eastAsia="zh-TW"/>
        </w:rPr>
        <w:t>Gounelas</w:t>
      </w:r>
      <w:proofErr w:type="spellEnd"/>
      <w:r w:rsidRPr="000F5DCD">
        <w:rPr>
          <w:rFonts w:eastAsia="PMingLiU"/>
          <w:lang w:val="es-ES" w:eastAsia="zh-TW"/>
        </w:rPr>
        <w:t xml:space="preserve"> A, </w:t>
      </w:r>
      <w:proofErr w:type="spellStart"/>
      <w:r w:rsidRPr="000F5DCD">
        <w:rPr>
          <w:rFonts w:eastAsia="PMingLiU"/>
          <w:lang w:val="es-ES" w:eastAsia="zh-TW"/>
        </w:rPr>
        <w:t>Rezk</w:t>
      </w:r>
      <w:proofErr w:type="spellEnd"/>
      <w:r w:rsidRPr="000F5DCD">
        <w:rPr>
          <w:rFonts w:eastAsia="PMingLiU"/>
          <w:lang w:val="es-ES" w:eastAsia="zh-TW"/>
        </w:rPr>
        <w:t xml:space="preserve"> A, Duque Y. Cambios cefalométricos en pacientes respiradores bucales con obstrucción de vías aéreas superiores entre 8-12 años. </w:t>
      </w:r>
      <w:proofErr w:type="spellStart"/>
      <w:r w:rsidRPr="000F5DCD">
        <w:rPr>
          <w:rFonts w:eastAsia="PMingLiU"/>
          <w:lang w:val="es-ES" w:eastAsia="zh-TW"/>
        </w:rPr>
        <w:t>Rev</w:t>
      </w:r>
      <w:proofErr w:type="spellEnd"/>
      <w:r w:rsidRPr="000F5DCD">
        <w:rPr>
          <w:rFonts w:eastAsia="PMingLiU"/>
          <w:lang w:val="es-ES" w:eastAsia="zh-TW"/>
        </w:rPr>
        <w:t xml:space="preserve"> Ciencias Médicas. 2012 [acceso: 08/11/2021]; 16(5):90-103. Disponible en: </w:t>
      </w:r>
      <w:hyperlink r:id="rId16" w:history="1">
        <w:r w:rsidRPr="000F5DCD">
          <w:rPr>
            <w:rFonts w:eastAsia="PMingLiU"/>
            <w:color w:val="0000FF"/>
            <w:u w:val="single"/>
            <w:lang w:val="es-ES" w:eastAsia="zh-TW"/>
          </w:rPr>
          <w:t>http://scielo.sld.cu/scielo.php?script=sci_arttext&amp;pid=S1561-31942012000500011&amp;lng=es</w:t>
        </w:r>
      </w:hyperlink>
    </w:p>
    <w:p w14:paraId="45863A9E" w14:textId="77777777" w:rsidR="000F5DCD" w:rsidRPr="000F5DCD" w:rsidRDefault="000F5DCD" w:rsidP="000F5DCD">
      <w:pPr>
        <w:spacing w:line="360" w:lineRule="auto"/>
        <w:rPr>
          <w:rFonts w:eastAsia="PMingLiU"/>
          <w:lang w:val="es-ES" w:eastAsia="zh-TW"/>
        </w:rPr>
      </w:pPr>
      <w:r w:rsidRPr="000F5DCD">
        <w:rPr>
          <w:lang w:val="en-US" w:eastAsia="zh-TW"/>
        </w:rPr>
        <w:t xml:space="preserve">7. </w:t>
      </w:r>
      <w:proofErr w:type="spellStart"/>
      <w:r w:rsidRPr="000F5DCD">
        <w:rPr>
          <w:lang w:val="en-US" w:eastAsia="zh-TW"/>
        </w:rPr>
        <w:t>Morais</w:t>
      </w:r>
      <w:proofErr w:type="spellEnd"/>
      <w:r w:rsidRPr="000F5DCD">
        <w:rPr>
          <w:lang w:val="en-US" w:eastAsia="zh-TW"/>
        </w:rPr>
        <w:t xml:space="preserve">-Almeida M, </w:t>
      </w:r>
      <w:proofErr w:type="spellStart"/>
      <w:r w:rsidRPr="000F5DCD">
        <w:rPr>
          <w:lang w:val="en-US" w:eastAsia="zh-TW"/>
        </w:rPr>
        <w:t>Wandalsen</w:t>
      </w:r>
      <w:proofErr w:type="spellEnd"/>
      <w:r w:rsidRPr="000F5DCD">
        <w:rPr>
          <w:lang w:val="en-US" w:eastAsia="zh-TW"/>
        </w:rPr>
        <w:t xml:space="preserve"> GF, </w:t>
      </w:r>
      <w:proofErr w:type="spellStart"/>
      <w:r w:rsidRPr="000F5DCD">
        <w:rPr>
          <w:lang w:val="en-US" w:eastAsia="zh-TW"/>
        </w:rPr>
        <w:t>Solé</w:t>
      </w:r>
      <w:proofErr w:type="spellEnd"/>
      <w:r w:rsidRPr="000F5DCD">
        <w:rPr>
          <w:lang w:val="en-US" w:eastAsia="zh-TW"/>
        </w:rPr>
        <w:t xml:space="preserve"> D. Growth and mouth breathers. </w:t>
      </w:r>
      <w:r w:rsidRPr="000F5DCD">
        <w:rPr>
          <w:lang w:val="es-ES" w:eastAsia="zh-TW"/>
        </w:rPr>
        <w:t xml:space="preserve">J </w:t>
      </w:r>
      <w:proofErr w:type="spellStart"/>
      <w:r w:rsidRPr="000F5DCD">
        <w:rPr>
          <w:lang w:val="es-ES" w:eastAsia="zh-TW"/>
        </w:rPr>
        <w:t>Pediatr</w:t>
      </w:r>
      <w:proofErr w:type="spellEnd"/>
      <w:r w:rsidRPr="000F5DCD">
        <w:rPr>
          <w:lang w:val="es-ES" w:eastAsia="zh-TW"/>
        </w:rPr>
        <w:t xml:space="preserve"> Rio J. 2019 </w:t>
      </w:r>
      <w:r w:rsidRPr="000F5DCD">
        <w:rPr>
          <w:rFonts w:eastAsia="PMingLiU"/>
          <w:lang w:val="es-ES" w:eastAsia="zh-TW"/>
        </w:rPr>
        <w:t>[acceso: 08/11/2021]</w:t>
      </w:r>
      <w:r w:rsidRPr="000F5DCD">
        <w:rPr>
          <w:lang w:val="es-ES" w:eastAsia="zh-TW"/>
        </w:rPr>
        <w:t xml:space="preserve">; 95(1):66-71. </w:t>
      </w:r>
      <w:r w:rsidRPr="000F5DCD">
        <w:rPr>
          <w:rFonts w:eastAsia="PMingLiU"/>
          <w:lang w:val="es-ES" w:eastAsia="zh-TW"/>
        </w:rPr>
        <w:t>Disponible en:</w:t>
      </w:r>
    </w:p>
    <w:p w14:paraId="4983A8BF" w14:textId="77777777" w:rsidR="000F5DCD" w:rsidRPr="000F5DCD" w:rsidRDefault="000F5DCD" w:rsidP="000F5DCD">
      <w:pPr>
        <w:spacing w:line="360" w:lineRule="auto"/>
        <w:rPr>
          <w:rFonts w:eastAsia="PMingLiU"/>
          <w:u w:val="single"/>
          <w:lang w:val="es-ES" w:eastAsia="zh-TW"/>
        </w:rPr>
      </w:pPr>
      <w:hyperlink r:id="rId17" w:history="1">
        <w:r w:rsidRPr="000F5DCD">
          <w:rPr>
            <w:rFonts w:eastAsia="PMingLiU"/>
            <w:color w:val="0000FF"/>
            <w:u w:val="single"/>
            <w:lang w:val="es-ES" w:eastAsia="zh-TW"/>
          </w:rPr>
          <w:t>http://www.scielo.br/j/jped/a/cJmgP7SxqGcX5b4V9TskQLM/?lang=en</w:t>
        </w:r>
      </w:hyperlink>
    </w:p>
    <w:p w14:paraId="5AED900F" w14:textId="77777777" w:rsidR="000F5DCD" w:rsidRPr="000F5DCD" w:rsidRDefault="000F5DCD" w:rsidP="000F5DCD">
      <w:pPr>
        <w:spacing w:line="360" w:lineRule="auto"/>
        <w:rPr>
          <w:lang w:val="es-CU" w:eastAsia="zh-TW"/>
        </w:rPr>
      </w:pPr>
      <w:r w:rsidRPr="000F5DCD">
        <w:rPr>
          <w:lang w:val="en-US" w:eastAsia="zh-TW"/>
        </w:rPr>
        <w:t xml:space="preserve">8. Singh S, Awasthi N, Gupta T. Mouth Breathing-Its Consequences, Diagnosis &amp; Treatment. </w:t>
      </w:r>
      <w:r w:rsidRPr="000F5DCD">
        <w:rPr>
          <w:lang w:val="es-CU" w:eastAsia="zh-TW"/>
        </w:rPr>
        <w:t xml:space="preserve">Acta </w:t>
      </w:r>
      <w:proofErr w:type="spellStart"/>
      <w:r w:rsidRPr="000F5DCD">
        <w:rPr>
          <w:lang w:val="es-CU" w:eastAsia="zh-TW"/>
        </w:rPr>
        <w:t>Sci</w:t>
      </w:r>
      <w:proofErr w:type="spellEnd"/>
      <w:r w:rsidRPr="000F5DCD">
        <w:rPr>
          <w:lang w:val="es-CU" w:eastAsia="zh-TW"/>
        </w:rPr>
        <w:t xml:space="preserve"> </w:t>
      </w:r>
      <w:proofErr w:type="spellStart"/>
      <w:r w:rsidRPr="000F5DCD">
        <w:rPr>
          <w:lang w:val="es-CU" w:eastAsia="zh-TW"/>
        </w:rPr>
        <w:t>Dent</w:t>
      </w:r>
      <w:proofErr w:type="spellEnd"/>
      <w:r w:rsidRPr="000F5DCD">
        <w:rPr>
          <w:lang w:val="es-CU" w:eastAsia="zh-TW"/>
        </w:rPr>
        <w:t xml:space="preserve"> </w:t>
      </w:r>
      <w:proofErr w:type="spellStart"/>
      <w:r w:rsidRPr="000F5DCD">
        <w:rPr>
          <w:lang w:val="es-CU" w:eastAsia="zh-TW"/>
        </w:rPr>
        <w:t>Sciences</w:t>
      </w:r>
      <w:proofErr w:type="spellEnd"/>
      <w:r w:rsidRPr="000F5DCD">
        <w:rPr>
          <w:lang w:val="es-CU" w:eastAsia="zh-TW"/>
        </w:rPr>
        <w:t xml:space="preserve">. 2020 </w:t>
      </w:r>
      <w:r w:rsidRPr="000F5DCD">
        <w:rPr>
          <w:rFonts w:eastAsia="PMingLiU"/>
          <w:lang w:val="es-CU" w:eastAsia="zh-TW"/>
        </w:rPr>
        <w:t>[acceso: 04/11/2021]</w:t>
      </w:r>
      <w:r w:rsidRPr="000F5DCD">
        <w:rPr>
          <w:lang w:val="es-CU" w:eastAsia="zh-TW"/>
        </w:rPr>
        <w:t xml:space="preserve">; 4(5):32-41. Disponible en: </w:t>
      </w:r>
      <w:r w:rsidRPr="000F5DCD">
        <w:rPr>
          <w:color w:val="4F81BD"/>
          <w:u w:val="single"/>
          <w:lang w:val="es-CU" w:eastAsia="zh-TW"/>
        </w:rPr>
        <w:lastRenderedPageBreak/>
        <w:t>https://researchgate.net/publication/341184660_</w:t>
      </w:r>
      <w:r w:rsidRPr="000F5DCD">
        <w:rPr>
          <w:rFonts w:eastAsia="PMingLiU"/>
          <w:color w:val="4F81BD"/>
          <w:u w:val="single"/>
          <w:lang w:val="es-CU" w:eastAsia="zh-TW"/>
        </w:rPr>
        <w:t xml:space="preserve">Mouth </w:t>
      </w:r>
      <w:proofErr w:type="spellStart"/>
      <w:r w:rsidRPr="000F5DCD">
        <w:rPr>
          <w:rFonts w:eastAsia="PMingLiU"/>
          <w:color w:val="4F81BD"/>
          <w:u w:val="single"/>
          <w:lang w:val="es-CU" w:eastAsia="zh-TW"/>
        </w:rPr>
        <w:t>Breathing-Its</w:t>
      </w:r>
      <w:proofErr w:type="spellEnd"/>
      <w:r w:rsidRPr="000F5DCD">
        <w:rPr>
          <w:rFonts w:eastAsia="PMingLiU"/>
          <w:color w:val="4F81BD"/>
          <w:u w:val="single"/>
          <w:lang w:val="es-CU" w:eastAsia="zh-TW"/>
        </w:rPr>
        <w:t xml:space="preserve"> </w:t>
      </w:r>
      <w:proofErr w:type="spellStart"/>
      <w:r w:rsidRPr="000F5DCD">
        <w:rPr>
          <w:rFonts w:eastAsia="PMingLiU"/>
          <w:color w:val="4F81BD"/>
          <w:u w:val="single"/>
          <w:lang w:val="es-CU" w:eastAsia="zh-TW"/>
        </w:rPr>
        <w:t>Consequences</w:t>
      </w:r>
      <w:proofErr w:type="spellEnd"/>
      <w:r w:rsidRPr="000F5DCD">
        <w:rPr>
          <w:rFonts w:eastAsia="PMingLiU"/>
          <w:color w:val="4F81BD"/>
          <w:u w:val="single"/>
          <w:lang w:val="es-CU" w:eastAsia="zh-TW"/>
        </w:rPr>
        <w:t xml:space="preserve">, Diagnosis &amp; </w:t>
      </w:r>
      <w:proofErr w:type="spellStart"/>
      <w:r w:rsidRPr="000F5DCD">
        <w:rPr>
          <w:rFonts w:eastAsia="PMingLiU"/>
          <w:color w:val="4F81BD"/>
          <w:u w:val="single"/>
          <w:lang w:val="es-CU" w:eastAsia="zh-TW"/>
        </w:rPr>
        <w:t>Treatment</w:t>
      </w:r>
      <w:proofErr w:type="spellEnd"/>
    </w:p>
    <w:p w14:paraId="66BC8622" w14:textId="77777777" w:rsidR="000F5DCD" w:rsidRPr="000F5DCD" w:rsidRDefault="000F5DCD" w:rsidP="000F5DCD">
      <w:pPr>
        <w:spacing w:line="360" w:lineRule="auto"/>
        <w:rPr>
          <w:rFonts w:eastAsia="PMingLiU"/>
          <w:color w:val="1F497D"/>
          <w:u w:val="single"/>
          <w:lang w:val="es-ES" w:eastAsia="zh-TW"/>
        </w:rPr>
      </w:pPr>
      <w:r w:rsidRPr="000F5DCD">
        <w:rPr>
          <w:rFonts w:eastAsia="PMingLiU"/>
          <w:lang w:val="es-CU" w:eastAsia="zh-TW"/>
        </w:rPr>
        <w:t xml:space="preserve">9. </w:t>
      </w:r>
      <w:r w:rsidRPr="000F5DCD">
        <w:rPr>
          <w:rFonts w:eastAsia="PMingLiU"/>
          <w:lang w:val="es-ES" w:eastAsia="zh-TW"/>
        </w:rPr>
        <w:t xml:space="preserve">Mora K, </w:t>
      </w:r>
      <w:proofErr w:type="spellStart"/>
      <w:r w:rsidRPr="000F5DCD">
        <w:rPr>
          <w:rFonts w:eastAsia="PMingLiU"/>
          <w:lang w:val="es-ES" w:eastAsia="zh-TW"/>
        </w:rPr>
        <w:t>Pedriquez</w:t>
      </w:r>
      <w:proofErr w:type="spellEnd"/>
      <w:r w:rsidRPr="000F5DCD">
        <w:rPr>
          <w:rFonts w:eastAsia="PMingLiU"/>
          <w:lang w:val="es-ES" w:eastAsia="zh-TW"/>
        </w:rPr>
        <w:t xml:space="preserve"> D, Soto K. </w:t>
      </w:r>
      <w:proofErr w:type="spellStart"/>
      <w:r w:rsidRPr="000F5DCD">
        <w:rPr>
          <w:rFonts w:eastAsia="PMingLiU"/>
          <w:lang w:val="es-ES" w:eastAsia="zh-TW"/>
        </w:rPr>
        <w:t>Quiró</w:t>
      </w:r>
      <w:proofErr w:type="spellEnd"/>
      <w:r w:rsidRPr="000F5DCD">
        <w:rPr>
          <w:rFonts w:eastAsia="PMingLiU"/>
          <w:lang w:val="es-ES" w:eastAsia="zh-TW"/>
        </w:rPr>
        <w:t xml:space="preserve"> O. Prevalencia de respiración bucal en niños de </w:t>
      </w:r>
      <w:proofErr w:type="spellStart"/>
      <w:r w:rsidRPr="000F5DCD">
        <w:rPr>
          <w:rFonts w:eastAsia="PMingLiU"/>
          <w:lang w:val="es-ES" w:eastAsia="zh-TW"/>
        </w:rPr>
        <w:t>4to</w:t>
      </w:r>
      <w:proofErr w:type="spellEnd"/>
      <w:r w:rsidRPr="000F5DCD">
        <w:rPr>
          <w:rFonts w:eastAsia="PMingLiU"/>
          <w:lang w:val="es-ES" w:eastAsia="zh-TW"/>
        </w:rPr>
        <w:t xml:space="preserve"> grado de Educación Básica del Colegio Cervantes y su efecto en el rendimiento escolar. Revista Latinoamericana de Ortodoncia y Odontopediatría. 2015 [acceso: 08/11/2021]; 2015: </w:t>
      </w:r>
      <w:r w:rsidRPr="000F5DCD">
        <w:rPr>
          <w:lang w:val="es-ES" w:eastAsia="es-ES"/>
        </w:rPr>
        <w:t xml:space="preserve">[aprox. 12 </w:t>
      </w:r>
      <w:proofErr w:type="spellStart"/>
      <w:r w:rsidRPr="000F5DCD">
        <w:rPr>
          <w:color w:val="000000"/>
          <w:lang w:val="es-ES" w:eastAsia="es-ES"/>
        </w:rPr>
        <w:t>pan</w:t>
      </w:r>
      <w:r w:rsidRPr="000F5DCD">
        <w:rPr>
          <w:lang w:val="es-ES" w:eastAsia="es-ES"/>
        </w:rPr>
        <w:t>t</w:t>
      </w:r>
      <w:proofErr w:type="spellEnd"/>
      <w:r w:rsidRPr="000F5DCD">
        <w:rPr>
          <w:lang w:val="es-ES" w:eastAsia="es-ES"/>
        </w:rPr>
        <w:t>.].</w:t>
      </w:r>
      <w:r w:rsidRPr="000F5DCD">
        <w:rPr>
          <w:rFonts w:eastAsia="PMingLiU"/>
          <w:lang w:val="es-ES" w:eastAsia="zh-TW"/>
        </w:rPr>
        <w:t xml:space="preserve"> Disponible en: </w:t>
      </w:r>
      <w:hyperlink r:id="rId18" w:history="1">
        <w:r w:rsidRPr="000F5DCD">
          <w:rPr>
            <w:rFonts w:eastAsia="PMingLiU"/>
            <w:color w:val="0000FF"/>
            <w:u w:val="single"/>
            <w:lang w:val="es-ES" w:eastAsia="zh-TW"/>
          </w:rPr>
          <w:t>http://www.ortodoncia.ws/publicaciones/2015/art-30/</w:t>
        </w:r>
      </w:hyperlink>
    </w:p>
    <w:p w14:paraId="6972BBC3" w14:textId="77777777" w:rsidR="000F5DCD" w:rsidRPr="000F5DCD" w:rsidRDefault="000F5DCD" w:rsidP="000F5DCD">
      <w:pPr>
        <w:spacing w:line="360" w:lineRule="auto"/>
        <w:rPr>
          <w:rFonts w:eastAsia="PMingLiU"/>
          <w:lang w:val="es-ES" w:eastAsia="zh-TW"/>
        </w:rPr>
      </w:pPr>
      <w:r w:rsidRPr="000F5DCD">
        <w:rPr>
          <w:rFonts w:eastAsia="PMingLiU"/>
          <w:lang w:val="es-ES" w:eastAsia="zh-TW"/>
        </w:rPr>
        <w:t xml:space="preserve">10. </w:t>
      </w:r>
      <w:proofErr w:type="spellStart"/>
      <w:r w:rsidRPr="000F5DCD">
        <w:rPr>
          <w:rFonts w:eastAsia="PMingLiU"/>
          <w:lang w:val="es-ES" w:eastAsia="zh-TW"/>
        </w:rPr>
        <w:t>Moyers</w:t>
      </w:r>
      <w:proofErr w:type="spellEnd"/>
      <w:r w:rsidRPr="000F5DCD">
        <w:rPr>
          <w:rFonts w:eastAsia="PMingLiU"/>
          <w:lang w:val="es-ES" w:eastAsia="zh-TW"/>
        </w:rPr>
        <w:t xml:space="preserve"> RE. Manual de Ortodoncia. </w:t>
      </w:r>
      <w:proofErr w:type="spellStart"/>
      <w:r w:rsidRPr="000F5DCD">
        <w:rPr>
          <w:rFonts w:eastAsia="PMingLiU"/>
          <w:lang w:val="es-ES" w:eastAsia="zh-TW"/>
        </w:rPr>
        <w:t>4ta</w:t>
      </w:r>
      <w:proofErr w:type="spellEnd"/>
      <w:r w:rsidRPr="000F5DCD">
        <w:rPr>
          <w:rFonts w:eastAsia="PMingLiU"/>
          <w:lang w:val="es-ES" w:eastAsia="zh-TW"/>
        </w:rPr>
        <w:t xml:space="preserve"> ed. Buenos Aires: Médica Panamericana; 1992. </w:t>
      </w:r>
      <w:proofErr w:type="spellStart"/>
      <w:r w:rsidRPr="000F5DCD">
        <w:rPr>
          <w:rFonts w:eastAsia="PMingLiU"/>
          <w:lang w:val="es-ES" w:eastAsia="zh-TW"/>
        </w:rPr>
        <w:t>p.161</w:t>
      </w:r>
      <w:proofErr w:type="spellEnd"/>
      <w:r w:rsidRPr="000F5DCD">
        <w:rPr>
          <w:rFonts w:eastAsia="PMingLiU"/>
          <w:lang w:val="es-ES" w:eastAsia="zh-TW"/>
        </w:rPr>
        <w:t>-163.</w:t>
      </w:r>
    </w:p>
    <w:p w14:paraId="719A19E1" w14:textId="77777777" w:rsidR="000F5DCD" w:rsidRPr="000F5DCD" w:rsidRDefault="000F5DCD" w:rsidP="000F5DCD">
      <w:pPr>
        <w:spacing w:line="360" w:lineRule="auto"/>
        <w:rPr>
          <w:rFonts w:eastAsia="PMingLiU"/>
          <w:lang w:val="es-ES" w:eastAsia="zh-TW"/>
        </w:rPr>
      </w:pPr>
      <w:r w:rsidRPr="000F5DCD">
        <w:rPr>
          <w:rFonts w:eastAsia="PMingLiU"/>
          <w:lang w:val="es-ES" w:eastAsia="zh-TW"/>
        </w:rPr>
        <w:t xml:space="preserve">11. Abad Ortiz, Hugo Al, </w:t>
      </w:r>
      <w:proofErr w:type="spellStart"/>
      <w:r w:rsidRPr="000F5DCD">
        <w:rPr>
          <w:rFonts w:eastAsia="PMingLiU"/>
          <w:lang w:val="es-ES" w:eastAsia="zh-TW"/>
        </w:rPr>
        <w:t>Buestan</w:t>
      </w:r>
      <w:proofErr w:type="spellEnd"/>
      <w:r w:rsidRPr="000F5DCD">
        <w:rPr>
          <w:rFonts w:eastAsia="PMingLiU"/>
          <w:lang w:val="es-ES" w:eastAsia="zh-TW"/>
        </w:rPr>
        <w:t xml:space="preserve"> </w:t>
      </w:r>
      <w:proofErr w:type="spellStart"/>
      <w:r w:rsidRPr="000F5DCD">
        <w:rPr>
          <w:rFonts w:eastAsia="PMingLiU"/>
          <w:lang w:val="es-ES" w:eastAsia="zh-TW"/>
        </w:rPr>
        <w:t>JF</w:t>
      </w:r>
      <w:proofErr w:type="spellEnd"/>
      <w:r w:rsidRPr="000F5DCD">
        <w:rPr>
          <w:rFonts w:eastAsia="PMingLiU"/>
          <w:lang w:val="es-ES" w:eastAsia="zh-TW"/>
        </w:rPr>
        <w:t xml:space="preserve">, Arias </w:t>
      </w:r>
      <w:proofErr w:type="spellStart"/>
      <w:r w:rsidRPr="000F5DCD">
        <w:rPr>
          <w:rFonts w:eastAsia="PMingLiU"/>
          <w:lang w:val="es-ES" w:eastAsia="zh-TW"/>
        </w:rPr>
        <w:t>LY</w:t>
      </w:r>
      <w:proofErr w:type="spellEnd"/>
      <w:r w:rsidRPr="000F5DCD">
        <w:rPr>
          <w:rFonts w:eastAsia="PMingLiU"/>
          <w:lang w:val="es-ES" w:eastAsia="zh-TW"/>
        </w:rPr>
        <w:t xml:space="preserve">, Yunga MY, Barzallo V. Síndrome de la apnea obstructiva del sueño: Revisión de la literatura. Revista Latinoamericana de Ortodoncia y Odontopediatría. 2020 [acceso: 01/11/2021]; 2020: </w:t>
      </w:r>
      <w:r w:rsidRPr="000F5DCD">
        <w:rPr>
          <w:lang w:val="es-ES" w:eastAsia="es-ES"/>
        </w:rPr>
        <w:t xml:space="preserve">[aprox. </w:t>
      </w:r>
      <w:proofErr w:type="spellStart"/>
      <w:r w:rsidRPr="000F5DCD">
        <w:rPr>
          <w:lang w:val="es-ES" w:eastAsia="es-ES"/>
        </w:rPr>
        <w:t>12</w:t>
      </w:r>
      <w:r w:rsidRPr="000F5DCD">
        <w:rPr>
          <w:color w:val="000000"/>
          <w:lang w:val="es-ES" w:eastAsia="es-ES"/>
        </w:rPr>
        <w:t>pan</w:t>
      </w:r>
      <w:r w:rsidRPr="000F5DCD">
        <w:rPr>
          <w:lang w:val="es-ES" w:eastAsia="es-ES"/>
        </w:rPr>
        <w:t>t</w:t>
      </w:r>
      <w:proofErr w:type="spellEnd"/>
      <w:r w:rsidRPr="000F5DCD">
        <w:rPr>
          <w:lang w:val="es-ES" w:eastAsia="es-ES"/>
        </w:rPr>
        <w:t xml:space="preserve">.]. </w:t>
      </w:r>
      <w:r w:rsidRPr="000F5DCD">
        <w:rPr>
          <w:rFonts w:eastAsia="PMingLiU"/>
          <w:lang w:val="es-ES" w:eastAsia="zh-TW"/>
        </w:rPr>
        <w:t xml:space="preserve">Disponible en: </w:t>
      </w:r>
      <w:hyperlink r:id="rId19" w:history="1">
        <w:r w:rsidRPr="000F5DCD">
          <w:rPr>
            <w:rFonts w:eastAsia="PMingLiU"/>
            <w:color w:val="0000FF"/>
            <w:u w:val="single"/>
            <w:lang w:val="es-ES" w:eastAsia="zh-TW"/>
          </w:rPr>
          <w:t>http://www.ortodoncia.ws/publicaciones/2020/art-51/</w:t>
        </w:r>
      </w:hyperlink>
    </w:p>
    <w:p w14:paraId="3FDFB81C" w14:textId="77777777" w:rsidR="000F5DCD" w:rsidRPr="000F5DCD" w:rsidRDefault="000F5DCD" w:rsidP="000F5DCD">
      <w:pPr>
        <w:autoSpaceDE w:val="0"/>
        <w:autoSpaceDN w:val="0"/>
        <w:adjustRightInd w:val="0"/>
        <w:spacing w:line="360" w:lineRule="auto"/>
        <w:rPr>
          <w:rFonts w:eastAsia="PMingLiU"/>
          <w:iCs/>
          <w:lang w:val="es-ES" w:eastAsia="zh-TW"/>
        </w:rPr>
      </w:pPr>
      <w:r w:rsidRPr="000F5DCD">
        <w:rPr>
          <w:rFonts w:eastAsia="PMingLiU"/>
          <w:lang w:val="es-ES" w:eastAsia="zh-TW"/>
        </w:rPr>
        <w:t xml:space="preserve">12. </w:t>
      </w:r>
      <w:r w:rsidRPr="000F5DCD">
        <w:rPr>
          <w:rFonts w:eastAsia="PMingLiU"/>
          <w:iCs/>
          <w:lang w:val="es-ES" w:eastAsia="zh-TW"/>
        </w:rPr>
        <w:t>Otaño Lugo R. Manual clínico de Ortodoncia. La Habana: Editorial Ciencias Médicas; 2014.</w:t>
      </w:r>
    </w:p>
    <w:p w14:paraId="04A6EF41" w14:textId="77777777" w:rsidR="000F5DCD" w:rsidRPr="000F5DCD" w:rsidRDefault="000F5DCD" w:rsidP="000F5DCD">
      <w:pPr>
        <w:spacing w:line="360" w:lineRule="auto"/>
        <w:rPr>
          <w:lang w:val="es-ES" w:eastAsia="zh-TW"/>
        </w:rPr>
      </w:pPr>
      <w:r w:rsidRPr="000F5DCD">
        <w:rPr>
          <w:rFonts w:eastAsia="PMingLiU"/>
          <w:iCs/>
          <w:lang w:val="es-ES" w:eastAsia="zh-TW"/>
        </w:rPr>
        <w:t>13.</w:t>
      </w:r>
      <w:r w:rsidRPr="000F5DCD">
        <w:rPr>
          <w:lang w:val="es-ES" w:eastAsia="zh-TW"/>
        </w:rPr>
        <w:t xml:space="preserve"> Santamaría A, Fredes C. Repercusiones de la </w:t>
      </w:r>
      <w:proofErr w:type="spellStart"/>
      <w:r w:rsidRPr="000F5DCD">
        <w:rPr>
          <w:lang w:val="es-ES" w:eastAsia="zh-TW"/>
        </w:rPr>
        <w:t>roncopatía</w:t>
      </w:r>
      <w:proofErr w:type="spellEnd"/>
      <w:r w:rsidRPr="000F5DCD">
        <w:rPr>
          <w:lang w:val="es-ES" w:eastAsia="zh-TW"/>
        </w:rPr>
        <w:t xml:space="preserve"> y respiración bucal en el crecimiento facial. Rev. </w:t>
      </w:r>
      <w:proofErr w:type="spellStart"/>
      <w:r w:rsidRPr="000F5DCD">
        <w:rPr>
          <w:lang w:val="es-ES" w:eastAsia="zh-TW"/>
        </w:rPr>
        <w:t>Otorrinolaringol</w:t>
      </w:r>
      <w:proofErr w:type="spellEnd"/>
      <w:r w:rsidRPr="000F5DCD">
        <w:rPr>
          <w:lang w:val="es-ES" w:eastAsia="zh-TW"/>
        </w:rPr>
        <w:t xml:space="preserve">. Cir. Cabeza Cuello. 2017 </w:t>
      </w:r>
      <w:r w:rsidRPr="000F5DCD">
        <w:rPr>
          <w:rFonts w:eastAsia="PMingLiU"/>
          <w:lang w:val="es-ES" w:eastAsia="zh-TW"/>
        </w:rPr>
        <w:t>[acceso: 10/11/2021]</w:t>
      </w:r>
      <w:r w:rsidRPr="000F5DCD">
        <w:rPr>
          <w:lang w:val="es-ES" w:eastAsia="zh-TW"/>
        </w:rPr>
        <w:t xml:space="preserve">; 77(1):99-106. Disponible en: </w:t>
      </w:r>
      <w:hyperlink r:id="rId20" w:history="1">
        <w:r w:rsidRPr="000F5DCD">
          <w:rPr>
            <w:color w:val="0000FF"/>
            <w:u w:val="single"/>
            <w:lang w:val="es-ES" w:eastAsia="zh-TW"/>
          </w:rPr>
          <w:t>https://scielo.conicyt.cl/scielo.php?script=sci_arttext&amp;pid=S0718-48162017000100015</w:t>
        </w:r>
      </w:hyperlink>
    </w:p>
    <w:p w14:paraId="1335455E" w14:textId="77777777" w:rsidR="000F5DCD" w:rsidRPr="000F5DCD" w:rsidRDefault="000F5DCD" w:rsidP="000F5DCD">
      <w:pPr>
        <w:spacing w:line="360" w:lineRule="auto"/>
        <w:rPr>
          <w:rFonts w:eastAsia="PMingLiU"/>
          <w:lang w:val="es-ES" w:eastAsia="zh-TW"/>
        </w:rPr>
      </w:pPr>
      <w:r w:rsidRPr="000F5DCD">
        <w:rPr>
          <w:rFonts w:eastAsia="PMingLiU"/>
          <w:iCs/>
          <w:lang w:val="es-ES" w:eastAsia="zh-TW"/>
        </w:rPr>
        <w:t xml:space="preserve">14. </w:t>
      </w:r>
      <w:proofErr w:type="spellStart"/>
      <w:r w:rsidRPr="000F5DCD">
        <w:rPr>
          <w:rFonts w:eastAsia="PMingLiU"/>
          <w:lang w:val="es-ES" w:eastAsia="zh-TW"/>
        </w:rPr>
        <w:t>Cannut</w:t>
      </w:r>
      <w:proofErr w:type="spellEnd"/>
      <w:r w:rsidRPr="000F5DCD">
        <w:rPr>
          <w:rFonts w:eastAsia="PMingLiU"/>
          <w:lang w:val="es-ES" w:eastAsia="zh-TW"/>
        </w:rPr>
        <w:t xml:space="preserve"> J. Ortodoncia clínica y terapéutica. España: Masson; </w:t>
      </w:r>
      <w:proofErr w:type="spellStart"/>
      <w:r w:rsidRPr="000F5DCD">
        <w:rPr>
          <w:rFonts w:eastAsia="PMingLiU"/>
          <w:lang w:val="es-ES" w:eastAsia="zh-TW"/>
        </w:rPr>
        <w:t>2004.p.239</w:t>
      </w:r>
      <w:proofErr w:type="spellEnd"/>
      <w:r w:rsidRPr="000F5DCD">
        <w:rPr>
          <w:rFonts w:eastAsia="PMingLiU"/>
          <w:lang w:val="es-ES" w:eastAsia="zh-TW"/>
        </w:rPr>
        <w:t>-240.</w:t>
      </w:r>
    </w:p>
    <w:p w14:paraId="7DB2D5D3" w14:textId="77777777" w:rsidR="000F5DCD" w:rsidRPr="000F5DCD" w:rsidRDefault="000F5DCD" w:rsidP="000F5DCD">
      <w:pPr>
        <w:spacing w:line="360" w:lineRule="auto"/>
        <w:rPr>
          <w:rFonts w:eastAsia="PMingLiU"/>
          <w:lang w:val="es-ES" w:eastAsia="zh-TW"/>
        </w:rPr>
      </w:pPr>
      <w:r w:rsidRPr="000F5DCD">
        <w:rPr>
          <w:rFonts w:eastAsia="PMingLiU"/>
          <w:lang w:val="es-ES" w:eastAsia="zh-TW"/>
        </w:rPr>
        <w:t xml:space="preserve">15. </w:t>
      </w:r>
      <w:proofErr w:type="spellStart"/>
      <w:r w:rsidRPr="000F5DCD">
        <w:rPr>
          <w:rFonts w:eastAsia="PMingLiU"/>
          <w:lang w:eastAsia="zh-TW"/>
        </w:rPr>
        <w:t>Proffit</w:t>
      </w:r>
      <w:proofErr w:type="spellEnd"/>
      <w:r w:rsidRPr="000F5DCD">
        <w:rPr>
          <w:rFonts w:eastAsia="PMingLiU"/>
          <w:lang w:eastAsia="zh-TW"/>
        </w:rPr>
        <w:t xml:space="preserve"> W.  Ortodoncia contemporánea, teoría y práctica. </w:t>
      </w:r>
      <w:proofErr w:type="spellStart"/>
      <w:r w:rsidRPr="000F5DCD">
        <w:rPr>
          <w:rFonts w:eastAsia="PMingLiU"/>
          <w:lang w:eastAsia="zh-TW"/>
        </w:rPr>
        <w:t>3ra</w:t>
      </w:r>
      <w:proofErr w:type="spellEnd"/>
      <w:r w:rsidRPr="000F5DCD">
        <w:rPr>
          <w:rFonts w:eastAsia="PMingLiU"/>
          <w:lang w:eastAsia="zh-TW"/>
        </w:rPr>
        <w:t xml:space="preserve"> ed. España: Harcourt; 2001</w:t>
      </w:r>
      <w:r w:rsidRPr="000F5DCD">
        <w:rPr>
          <w:rFonts w:eastAsia="PMingLiU"/>
          <w:lang w:val="es-ES" w:eastAsia="zh-TW"/>
        </w:rPr>
        <w:t>.</w:t>
      </w:r>
      <w:proofErr w:type="spellStart"/>
      <w:r w:rsidRPr="000F5DCD">
        <w:rPr>
          <w:rFonts w:eastAsia="PMingLiU"/>
          <w:lang w:eastAsia="zh-TW"/>
        </w:rPr>
        <w:t>p.165</w:t>
      </w:r>
      <w:proofErr w:type="spellEnd"/>
      <w:r w:rsidRPr="000F5DCD">
        <w:rPr>
          <w:rFonts w:eastAsia="PMingLiU"/>
          <w:lang w:eastAsia="zh-TW"/>
        </w:rPr>
        <w:t xml:space="preserve">-172. </w:t>
      </w:r>
    </w:p>
    <w:p w14:paraId="50C20613" w14:textId="77777777" w:rsidR="000F5DCD" w:rsidRPr="000F5DCD" w:rsidRDefault="000F5DCD" w:rsidP="000F5DCD">
      <w:pPr>
        <w:shd w:val="clear" w:color="auto" w:fill="FFFFFF"/>
        <w:spacing w:line="360" w:lineRule="auto"/>
        <w:rPr>
          <w:lang w:val="es-ES" w:eastAsia="es-ES"/>
        </w:rPr>
      </w:pPr>
      <w:r w:rsidRPr="000F5DCD">
        <w:rPr>
          <w:rFonts w:eastAsia="PMingLiU"/>
          <w:lang w:val="es-ES" w:eastAsia="zh-TW"/>
        </w:rPr>
        <w:t xml:space="preserve">16. </w:t>
      </w:r>
      <w:r w:rsidRPr="000F5DCD">
        <w:rPr>
          <w:lang w:val="es-ES" w:eastAsia="es-ES"/>
        </w:rPr>
        <w:t xml:space="preserve">Mayoral J, Mayoral G. Ortodoncia: Principios fundamentales y práctica. </w:t>
      </w:r>
      <w:proofErr w:type="spellStart"/>
      <w:r w:rsidRPr="000F5DCD">
        <w:rPr>
          <w:lang w:val="es-ES" w:eastAsia="es-ES"/>
        </w:rPr>
        <w:t>7ma</w:t>
      </w:r>
      <w:proofErr w:type="spellEnd"/>
      <w:r w:rsidRPr="000F5DCD">
        <w:rPr>
          <w:lang w:val="es-ES" w:eastAsia="es-ES"/>
        </w:rPr>
        <w:t xml:space="preserve"> ed. Barcelona: Labor; 1995. p. 96-105.</w:t>
      </w:r>
    </w:p>
    <w:p w14:paraId="3E6FDBA6" w14:textId="77777777" w:rsidR="000F5DCD" w:rsidRPr="000F5DCD" w:rsidRDefault="000F5DCD" w:rsidP="000F5DCD">
      <w:pPr>
        <w:spacing w:line="360" w:lineRule="auto"/>
        <w:rPr>
          <w:rFonts w:eastAsia="PMingLiU"/>
          <w:color w:val="365F91"/>
          <w:lang w:val="en-US" w:eastAsia="zh-TW"/>
        </w:rPr>
      </w:pPr>
      <w:r w:rsidRPr="000F5DCD">
        <w:rPr>
          <w:rFonts w:eastAsia="PMingLiU"/>
          <w:lang w:val="es-ES" w:eastAsia="zh-TW"/>
        </w:rPr>
        <w:t xml:space="preserve">17. Fernández Pérez E, Mena Madrazo </w:t>
      </w:r>
      <w:proofErr w:type="spellStart"/>
      <w:r w:rsidRPr="000F5DCD">
        <w:rPr>
          <w:rFonts w:eastAsia="PMingLiU"/>
          <w:lang w:val="es-ES" w:eastAsia="zh-TW"/>
        </w:rPr>
        <w:t>DR</w:t>
      </w:r>
      <w:proofErr w:type="spellEnd"/>
      <w:r w:rsidRPr="000F5DCD">
        <w:rPr>
          <w:rFonts w:eastAsia="PMingLiU"/>
          <w:lang w:val="es-ES" w:eastAsia="zh-TW"/>
        </w:rPr>
        <w:t xml:space="preserve">, Batista González NM, de Armas Gallego L. Relación entre maloclusión y postura corporal en niños de 5-12 años. La Habana 2018-2020. Revista Latinoamericana de Ortodoncia y Odontopediatría. 2020 [acceso: 08/11/2021]; 2020: </w:t>
      </w:r>
      <w:r w:rsidRPr="000F5DCD">
        <w:rPr>
          <w:lang w:val="es-ES" w:eastAsia="es-ES"/>
        </w:rPr>
        <w:t xml:space="preserve">[aprox. </w:t>
      </w:r>
      <w:r w:rsidRPr="000F5DCD">
        <w:rPr>
          <w:lang w:val="en-US" w:eastAsia="es-ES"/>
        </w:rPr>
        <w:t xml:space="preserve">13 </w:t>
      </w:r>
      <w:r w:rsidRPr="000F5DCD">
        <w:rPr>
          <w:color w:val="000000"/>
          <w:lang w:val="en-US" w:eastAsia="es-ES"/>
        </w:rPr>
        <w:t>pan</w:t>
      </w:r>
      <w:r w:rsidRPr="000F5DCD">
        <w:rPr>
          <w:lang w:val="en-US" w:eastAsia="es-ES"/>
        </w:rPr>
        <w:t xml:space="preserve">t.]. </w:t>
      </w:r>
      <w:r w:rsidRPr="000F5DCD">
        <w:rPr>
          <w:rFonts w:eastAsia="PMingLiU"/>
          <w:lang w:val="en-US" w:eastAsia="zh-TW"/>
        </w:rPr>
        <w:t xml:space="preserve">Disponible </w:t>
      </w:r>
      <w:proofErr w:type="spellStart"/>
      <w:r w:rsidRPr="000F5DCD">
        <w:rPr>
          <w:rFonts w:eastAsia="PMingLiU"/>
          <w:lang w:val="en-US" w:eastAsia="zh-TW"/>
        </w:rPr>
        <w:t>en</w:t>
      </w:r>
      <w:proofErr w:type="spellEnd"/>
      <w:r w:rsidRPr="000F5DCD">
        <w:rPr>
          <w:rFonts w:eastAsia="PMingLiU"/>
          <w:lang w:val="en-US" w:eastAsia="zh-TW"/>
        </w:rPr>
        <w:t xml:space="preserve">: </w:t>
      </w:r>
      <w:hyperlink r:id="rId21" w:history="1">
        <w:r w:rsidRPr="000F5DCD">
          <w:rPr>
            <w:rFonts w:eastAsia="PMingLiU"/>
            <w:color w:val="0000FF"/>
            <w:u w:val="single"/>
            <w:lang w:val="en-US" w:eastAsia="zh-TW"/>
          </w:rPr>
          <w:t>http://www.ortodoncia.ws/publicaciones/2020/art-46/</w:t>
        </w:r>
      </w:hyperlink>
    </w:p>
    <w:p w14:paraId="644A337D" w14:textId="77777777" w:rsidR="000F5DCD" w:rsidRPr="000F5DCD" w:rsidRDefault="000F5DCD" w:rsidP="000F5DCD">
      <w:pPr>
        <w:spacing w:line="360" w:lineRule="auto"/>
        <w:rPr>
          <w:rFonts w:eastAsia="PMingLiU"/>
          <w:u w:val="single"/>
          <w:lang w:val="es-ES" w:eastAsia="zh-TW"/>
        </w:rPr>
      </w:pPr>
      <w:r w:rsidRPr="000F5DCD">
        <w:rPr>
          <w:rFonts w:eastAsia="PMingLiU"/>
          <w:lang w:val="en-US" w:eastAsia="zh-TW"/>
        </w:rPr>
        <w:t xml:space="preserve">18. </w:t>
      </w:r>
      <w:proofErr w:type="spellStart"/>
      <w:r w:rsidRPr="000F5DCD">
        <w:rPr>
          <w:rFonts w:eastAsia="PMingLiU"/>
          <w:lang w:val="en-US" w:eastAsia="zh-TW"/>
        </w:rPr>
        <w:t>Paolantonio</w:t>
      </w:r>
      <w:proofErr w:type="spellEnd"/>
      <w:r w:rsidRPr="000F5DCD">
        <w:rPr>
          <w:rFonts w:eastAsia="PMingLiU"/>
          <w:lang w:val="en-US" w:eastAsia="zh-TW"/>
        </w:rPr>
        <w:t xml:space="preserve"> </w:t>
      </w:r>
      <w:proofErr w:type="spellStart"/>
      <w:r w:rsidRPr="000F5DCD">
        <w:rPr>
          <w:rFonts w:eastAsia="PMingLiU"/>
          <w:lang w:val="en-US" w:eastAsia="zh-TW"/>
        </w:rPr>
        <w:t>EG</w:t>
      </w:r>
      <w:proofErr w:type="spellEnd"/>
      <w:r w:rsidRPr="000F5DCD">
        <w:rPr>
          <w:lang w:val="en-US" w:eastAsia="zh-TW"/>
        </w:rPr>
        <w:t xml:space="preserve">, Ludovici N, </w:t>
      </w:r>
      <w:proofErr w:type="spellStart"/>
      <w:r w:rsidRPr="000F5DCD">
        <w:rPr>
          <w:lang w:val="en-US" w:eastAsia="zh-TW"/>
        </w:rPr>
        <w:t>Saccomanno</w:t>
      </w:r>
      <w:proofErr w:type="spellEnd"/>
      <w:r w:rsidRPr="000F5DCD">
        <w:rPr>
          <w:lang w:val="en-US" w:eastAsia="zh-TW"/>
        </w:rPr>
        <w:t xml:space="preserve"> G, La Torre G, </w:t>
      </w:r>
      <w:proofErr w:type="spellStart"/>
      <w:r w:rsidRPr="000F5DCD">
        <w:rPr>
          <w:lang w:val="en-US" w:eastAsia="zh-TW"/>
        </w:rPr>
        <w:t>Grippaudo</w:t>
      </w:r>
      <w:proofErr w:type="spellEnd"/>
      <w:r w:rsidRPr="000F5DCD">
        <w:rPr>
          <w:lang w:val="en-US" w:eastAsia="zh-TW"/>
        </w:rPr>
        <w:t xml:space="preserve"> C. Association between oral habits, mouth breathing and malocclusion in Italian preschoolers. </w:t>
      </w:r>
      <w:proofErr w:type="spellStart"/>
      <w:r w:rsidRPr="000F5DCD">
        <w:rPr>
          <w:lang w:val="es-ES" w:eastAsia="zh-TW"/>
        </w:rPr>
        <w:t>Eur</w:t>
      </w:r>
      <w:proofErr w:type="spellEnd"/>
      <w:r w:rsidRPr="000F5DCD">
        <w:rPr>
          <w:lang w:val="es-ES" w:eastAsia="zh-TW"/>
        </w:rPr>
        <w:t xml:space="preserve"> J </w:t>
      </w:r>
      <w:proofErr w:type="spellStart"/>
      <w:r w:rsidRPr="000F5DCD">
        <w:rPr>
          <w:lang w:val="es-ES" w:eastAsia="zh-TW"/>
        </w:rPr>
        <w:t>Paediatr</w:t>
      </w:r>
      <w:proofErr w:type="spellEnd"/>
      <w:r w:rsidRPr="000F5DCD">
        <w:rPr>
          <w:lang w:val="es-ES" w:eastAsia="zh-TW"/>
        </w:rPr>
        <w:t xml:space="preserve"> </w:t>
      </w:r>
      <w:proofErr w:type="spellStart"/>
      <w:r w:rsidRPr="000F5DCD">
        <w:rPr>
          <w:lang w:val="es-ES" w:eastAsia="zh-TW"/>
        </w:rPr>
        <w:t>Dent</w:t>
      </w:r>
      <w:proofErr w:type="spellEnd"/>
      <w:r w:rsidRPr="000F5DCD">
        <w:rPr>
          <w:lang w:val="es-ES" w:eastAsia="zh-TW"/>
        </w:rPr>
        <w:t xml:space="preserve">. 2019 </w:t>
      </w:r>
      <w:r w:rsidRPr="000F5DCD">
        <w:rPr>
          <w:rFonts w:eastAsia="PMingLiU"/>
          <w:lang w:val="es-ES" w:eastAsia="zh-TW"/>
        </w:rPr>
        <w:t>[acceso: 08/11/2021]</w:t>
      </w:r>
      <w:r w:rsidRPr="000F5DCD">
        <w:rPr>
          <w:lang w:val="es-ES" w:eastAsia="zh-TW"/>
        </w:rPr>
        <w:t xml:space="preserve">; 20(3):204-8. Disponible en: </w:t>
      </w:r>
      <w:hyperlink r:id="rId22" w:history="1">
        <w:r w:rsidRPr="000F5DCD">
          <w:rPr>
            <w:rFonts w:eastAsia="PMingLiU"/>
            <w:color w:val="0000FF"/>
            <w:u w:val="single"/>
            <w:lang w:val="es-ES" w:eastAsia="zh-TW"/>
          </w:rPr>
          <w:t>https://pudmed.ncbi.nlm.nih.gov/31489819/</w:t>
        </w:r>
      </w:hyperlink>
    </w:p>
    <w:p w14:paraId="0DA6277E" w14:textId="77777777" w:rsidR="000F5DCD" w:rsidRPr="000F5DCD" w:rsidRDefault="000F5DCD" w:rsidP="000F5DCD">
      <w:pPr>
        <w:spacing w:line="360" w:lineRule="auto"/>
        <w:rPr>
          <w:rFonts w:eastAsia="PMingLiU"/>
          <w:color w:val="365F91"/>
          <w:lang w:val="es-ES" w:eastAsia="zh-TW"/>
        </w:rPr>
      </w:pPr>
      <w:r w:rsidRPr="000F5DCD">
        <w:rPr>
          <w:rFonts w:eastAsia="PMingLiU"/>
          <w:lang w:val="es-ES" w:eastAsia="zh-TW"/>
        </w:rPr>
        <w:t xml:space="preserve">19. </w:t>
      </w:r>
      <w:proofErr w:type="spellStart"/>
      <w:r w:rsidRPr="000F5DCD">
        <w:rPr>
          <w:rFonts w:eastAsia="PMingLiU"/>
          <w:lang w:val="es-ES" w:eastAsia="zh-TW"/>
        </w:rPr>
        <w:t>Casadiego</w:t>
      </w:r>
      <w:proofErr w:type="spellEnd"/>
      <w:r w:rsidRPr="000F5DCD">
        <w:rPr>
          <w:rFonts w:eastAsia="PMingLiU"/>
          <w:lang w:val="es-ES" w:eastAsia="zh-TW"/>
        </w:rPr>
        <w:t xml:space="preserve"> W, Sanabria M, Zerpa N, </w:t>
      </w:r>
      <w:proofErr w:type="spellStart"/>
      <w:r w:rsidRPr="000F5DCD">
        <w:rPr>
          <w:rFonts w:eastAsia="PMingLiU"/>
          <w:lang w:val="es-ES" w:eastAsia="zh-TW"/>
        </w:rPr>
        <w:t>Quiros</w:t>
      </w:r>
      <w:proofErr w:type="spellEnd"/>
      <w:r w:rsidRPr="000F5DCD">
        <w:rPr>
          <w:rFonts w:eastAsia="PMingLiU"/>
          <w:lang w:val="es-ES" w:eastAsia="zh-TW"/>
        </w:rPr>
        <w:t xml:space="preserve"> O, Flores Y, Quirós </w:t>
      </w:r>
      <w:proofErr w:type="spellStart"/>
      <w:r w:rsidRPr="000F5DCD">
        <w:rPr>
          <w:rFonts w:eastAsia="PMingLiU"/>
          <w:lang w:val="es-ES" w:eastAsia="zh-TW"/>
        </w:rPr>
        <w:t>OJr</w:t>
      </w:r>
      <w:proofErr w:type="spellEnd"/>
      <w:r w:rsidRPr="000F5DCD">
        <w:rPr>
          <w:rFonts w:eastAsia="PMingLiU"/>
          <w:lang w:val="es-ES" w:eastAsia="zh-TW"/>
        </w:rPr>
        <w:t xml:space="preserve">. Terapia </w:t>
      </w:r>
      <w:proofErr w:type="spellStart"/>
      <w:r w:rsidRPr="000F5DCD">
        <w:rPr>
          <w:rFonts w:eastAsia="PMingLiU"/>
          <w:lang w:val="es-ES" w:eastAsia="zh-TW"/>
        </w:rPr>
        <w:t>miofuncional</w:t>
      </w:r>
      <w:proofErr w:type="spellEnd"/>
      <w:r w:rsidRPr="000F5DCD">
        <w:rPr>
          <w:rFonts w:eastAsia="PMingLiU"/>
          <w:lang w:val="es-ES" w:eastAsia="zh-TW"/>
        </w:rPr>
        <w:t xml:space="preserve"> en pacientes respiradores bucales. Revisión bibliográfica. Revista Latinoamericana de Ortodoncia y </w:t>
      </w:r>
      <w:r w:rsidRPr="000F5DCD">
        <w:rPr>
          <w:rFonts w:eastAsia="PMingLiU"/>
          <w:lang w:val="es-ES" w:eastAsia="zh-TW"/>
        </w:rPr>
        <w:lastRenderedPageBreak/>
        <w:t xml:space="preserve">Odontopediatría. 2020 [acceso: 08/11/2021]; 2020: </w:t>
      </w:r>
      <w:r w:rsidRPr="000F5DCD">
        <w:rPr>
          <w:lang w:val="es-ES" w:eastAsia="es-ES"/>
        </w:rPr>
        <w:t xml:space="preserve">[aprox. 16 </w:t>
      </w:r>
      <w:proofErr w:type="spellStart"/>
      <w:r w:rsidRPr="000F5DCD">
        <w:rPr>
          <w:color w:val="000000"/>
          <w:lang w:val="es-ES" w:eastAsia="es-ES"/>
        </w:rPr>
        <w:t>pan</w:t>
      </w:r>
      <w:r w:rsidRPr="000F5DCD">
        <w:rPr>
          <w:lang w:val="es-ES" w:eastAsia="es-ES"/>
        </w:rPr>
        <w:t>t</w:t>
      </w:r>
      <w:proofErr w:type="spellEnd"/>
      <w:r w:rsidRPr="000F5DCD">
        <w:rPr>
          <w:lang w:val="es-ES" w:eastAsia="es-ES"/>
        </w:rPr>
        <w:t xml:space="preserve">.]. </w:t>
      </w:r>
      <w:r w:rsidRPr="000F5DCD">
        <w:rPr>
          <w:rFonts w:eastAsia="PMingLiU"/>
          <w:lang w:val="es-ES" w:eastAsia="zh-TW"/>
        </w:rPr>
        <w:t xml:space="preserve">Disponible en: </w:t>
      </w:r>
      <w:hyperlink r:id="rId23" w:history="1">
        <w:r w:rsidRPr="000F5DCD">
          <w:rPr>
            <w:rFonts w:eastAsia="PMingLiU"/>
            <w:color w:val="0000FF"/>
            <w:u w:val="single"/>
            <w:lang w:val="es-ES" w:eastAsia="zh-TW"/>
          </w:rPr>
          <w:t>http://www.ortodoncia.ws/publicaciones/2020/art-12/</w:t>
        </w:r>
      </w:hyperlink>
    </w:p>
    <w:p w14:paraId="3A45C186" w14:textId="77777777" w:rsidR="000F5DCD" w:rsidRPr="000F5DCD" w:rsidRDefault="000F5DCD" w:rsidP="000F5DCD">
      <w:pPr>
        <w:spacing w:line="360" w:lineRule="auto"/>
        <w:rPr>
          <w:rFonts w:eastAsia="PMingLiU"/>
          <w:color w:val="365F91"/>
          <w:lang w:val="es-ES" w:eastAsia="zh-TW"/>
        </w:rPr>
      </w:pPr>
      <w:r w:rsidRPr="000F5DCD">
        <w:rPr>
          <w:rFonts w:eastAsia="PMingLiU"/>
          <w:lang w:val="es-ES" w:eastAsia="zh-TW"/>
        </w:rPr>
        <w:t xml:space="preserve">20. Llanes Rodríguez M, </w:t>
      </w:r>
      <w:proofErr w:type="spellStart"/>
      <w:r w:rsidRPr="000F5DCD">
        <w:rPr>
          <w:rFonts w:eastAsia="PMingLiU"/>
          <w:lang w:val="es-ES" w:eastAsia="zh-TW"/>
        </w:rPr>
        <w:t>Landera</w:t>
      </w:r>
      <w:proofErr w:type="spellEnd"/>
      <w:r w:rsidRPr="000F5DCD">
        <w:rPr>
          <w:rFonts w:eastAsia="PMingLiU"/>
          <w:lang w:val="es-ES" w:eastAsia="zh-TW"/>
        </w:rPr>
        <w:t xml:space="preserve"> Lorenzo AL, </w:t>
      </w:r>
      <w:proofErr w:type="spellStart"/>
      <w:r w:rsidRPr="000F5DCD">
        <w:rPr>
          <w:rFonts w:eastAsia="PMingLiU"/>
          <w:lang w:val="es-ES" w:eastAsia="zh-TW"/>
        </w:rPr>
        <w:t>Busutil</w:t>
      </w:r>
      <w:proofErr w:type="spellEnd"/>
      <w:r w:rsidRPr="000F5DCD">
        <w:rPr>
          <w:rFonts w:eastAsia="PMingLiU"/>
          <w:lang w:val="es-ES" w:eastAsia="zh-TW"/>
        </w:rPr>
        <w:t xml:space="preserve"> Corbo A, Batista González NM. Disfunciones neuromusculares bucales desde el análisis funcional postural Revista Latinoamericana de Ortodoncia y Odontopediatría. 2017 [acceso: 08/11/2021]; </w:t>
      </w:r>
      <w:proofErr w:type="gramStart"/>
      <w:r w:rsidRPr="000F5DCD">
        <w:rPr>
          <w:rFonts w:eastAsia="PMingLiU"/>
          <w:lang w:val="es-ES" w:eastAsia="zh-TW"/>
        </w:rPr>
        <w:t>2017:</w:t>
      </w:r>
      <w:r w:rsidRPr="000F5DCD">
        <w:rPr>
          <w:lang w:val="es-ES" w:eastAsia="es-ES"/>
        </w:rPr>
        <w:t>[</w:t>
      </w:r>
      <w:proofErr w:type="gramEnd"/>
      <w:r w:rsidRPr="000F5DCD">
        <w:rPr>
          <w:lang w:val="es-ES" w:eastAsia="es-ES"/>
        </w:rPr>
        <w:t xml:space="preserve">aprox. </w:t>
      </w:r>
      <w:proofErr w:type="spellStart"/>
      <w:r w:rsidRPr="000F5DCD">
        <w:rPr>
          <w:lang w:val="es-ES" w:eastAsia="es-ES"/>
        </w:rPr>
        <w:t>9</w:t>
      </w:r>
      <w:r w:rsidRPr="000F5DCD">
        <w:rPr>
          <w:color w:val="000000"/>
          <w:lang w:val="es-ES" w:eastAsia="es-ES"/>
        </w:rPr>
        <w:t>pan</w:t>
      </w:r>
      <w:r w:rsidRPr="000F5DCD">
        <w:rPr>
          <w:lang w:val="es-ES" w:eastAsia="es-ES"/>
        </w:rPr>
        <w:t>t</w:t>
      </w:r>
      <w:proofErr w:type="spellEnd"/>
      <w:r w:rsidRPr="000F5DCD">
        <w:rPr>
          <w:lang w:val="es-ES" w:eastAsia="es-ES"/>
        </w:rPr>
        <w:t>.].</w:t>
      </w:r>
      <w:r w:rsidRPr="000F5DCD">
        <w:rPr>
          <w:rFonts w:eastAsia="PMingLiU"/>
          <w:lang w:val="es-ES" w:eastAsia="zh-TW"/>
        </w:rPr>
        <w:t xml:space="preserve"> Disponible en: </w:t>
      </w:r>
      <w:hyperlink r:id="rId24" w:history="1">
        <w:r w:rsidRPr="000F5DCD">
          <w:rPr>
            <w:rFonts w:eastAsia="PMingLiU"/>
            <w:color w:val="0000FF"/>
            <w:u w:val="single"/>
            <w:lang w:val="es-ES" w:eastAsia="zh-TW"/>
          </w:rPr>
          <w:t>http://www.ortodoncia.ws/publicaciones/2017/art-38/</w:t>
        </w:r>
      </w:hyperlink>
    </w:p>
    <w:p w14:paraId="211E06BA" w14:textId="77777777" w:rsidR="000F5DCD" w:rsidRPr="000F5DCD" w:rsidRDefault="000F5DCD" w:rsidP="000F5DCD">
      <w:pPr>
        <w:spacing w:line="360" w:lineRule="auto"/>
        <w:rPr>
          <w:rFonts w:eastAsia="PMingLiU"/>
          <w:u w:val="single"/>
          <w:lang w:val="es-ES" w:eastAsia="zh-TW"/>
        </w:rPr>
      </w:pPr>
      <w:r w:rsidRPr="000F5DCD">
        <w:rPr>
          <w:rFonts w:eastAsia="PMingLiU"/>
          <w:lang w:val="en-US" w:eastAsia="zh-TW"/>
        </w:rPr>
        <w:t xml:space="preserve">21. </w:t>
      </w:r>
      <w:r w:rsidRPr="000F5DCD">
        <w:rPr>
          <w:lang w:val="en-US" w:eastAsia="zh-TW"/>
        </w:rPr>
        <w:t xml:space="preserve">Azevedo ND, Lima JC, </w:t>
      </w:r>
      <w:proofErr w:type="spellStart"/>
      <w:r w:rsidRPr="000F5DCD">
        <w:rPr>
          <w:lang w:val="en-US" w:eastAsia="zh-TW"/>
        </w:rPr>
        <w:t>Furlan</w:t>
      </w:r>
      <w:proofErr w:type="spellEnd"/>
      <w:r w:rsidRPr="000F5DCD">
        <w:rPr>
          <w:lang w:val="en-US" w:eastAsia="zh-TW"/>
        </w:rPr>
        <w:t xml:space="preserve"> </w:t>
      </w:r>
      <w:proofErr w:type="spellStart"/>
      <w:r w:rsidRPr="000F5DCD">
        <w:rPr>
          <w:lang w:val="en-US" w:eastAsia="zh-TW"/>
        </w:rPr>
        <w:t>RMMM</w:t>
      </w:r>
      <w:proofErr w:type="spellEnd"/>
      <w:r w:rsidRPr="000F5DCD">
        <w:rPr>
          <w:lang w:val="en-US" w:eastAsia="zh-TW"/>
        </w:rPr>
        <w:t xml:space="preserve">, Motta AR. Tongue pressure measurement in children with mouth-breathing </w:t>
      </w:r>
      <w:proofErr w:type="spellStart"/>
      <w:r w:rsidRPr="000F5DCD">
        <w:rPr>
          <w:lang w:val="en-US" w:eastAsia="zh-TW"/>
        </w:rPr>
        <w:t>behaviour</w:t>
      </w:r>
      <w:proofErr w:type="spellEnd"/>
      <w:r w:rsidRPr="000F5DCD">
        <w:rPr>
          <w:lang w:val="en-US" w:eastAsia="zh-TW"/>
        </w:rPr>
        <w:t xml:space="preserve">. </w:t>
      </w:r>
      <w:r w:rsidRPr="000F5DCD">
        <w:rPr>
          <w:lang w:val="es-ES" w:eastAsia="zh-TW"/>
        </w:rPr>
        <w:t xml:space="preserve">J Oral </w:t>
      </w:r>
      <w:proofErr w:type="spellStart"/>
      <w:r w:rsidRPr="000F5DCD">
        <w:rPr>
          <w:lang w:val="es-ES" w:eastAsia="zh-TW"/>
        </w:rPr>
        <w:t>Rehabil</w:t>
      </w:r>
      <w:proofErr w:type="spellEnd"/>
      <w:r w:rsidRPr="000F5DCD">
        <w:rPr>
          <w:lang w:val="es-ES" w:eastAsia="zh-TW"/>
        </w:rPr>
        <w:t xml:space="preserve">. 2018 </w:t>
      </w:r>
      <w:r w:rsidRPr="000F5DCD">
        <w:rPr>
          <w:rFonts w:eastAsia="PMingLiU"/>
          <w:lang w:val="es-ES" w:eastAsia="zh-TW"/>
        </w:rPr>
        <w:t>[acceso: 08/11/2021]</w:t>
      </w:r>
      <w:r w:rsidRPr="000F5DCD">
        <w:rPr>
          <w:lang w:val="es-ES" w:eastAsia="zh-TW"/>
        </w:rPr>
        <w:t xml:space="preserve">;45(8):612-7. Disponible en: </w:t>
      </w:r>
      <w:hyperlink r:id="rId25" w:history="1">
        <w:r w:rsidRPr="000F5DCD">
          <w:rPr>
            <w:rFonts w:eastAsia="PMingLiU"/>
            <w:color w:val="0000FF"/>
            <w:u w:val="single"/>
            <w:lang w:val="es-ES" w:eastAsia="zh-TW"/>
          </w:rPr>
          <w:t>https://pudmed.ncbi.nlm.nih.gov/29782038/</w:t>
        </w:r>
      </w:hyperlink>
    </w:p>
    <w:p w14:paraId="17F4C745" w14:textId="77777777" w:rsidR="000F5DCD" w:rsidRPr="000F5DCD" w:rsidRDefault="000F5DCD" w:rsidP="000F5DCD">
      <w:pPr>
        <w:spacing w:line="360" w:lineRule="auto"/>
        <w:rPr>
          <w:rFonts w:eastAsia="PMingLiU"/>
          <w:color w:val="365F91"/>
          <w:lang w:val="es-ES" w:eastAsia="zh-TW"/>
        </w:rPr>
      </w:pPr>
      <w:r w:rsidRPr="000F5DCD">
        <w:rPr>
          <w:rFonts w:eastAsia="PMingLiU"/>
          <w:lang w:val="es-ES" w:eastAsia="zh-TW"/>
        </w:rPr>
        <w:t xml:space="preserve">22. Podadera ZR, Flores L, </w:t>
      </w:r>
      <w:proofErr w:type="spellStart"/>
      <w:r w:rsidRPr="000F5DCD">
        <w:rPr>
          <w:rFonts w:eastAsia="PMingLiU"/>
          <w:lang w:val="es-ES" w:eastAsia="zh-TW"/>
        </w:rPr>
        <w:t>Rezk</w:t>
      </w:r>
      <w:proofErr w:type="spellEnd"/>
      <w:r w:rsidRPr="000F5DCD">
        <w:rPr>
          <w:rFonts w:eastAsia="PMingLiU"/>
          <w:lang w:val="es-ES" w:eastAsia="zh-TW"/>
        </w:rPr>
        <w:t xml:space="preserve"> A. Repercusión de la respiración bucal en el sistema estomatognático en niños de 9 a 12 años. </w:t>
      </w:r>
      <w:proofErr w:type="spellStart"/>
      <w:r w:rsidRPr="000F5DCD">
        <w:rPr>
          <w:rFonts w:eastAsia="PMingLiU"/>
          <w:lang w:val="es-ES" w:eastAsia="zh-TW"/>
        </w:rPr>
        <w:t>Rev</w:t>
      </w:r>
      <w:proofErr w:type="spellEnd"/>
      <w:r w:rsidRPr="000F5DCD">
        <w:rPr>
          <w:rFonts w:eastAsia="PMingLiU"/>
          <w:lang w:val="es-ES" w:eastAsia="zh-TW"/>
        </w:rPr>
        <w:t xml:space="preserve"> Ciencias Médicas. 2013 [acceso: 10/11/2021]; 17(4): 126-137. Disponible en:  </w:t>
      </w:r>
      <w:r w:rsidRPr="000F5DCD">
        <w:rPr>
          <w:rFonts w:eastAsia="PMingLiU"/>
          <w:color w:val="365F91"/>
          <w:u w:val="single"/>
          <w:lang w:val="es-ES" w:eastAsia="zh-TW"/>
        </w:rPr>
        <w:t>http://scielo.sld.cu/scielo.php?script=sci_arttext&amp;pid=S1561-31942013000400014&amp;lng=es</w:t>
      </w:r>
    </w:p>
    <w:p w14:paraId="248D504D" w14:textId="77777777" w:rsidR="000F5DCD" w:rsidRPr="000F5DCD" w:rsidRDefault="000F5DCD" w:rsidP="000F5DCD">
      <w:pPr>
        <w:spacing w:line="360" w:lineRule="auto"/>
        <w:rPr>
          <w:rFonts w:eastAsia="PMingLiU"/>
          <w:color w:val="365F91"/>
          <w:lang w:val="es-ES" w:eastAsia="zh-TW"/>
        </w:rPr>
      </w:pPr>
      <w:r w:rsidRPr="000F5DCD">
        <w:rPr>
          <w:rFonts w:eastAsia="PMingLiU"/>
          <w:lang w:val="es-ES" w:eastAsia="zh-TW"/>
        </w:rPr>
        <w:t xml:space="preserve">23. </w:t>
      </w:r>
      <w:proofErr w:type="spellStart"/>
      <w:r w:rsidRPr="000F5DCD">
        <w:rPr>
          <w:rFonts w:eastAsia="PMingLiU"/>
          <w:lang w:val="es-ES" w:eastAsia="zh-TW"/>
        </w:rPr>
        <w:t>Anidjar</w:t>
      </w:r>
      <w:proofErr w:type="spellEnd"/>
      <w:r w:rsidRPr="000F5DCD">
        <w:rPr>
          <w:rFonts w:eastAsia="PMingLiU"/>
          <w:lang w:val="es-ES" w:eastAsia="zh-TW"/>
        </w:rPr>
        <w:t xml:space="preserve"> C N, </w:t>
      </w:r>
      <w:proofErr w:type="spellStart"/>
      <w:r w:rsidRPr="000F5DCD">
        <w:rPr>
          <w:rFonts w:eastAsia="PMingLiU"/>
          <w:lang w:val="es-ES" w:eastAsia="zh-TW"/>
        </w:rPr>
        <w:t>Monticelli</w:t>
      </w:r>
      <w:proofErr w:type="spellEnd"/>
      <w:r w:rsidRPr="000F5DCD">
        <w:rPr>
          <w:rFonts w:eastAsia="PMingLiU"/>
          <w:lang w:val="es-ES" w:eastAsia="zh-TW"/>
        </w:rPr>
        <w:t xml:space="preserve"> </w:t>
      </w:r>
      <w:proofErr w:type="spellStart"/>
      <w:r w:rsidRPr="000F5DCD">
        <w:rPr>
          <w:rFonts w:eastAsia="PMingLiU"/>
          <w:lang w:val="es-ES" w:eastAsia="zh-TW"/>
        </w:rPr>
        <w:t>GC</w:t>
      </w:r>
      <w:proofErr w:type="spellEnd"/>
      <w:r w:rsidRPr="000F5DCD">
        <w:rPr>
          <w:rFonts w:eastAsia="PMingLiU"/>
          <w:lang w:val="es-ES" w:eastAsia="zh-TW"/>
        </w:rPr>
        <w:t xml:space="preserve">, Quirós O. Impacto de la respiración bucal en el rendimiento escolar de niños entre 6 y 9 años de edad de la </w:t>
      </w:r>
      <w:proofErr w:type="spellStart"/>
      <w:r w:rsidRPr="000F5DCD">
        <w:rPr>
          <w:rFonts w:eastAsia="PMingLiU"/>
          <w:lang w:val="es-ES" w:eastAsia="zh-TW"/>
        </w:rPr>
        <w:t>U.E</w:t>
      </w:r>
      <w:proofErr w:type="spellEnd"/>
      <w:r w:rsidRPr="000F5DCD">
        <w:rPr>
          <w:rFonts w:eastAsia="PMingLiU"/>
          <w:lang w:val="es-ES" w:eastAsia="zh-TW"/>
        </w:rPr>
        <w:t xml:space="preserve">. Colegio Moral y Luces. Caracas, Venezuela. Revista Latinoamericana de Ortodoncia y Odontopediatría. 2015 [acceso: 20/11/2021]; 2015: </w:t>
      </w:r>
      <w:r w:rsidRPr="000F5DCD">
        <w:rPr>
          <w:lang w:val="es-ES" w:eastAsia="es-ES"/>
        </w:rPr>
        <w:t xml:space="preserve">[aprox. </w:t>
      </w:r>
      <w:proofErr w:type="spellStart"/>
      <w:r w:rsidRPr="000F5DCD">
        <w:rPr>
          <w:lang w:val="es-ES" w:eastAsia="es-ES"/>
        </w:rPr>
        <w:t>11</w:t>
      </w:r>
      <w:r w:rsidRPr="000F5DCD">
        <w:rPr>
          <w:color w:val="000000"/>
          <w:lang w:val="es-ES" w:eastAsia="es-ES"/>
        </w:rPr>
        <w:t>pan</w:t>
      </w:r>
      <w:r w:rsidRPr="000F5DCD">
        <w:rPr>
          <w:lang w:val="es-ES" w:eastAsia="es-ES"/>
        </w:rPr>
        <w:t>t</w:t>
      </w:r>
      <w:proofErr w:type="spellEnd"/>
      <w:r w:rsidRPr="000F5DCD">
        <w:rPr>
          <w:lang w:val="es-ES" w:eastAsia="es-ES"/>
        </w:rPr>
        <w:t xml:space="preserve">.]. </w:t>
      </w:r>
      <w:r w:rsidRPr="000F5DCD">
        <w:rPr>
          <w:rFonts w:eastAsia="PMingLiU"/>
          <w:lang w:val="es-ES" w:eastAsia="zh-TW"/>
        </w:rPr>
        <w:t xml:space="preserve">Disponible en: </w:t>
      </w:r>
      <w:hyperlink r:id="rId26" w:history="1">
        <w:r w:rsidRPr="000F5DCD">
          <w:rPr>
            <w:rFonts w:eastAsia="PMingLiU"/>
            <w:color w:val="0000FF"/>
            <w:u w:val="single"/>
            <w:lang w:val="es-ES" w:eastAsia="zh-TW"/>
          </w:rPr>
          <w:t>http://www.ortodoncia.ws/publicaciones/2015/art-29/</w:t>
        </w:r>
      </w:hyperlink>
    </w:p>
    <w:p w14:paraId="5C4E5038" w14:textId="77777777" w:rsidR="000F5DCD" w:rsidRPr="000F5DCD" w:rsidRDefault="000F5DCD" w:rsidP="000F5DCD">
      <w:pPr>
        <w:spacing w:line="360" w:lineRule="auto"/>
        <w:rPr>
          <w:color w:val="365F91"/>
          <w:lang w:val="es-ES" w:eastAsia="zh-TW"/>
        </w:rPr>
      </w:pPr>
      <w:r w:rsidRPr="000F5DCD">
        <w:rPr>
          <w:rFonts w:eastAsia="PMingLiU"/>
          <w:lang w:val="es-ES" w:eastAsia="zh-TW"/>
        </w:rPr>
        <w:t xml:space="preserve">24. </w:t>
      </w:r>
      <w:r w:rsidRPr="000F5DCD">
        <w:rPr>
          <w:lang w:val="es-ES" w:eastAsia="zh-TW"/>
        </w:rPr>
        <w:t xml:space="preserve">Argüello P, Bedoya </w:t>
      </w:r>
      <w:proofErr w:type="spellStart"/>
      <w:r w:rsidRPr="000F5DCD">
        <w:rPr>
          <w:lang w:val="es-ES" w:eastAsia="zh-TW"/>
        </w:rPr>
        <w:t>NA</w:t>
      </w:r>
      <w:proofErr w:type="spellEnd"/>
      <w:r w:rsidRPr="000F5DCD">
        <w:rPr>
          <w:lang w:val="es-ES" w:eastAsia="zh-TW"/>
        </w:rPr>
        <w:t xml:space="preserve">, Torres M, Sánchez I, Téllez C, Tamayo J. Implementación de la terapia </w:t>
      </w:r>
      <w:proofErr w:type="spellStart"/>
      <w:r w:rsidRPr="000F5DCD">
        <w:rPr>
          <w:lang w:val="es-ES" w:eastAsia="zh-TW"/>
        </w:rPr>
        <w:t>miofuncional</w:t>
      </w:r>
      <w:proofErr w:type="spellEnd"/>
      <w:r w:rsidRPr="000F5DCD">
        <w:rPr>
          <w:lang w:val="es-ES" w:eastAsia="zh-TW"/>
        </w:rPr>
        <w:t xml:space="preserve"> orofacial en una clínica de posgrado de Ortodoncia. </w:t>
      </w:r>
      <w:proofErr w:type="spellStart"/>
      <w:r w:rsidRPr="000F5DCD">
        <w:rPr>
          <w:lang w:val="es-ES" w:eastAsia="zh-TW"/>
        </w:rPr>
        <w:t>Rev</w:t>
      </w:r>
      <w:proofErr w:type="spellEnd"/>
      <w:r w:rsidRPr="000F5DCD">
        <w:rPr>
          <w:lang w:val="es-ES" w:eastAsia="zh-TW"/>
        </w:rPr>
        <w:t xml:space="preserve"> </w:t>
      </w:r>
      <w:proofErr w:type="gramStart"/>
      <w:r w:rsidRPr="000F5DCD">
        <w:rPr>
          <w:lang w:val="es-ES" w:eastAsia="zh-TW"/>
        </w:rPr>
        <w:t>Cubana</w:t>
      </w:r>
      <w:proofErr w:type="gramEnd"/>
      <w:r w:rsidRPr="000F5DCD">
        <w:rPr>
          <w:lang w:val="es-ES" w:eastAsia="zh-TW"/>
        </w:rPr>
        <w:t xml:space="preserve"> </w:t>
      </w:r>
      <w:proofErr w:type="spellStart"/>
      <w:r w:rsidRPr="000F5DCD">
        <w:rPr>
          <w:lang w:val="es-ES" w:eastAsia="zh-TW"/>
        </w:rPr>
        <w:t>Estomatol</w:t>
      </w:r>
      <w:proofErr w:type="spellEnd"/>
      <w:r w:rsidRPr="000F5DCD">
        <w:rPr>
          <w:lang w:val="es-ES" w:eastAsia="zh-TW"/>
        </w:rPr>
        <w:t xml:space="preserve">. 2018 </w:t>
      </w:r>
      <w:r w:rsidRPr="000F5DCD">
        <w:rPr>
          <w:rFonts w:eastAsia="PMingLiU"/>
          <w:lang w:val="es-ES" w:eastAsia="zh-TW"/>
        </w:rPr>
        <w:t>[acceso: 01/11/2021]</w:t>
      </w:r>
      <w:r w:rsidRPr="000F5DCD">
        <w:rPr>
          <w:lang w:val="es-ES" w:eastAsia="zh-TW"/>
        </w:rPr>
        <w:t xml:space="preserve">; 55(1): 14-25. Disponible en: </w:t>
      </w:r>
      <w:hyperlink r:id="rId27" w:tgtFrame="_blank" w:history="1">
        <w:r w:rsidRPr="000F5DCD">
          <w:rPr>
            <w:color w:val="365F91"/>
            <w:u w:val="single"/>
            <w:lang w:val="es-ES" w:eastAsia="zh-TW"/>
          </w:rPr>
          <w:t>http://scielo.sld.cu/scielo.php?script=sci_arttext&amp;pid=S0034-75072018000100003</w:t>
        </w:r>
      </w:hyperlink>
    </w:p>
    <w:p w14:paraId="436861AA" w14:textId="77777777" w:rsidR="000F5DCD" w:rsidRPr="000F5DCD" w:rsidRDefault="000F5DCD" w:rsidP="000F5DCD">
      <w:pPr>
        <w:spacing w:line="360" w:lineRule="auto"/>
        <w:rPr>
          <w:rFonts w:eastAsia="PMingLiU"/>
          <w:color w:val="365F91"/>
          <w:lang w:val="es-ES" w:eastAsia="zh-TW"/>
        </w:rPr>
      </w:pPr>
      <w:r w:rsidRPr="000F5DCD">
        <w:rPr>
          <w:rFonts w:eastAsia="PMingLiU"/>
          <w:lang w:val="es-ES" w:eastAsia="zh-TW"/>
        </w:rPr>
        <w:t xml:space="preserve">25. Pérez Covarrubias </w:t>
      </w:r>
      <w:proofErr w:type="spellStart"/>
      <w:r w:rsidRPr="000F5DCD">
        <w:rPr>
          <w:rFonts w:eastAsia="PMingLiU"/>
          <w:lang w:val="es-ES" w:eastAsia="zh-TW"/>
        </w:rPr>
        <w:t>FS</w:t>
      </w:r>
      <w:proofErr w:type="spellEnd"/>
      <w:r w:rsidRPr="000F5DCD">
        <w:rPr>
          <w:rFonts w:eastAsia="PMingLiU"/>
          <w:lang w:val="es-ES" w:eastAsia="zh-TW"/>
        </w:rPr>
        <w:t xml:space="preserve">, Flores Carrillo CL. Tratamiento ortodóncico para clase II mediante </w:t>
      </w:r>
      <w:proofErr w:type="spellStart"/>
      <w:r w:rsidRPr="000F5DCD">
        <w:rPr>
          <w:rFonts w:eastAsia="PMingLiU"/>
          <w:lang w:val="es-ES" w:eastAsia="zh-TW"/>
        </w:rPr>
        <w:t>Power-Scope</w:t>
      </w:r>
      <w:proofErr w:type="spellEnd"/>
      <w:r w:rsidRPr="000F5DCD">
        <w:rPr>
          <w:rFonts w:eastAsia="PMingLiU"/>
          <w:lang w:val="es-ES" w:eastAsia="zh-TW"/>
        </w:rPr>
        <w:t xml:space="preserve">. Reporte de caso. Revista Latinoamericana de Ortodoncia y Odontopediatría. 2021 [acceso: 20/11/2021]; 2021: </w:t>
      </w:r>
      <w:r w:rsidRPr="000F5DCD">
        <w:rPr>
          <w:lang w:val="es-ES" w:eastAsia="es-ES"/>
        </w:rPr>
        <w:t xml:space="preserve">[aprox. 15 </w:t>
      </w:r>
      <w:proofErr w:type="spellStart"/>
      <w:r w:rsidRPr="000F5DCD">
        <w:rPr>
          <w:color w:val="000000"/>
          <w:lang w:val="es-ES" w:eastAsia="es-ES"/>
        </w:rPr>
        <w:t>pan</w:t>
      </w:r>
      <w:r w:rsidRPr="000F5DCD">
        <w:rPr>
          <w:lang w:val="es-ES" w:eastAsia="es-ES"/>
        </w:rPr>
        <w:t>t</w:t>
      </w:r>
      <w:proofErr w:type="spellEnd"/>
      <w:r w:rsidRPr="000F5DCD">
        <w:rPr>
          <w:lang w:val="es-ES" w:eastAsia="es-ES"/>
        </w:rPr>
        <w:t xml:space="preserve">.]. </w:t>
      </w:r>
      <w:r w:rsidRPr="000F5DCD">
        <w:rPr>
          <w:rFonts w:eastAsia="PMingLiU"/>
          <w:lang w:val="es-ES" w:eastAsia="zh-TW"/>
        </w:rPr>
        <w:t xml:space="preserve">Disponible en: </w:t>
      </w:r>
      <w:hyperlink r:id="rId28" w:history="1">
        <w:r w:rsidRPr="000F5DCD">
          <w:rPr>
            <w:rFonts w:eastAsia="PMingLiU"/>
            <w:color w:val="0000FF"/>
            <w:u w:val="single"/>
            <w:lang w:val="es-ES" w:eastAsia="zh-TW"/>
          </w:rPr>
          <w:t>http://www.ortodoncia.ws/publicaciones/2021/art-21/</w:t>
        </w:r>
      </w:hyperlink>
    </w:p>
    <w:p w14:paraId="16779120" w14:textId="77777777" w:rsidR="000F5DCD" w:rsidRPr="000F5DCD" w:rsidRDefault="000F5DCD" w:rsidP="000F5DCD">
      <w:pPr>
        <w:spacing w:line="360" w:lineRule="auto"/>
        <w:rPr>
          <w:rFonts w:eastAsia="PMingLiU"/>
          <w:lang w:val="es-CU" w:eastAsia="zh-TW"/>
        </w:rPr>
      </w:pPr>
      <w:r w:rsidRPr="000F5DCD">
        <w:rPr>
          <w:rFonts w:eastAsia="PMingLiU"/>
          <w:lang w:val="es-ES" w:eastAsia="zh-TW"/>
        </w:rPr>
        <w:t xml:space="preserve">26. Solís Valencia G, Solano Maldonado D, </w:t>
      </w:r>
      <w:proofErr w:type="spellStart"/>
      <w:r w:rsidRPr="000F5DCD">
        <w:rPr>
          <w:rFonts w:eastAsia="PMingLiU"/>
          <w:lang w:val="es-ES" w:eastAsia="zh-TW"/>
        </w:rPr>
        <w:t>Sempértegui</w:t>
      </w:r>
      <w:proofErr w:type="spellEnd"/>
      <w:r w:rsidRPr="000F5DCD">
        <w:rPr>
          <w:rFonts w:eastAsia="PMingLiU"/>
          <w:lang w:val="es-ES" w:eastAsia="zh-TW"/>
        </w:rPr>
        <w:t xml:space="preserve"> Cárdenas P, Yunga Picón Y, Barzallo </w:t>
      </w:r>
      <w:proofErr w:type="spellStart"/>
      <w:r w:rsidRPr="000F5DCD">
        <w:rPr>
          <w:rFonts w:eastAsia="PMingLiU"/>
          <w:lang w:val="es-ES" w:eastAsia="zh-TW"/>
        </w:rPr>
        <w:t>Sardi</w:t>
      </w:r>
      <w:proofErr w:type="spellEnd"/>
      <w:r w:rsidRPr="000F5DCD">
        <w:rPr>
          <w:rFonts w:eastAsia="PMingLiU"/>
          <w:lang w:val="es-ES" w:eastAsia="zh-TW"/>
        </w:rPr>
        <w:t xml:space="preserve"> V. Comparación entre el tratamiento temprano y tardío para la c </w:t>
      </w:r>
      <w:proofErr w:type="spellStart"/>
      <w:r w:rsidRPr="000F5DCD">
        <w:rPr>
          <w:rFonts w:eastAsia="PMingLiU"/>
          <w:lang w:val="es-ES" w:eastAsia="zh-TW"/>
        </w:rPr>
        <w:t>orrección</w:t>
      </w:r>
      <w:proofErr w:type="spellEnd"/>
      <w:r w:rsidRPr="000F5DCD">
        <w:rPr>
          <w:rFonts w:eastAsia="PMingLiU"/>
          <w:lang w:val="es-ES" w:eastAsia="zh-TW"/>
        </w:rPr>
        <w:t xml:space="preserve"> de la maloclusión clase II: Una revisión de la literatura. Revista Latinoamericana de Ortodoncia y Odontopediatría. 2020 [acceso: </w:t>
      </w:r>
      <w:r w:rsidRPr="000F5DCD">
        <w:rPr>
          <w:rFonts w:eastAsia="PMingLiU"/>
          <w:lang w:val="es-ES" w:eastAsia="zh-TW"/>
        </w:rPr>
        <w:lastRenderedPageBreak/>
        <w:t xml:space="preserve">20/11/2021]; 2020: </w:t>
      </w:r>
      <w:r w:rsidRPr="000F5DCD">
        <w:rPr>
          <w:lang w:val="es-ES" w:eastAsia="es-ES"/>
        </w:rPr>
        <w:t xml:space="preserve">[aprox. 9 </w:t>
      </w:r>
      <w:proofErr w:type="spellStart"/>
      <w:r w:rsidRPr="000F5DCD">
        <w:rPr>
          <w:color w:val="000000"/>
          <w:lang w:val="es-ES" w:eastAsia="es-ES"/>
        </w:rPr>
        <w:t>pan</w:t>
      </w:r>
      <w:r w:rsidRPr="000F5DCD">
        <w:rPr>
          <w:lang w:val="es-ES" w:eastAsia="es-ES"/>
        </w:rPr>
        <w:t>t</w:t>
      </w:r>
      <w:proofErr w:type="spellEnd"/>
      <w:r w:rsidRPr="000F5DCD">
        <w:rPr>
          <w:lang w:val="es-ES" w:eastAsia="es-ES"/>
        </w:rPr>
        <w:t xml:space="preserve">.]. </w:t>
      </w:r>
      <w:r w:rsidRPr="000F5DCD">
        <w:rPr>
          <w:rFonts w:eastAsia="PMingLiU"/>
          <w:lang w:val="es-CU" w:eastAsia="zh-TW"/>
        </w:rPr>
        <w:t xml:space="preserve">Disponible en: </w:t>
      </w:r>
      <w:hyperlink r:id="rId29" w:history="1">
        <w:r w:rsidRPr="000F5DCD">
          <w:rPr>
            <w:rFonts w:eastAsia="PMingLiU"/>
            <w:color w:val="0000FF"/>
            <w:u w:val="single"/>
            <w:lang w:val="es-CU" w:eastAsia="zh-TW"/>
          </w:rPr>
          <w:t>http://www.ortodoncia.ws/publicaciones/2020/art-52/</w:t>
        </w:r>
      </w:hyperlink>
    </w:p>
    <w:p w14:paraId="04072E5A" w14:textId="77777777" w:rsidR="000F5DCD" w:rsidRPr="000F5DCD" w:rsidRDefault="000F5DCD" w:rsidP="000F5DCD">
      <w:pPr>
        <w:spacing w:line="360" w:lineRule="auto"/>
        <w:rPr>
          <w:rFonts w:eastAsia="PMingLiU"/>
          <w:lang w:val="es-ES" w:eastAsia="zh-TW"/>
        </w:rPr>
      </w:pPr>
      <w:r w:rsidRPr="000F5DCD">
        <w:rPr>
          <w:rFonts w:eastAsia="PMingLiU"/>
          <w:lang w:val="en-US" w:eastAsia="zh-TW"/>
        </w:rPr>
        <w:t xml:space="preserve">27. </w:t>
      </w:r>
      <w:proofErr w:type="spellStart"/>
      <w:r w:rsidRPr="000F5DCD">
        <w:rPr>
          <w:rFonts w:eastAsia="PMingLiU"/>
          <w:lang w:val="en-US" w:eastAsia="zh-TW"/>
        </w:rPr>
        <w:t>Timmers</w:t>
      </w:r>
      <w:proofErr w:type="spellEnd"/>
      <w:r w:rsidRPr="000F5DCD">
        <w:rPr>
          <w:rFonts w:eastAsia="PMingLiU"/>
          <w:lang w:val="en-US" w:eastAsia="zh-TW"/>
        </w:rPr>
        <w:t xml:space="preserve"> PA, </w:t>
      </w:r>
      <w:proofErr w:type="spellStart"/>
      <w:r w:rsidRPr="000F5DCD">
        <w:rPr>
          <w:rFonts w:eastAsia="PMingLiU"/>
          <w:lang w:val="en-US" w:eastAsia="zh-TW"/>
        </w:rPr>
        <w:t>Welte</w:t>
      </w:r>
      <w:proofErr w:type="spellEnd"/>
      <w:r w:rsidRPr="000F5DCD">
        <w:rPr>
          <w:rFonts w:eastAsia="PMingLiU"/>
          <w:lang w:val="en-US" w:eastAsia="zh-TW"/>
        </w:rPr>
        <w:t xml:space="preserve"> C, </w:t>
      </w:r>
      <w:proofErr w:type="spellStart"/>
      <w:r w:rsidRPr="000F5DCD">
        <w:rPr>
          <w:rFonts w:eastAsia="PMingLiU"/>
          <w:lang w:val="en-US" w:eastAsia="zh-TW"/>
        </w:rPr>
        <w:t>Koehorst</w:t>
      </w:r>
      <w:proofErr w:type="spellEnd"/>
      <w:r w:rsidRPr="000F5DCD">
        <w:rPr>
          <w:rFonts w:eastAsia="PMingLiU"/>
          <w:lang w:val="en-US" w:eastAsia="zh-TW"/>
        </w:rPr>
        <w:t xml:space="preserve"> J, </w:t>
      </w:r>
      <w:proofErr w:type="spellStart"/>
      <w:r w:rsidRPr="000F5DCD">
        <w:rPr>
          <w:rFonts w:eastAsia="PMingLiU"/>
          <w:lang w:val="en-US" w:eastAsia="zh-TW"/>
        </w:rPr>
        <w:t>Plugge</w:t>
      </w:r>
      <w:proofErr w:type="spellEnd"/>
      <w:r w:rsidRPr="000F5DCD">
        <w:rPr>
          <w:rFonts w:eastAsia="PMingLiU"/>
          <w:lang w:val="en-US" w:eastAsia="zh-TW"/>
        </w:rPr>
        <w:t xml:space="preserve"> C, Mike SM, </w:t>
      </w:r>
      <w:proofErr w:type="spellStart"/>
      <w:r w:rsidRPr="000F5DCD">
        <w:rPr>
          <w:rFonts w:eastAsia="PMingLiU"/>
          <w:lang w:val="en-US" w:eastAsia="zh-TW"/>
        </w:rPr>
        <w:t>Jetten</w:t>
      </w:r>
      <w:proofErr w:type="spellEnd"/>
      <w:r w:rsidRPr="000F5DCD">
        <w:rPr>
          <w:rFonts w:eastAsia="PMingLiU"/>
          <w:lang w:val="en-US" w:eastAsia="zh-TW"/>
        </w:rPr>
        <w:t xml:space="preserve"> M, et al. Reverse Methanogenesis and Respiration in Methanotrophic Archaea. </w:t>
      </w:r>
      <w:proofErr w:type="spellStart"/>
      <w:r w:rsidRPr="000F5DCD">
        <w:rPr>
          <w:rFonts w:eastAsia="PMingLiU"/>
          <w:lang w:val="en-US" w:eastAsia="zh-TW"/>
        </w:rPr>
        <w:t>Hindawi</w:t>
      </w:r>
      <w:proofErr w:type="spellEnd"/>
      <w:r w:rsidRPr="000F5DCD">
        <w:rPr>
          <w:rFonts w:eastAsia="PMingLiU"/>
          <w:lang w:val="en-US" w:eastAsia="zh-TW"/>
        </w:rPr>
        <w:t>. 2017 [</w:t>
      </w:r>
      <w:proofErr w:type="spellStart"/>
      <w:r w:rsidRPr="000F5DCD">
        <w:rPr>
          <w:rFonts w:eastAsia="PMingLiU"/>
          <w:lang w:val="en-US" w:eastAsia="zh-TW"/>
        </w:rPr>
        <w:t>acceso</w:t>
      </w:r>
      <w:proofErr w:type="spellEnd"/>
      <w:r w:rsidRPr="000F5DCD">
        <w:rPr>
          <w:rFonts w:eastAsia="PMingLiU"/>
          <w:lang w:val="en-US" w:eastAsia="zh-TW"/>
        </w:rPr>
        <w:t xml:space="preserve">: 4/12/2021]; 2017: </w:t>
      </w:r>
      <w:r w:rsidRPr="000F5DCD">
        <w:rPr>
          <w:lang w:val="en-US" w:eastAsia="es-ES"/>
        </w:rPr>
        <w:t>[</w:t>
      </w:r>
      <w:proofErr w:type="spellStart"/>
      <w:r w:rsidRPr="000F5DCD">
        <w:rPr>
          <w:lang w:val="en-US" w:eastAsia="es-ES"/>
        </w:rPr>
        <w:t>aprox</w:t>
      </w:r>
      <w:proofErr w:type="spellEnd"/>
      <w:r w:rsidRPr="000F5DCD">
        <w:rPr>
          <w:lang w:val="en-US" w:eastAsia="es-ES"/>
        </w:rPr>
        <w:t xml:space="preserve">. </w:t>
      </w:r>
      <w:r w:rsidRPr="000F5DCD">
        <w:rPr>
          <w:lang w:val="es-ES" w:eastAsia="es-ES"/>
        </w:rPr>
        <w:t xml:space="preserve">22 p.]. </w:t>
      </w:r>
      <w:r w:rsidRPr="000F5DCD">
        <w:rPr>
          <w:rFonts w:eastAsia="PMingLiU"/>
          <w:lang w:val="es-ES" w:eastAsia="zh-TW"/>
        </w:rPr>
        <w:t>Disponible en</w:t>
      </w:r>
      <w:proofErr w:type="gramStart"/>
      <w:r w:rsidRPr="000F5DCD">
        <w:rPr>
          <w:rFonts w:eastAsia="PMingLiU"/>
          <w:lang w:val="es-ES" w:eastAsia="zh-TW"/>
        </w:rPr>
        <w:t>: :</w:t>
      </w:r>
      <w:proofErr w:type="gramEnd"/>
      <w:r w:rsidRPr="000F5DCD">
        <w:rPr>
          <w:rFonts w:eastAsia="PMingLiU"/>
          <w:lang w:val="es-ES" w:eastAsia="zh-TW"/>
        </w:rPr>
        <w:t xml:space="preserve"> </w:t>
      </w:r>
      <w:hyperlink r:id="rId30" w:history="1">
        <w:r w:rsidRPr="000F5DCD">
          <w:rPr>
            <w:rFonts w:eastAsia="PMingLiU"/>
            <w:color w:val="0000FF"/>
            <w:u w:val="single"/>
            <w:lang w:val="es-ES" w:eastAsia="zh-TW"/>
          </w:rPr>
          <w:t>http:/doi.org/10.1155/2017/1654237</w:t>
        </w:r>
      </w:hyperlink>
    </w:p>
    <w:p w14:paraId="2289EF3D" w14:textId="77777777" w:rsidR="000F5DCD" w:rsidRPr="000F5DCD" w:rsidRDefault="000F5DCD" w:rsidP="000F5DCD">
      <w:pPr>
        <w:spacing w:line="360" w:lineRule="auto"/>
        <w:rPr>
          <w:rFonts w:eastAsia="PMingLiU"/>
          <w:color w:val="4F81BD"/>
          <w:lang w:val="es-ES" w:eastAsia="zh-TW"/>
        </w:rPr>
      </w:pPr>
      <w:r w:rsidRPr="000F5DCD">
        <w:rPr>
          <w:rFonts w:eastAsia="PMingLiU"/>
          <w:lang w:val="es-ES" w:eastAsia="zh-TW"/>
        </w:rPr>
        <w:t xml:space="preserve">28. Garay Villavicencio J, Cantos Tello P, </w:t>
      </w:r>
      <w:proofErr w:type="spellStart"/>
      <w:r w:rsidRPr="000F5DCD">
        <w:rPr>
          <w:rFonts w:eastAsia="PMingLiU"/>
          <w:lang w:val="es-ES" w:eastAsia="zh-TW"/>
        </w:rPr>
        <w:t>Condo</w:t>
      </w:r>
      <w:proofErr w:type="spellEnd"/>
      <w:r w:rsidRPr="000F5DCD">
        <w:rPr>
          <w:rFonts w:eastAsia="PMingLiU"/>
          <w:lang w:val="es-ES" w:eastAsia="zh-TW"/>
        </w:rPr>
        <w:t xml:space="preserve"> Landy H, Yunga Picón Y, Barzallo </w:t>
      </w:r>
      <w:proofErr w:type="spellStart"/>
      <w:r w:rsidRPr="000F5DCD">
        <w:rPr>
          <w:rFonts w:eastAsia="PMingLiU"/>
          <w:lang w:val="es-ES" w:eastAsia="zh-TW"/>
        </w:rPr>
        <w:t>Sardi</w:t>
      </w:r>
      <w:proofErr w:type="spellEnd"/>
      <w:r w:rsidRPr="000F5DCD">
        <w:rPr>
          <w:rFonts w:eastAsia="PMingLiU"/>
          <w:lang w:val="es-ES" w:eastAsia="zh-TW"/>
        </w:rPr>
        <w:t xml:space="preserve"> V. Factores asociados al bruxismo del sueño en niños. Revisión bibliográfica. Revista Latinoamericana de Ortodoncia y Odontopediatría. 2020 [acceso: 20/11/2021]; 2020: </w:t>
      </w:r>
      <w:r w:rsidRPr="000F5DCD">
        <w:rPr>
          <w:lang w:val="es-ES" w:eastAsia="es-ES"/>
        </w:rPr>
        <w:t xml:space="preserve">[aprox. 11 </w:t>
      </w:r>
      <w:proofErr w:type="spellStart"/>
      <w:r w:rsidRPr="000F5DCD">
        <w:rPr>
          <w:color w:val="000000"/>
          <w:lang w:val="es-ES" w:eastAsia="es-ES"/>
        </w:rPr>
        <w:t>pan</w:t>
      </w:r>
      <w:r w:rsidRPr="000F5DCD">
        <w:rPr>
          <w:lang w:val="es-ES" w:eastAsia="es-ES"/>
        </w:rPr>
        <w:t>t</w:t>
      </w:r>
      <w:proofErr w:type="spellEnd"/>
      <w:r w:rsidRPr="000F5DCD">
        <w:rPr>
          <w:lang w:val="es-ES" w:eastAsia="es-ES"/>
        </w:rPr>
        <w:t xml:space="preserve">.]. </w:t>
      </w:r>
      <w:r w:rsidRPr="000F5DCD">
        <w:rPr>
          <w:rFonts w:eastAsia="PMingLiU"/>
          <w:lang w:val="es-ES" w:eastAsia="zh-TW"/>
        </w:rPr>
        <w:t xml:space="preserve">Disponible en: </w:t>
      </w:r>
      <w:hyperlink r:id="rId31" w:history="1">
        <w:r w:rsidRPr="000F5DCD">
          <w:rPr>
            <w:rFonts w:eastAsia="PMingLiU"/>
            <w:color w:val="0000FF"/>
            <w:u w:val="single"/>
            <w:lang w:val="es-ES" w:eastAsia="zh-TW"/>
          </w:rPr>
          <w:t>http://www.ortodoncia.ws/publicaciones/2020/art-60/</w:t>
        </w:r>
      </w:hyperlink>
    </w:p>
    <w:p w14:paraId="20ABC803" w14:textId="77777777" w:rsidR="000F5DCD" w:rsidRPr="000F5DCD" w:rsidRDefault="000F5DCD" w:rsidP="000F5DCD">
      <w:pPr>
        <w:spacing w:line="360" w:lineRule="auto"/>
        <w:rPr>
          <w:rFonts w:eastAsia="PMingLiU"/>
          <w:color w:val="4F81BD"/>
          <w:lang w:val="es-ES" w:eastAsia="zh-TW"/>
        </w:rPr>
      </w:pPr>
      <w:r w:rsidRPr="000F5DCD">
        <w:rPr>
          <w:rFonts w:eastAsia="PMingLiU"/>
          <w:lang w:val="es-ES" w:eastAsia="zh-TW"/>
        </w:rPr>
        <w:t xml:space="preserve">29. Trejo Escuadra </w:t>
      </w:r>
      <w:proofErr w:type="spellStart"/>
      <w:r w:rsidRPr="000F5DCD">
        <w:rPr>
          <w:rFonts w:eastAsia="PMingLiU"/>
          <w:lang w:val="es-ES" w:eastAsia="zh-TW"/>
        </w:rPr>
        <w:t>YL</w:t>
      </w:r>
      <w:proofErr w:type="spellEnd"/>
      <w:r w:rsidRPr="000F5DCD">
        <w:rPr>
          <w:rFonts w:eastAsia="PMingLiU"/>
          <w:lang w:val="es-ES" w:eastAsia="zh-TW"/>
        </w:rPr>
        <w:t xml:space="preserve">, Palacios M. Trastorno del sueño en pacientes con respiración bucal. Revista Latinoamericana de Ortodoncia y Odontopediatría. 2017 [acceso: 10/11/2021]; 2017: </w:t>
      </w:r>
      <w:r w:rsidRPr="000F5DCD">
        <w:rPr>
          <w:lang w:val="es-ES" w:eastAsia="es-ES"/>
        </w:rPr>
        <w:t xml:space="preserve">[aprox. 10 </w:t>
      </w:r>
      <w:proofErr w:type="spellStart"/>
      <w:r w:rsidRPr="000F5DCD">
        <w:rPr>
          <w:color w:val="000000"/>
          <w:lang w:val="es-ES" w:eastAsia="es-ES"/>
        </w:rPr>
        <w:t>pan</w:t>
      </w:r>
      <w:r w:rsidRPr="000F5DCD">
        <w:rPr>
          <w:lang w:val="es-ES" w:eastAsia="es-ES"/>
        </w:rPr>
        <w:t>t</w:t>
      </w:r>
      <w:proofErr w:type="spellEnd"/>
      <w:r w:rsidRPr="000F5DCD">
        <w:rPr>
          <w:lang w:val="es-ES" w:eastAsia="es-ES"/>
        </w:rPr>
        <w:t>.].</w:t>
      </w:r>
      <w:r w:rsidRPr="000F5DCD">
        <w:rPr>
          <w:rFonts w:eastAsia="PMingLiU"/>
          <w:lang w:val="es-ES" w:eastAsia="zh-TW"/>
        </w:rPr>
        <w:t xml:space="preserve"> Disponible en: </w:t>
      </w:r>
      <w:hyperlink r:id="rId32" w:history="1">
        <w:r w:rsidRPr="000F5DCD">
          <w:rPr>
            <w:rFonts w:eastAsia="PMingLiU"/>
            <w:color w:val="0000FF"/>
            <w:u w:val="single"/>
            <w:lang w:val="es-ES" w:eastAsia="zh-TW"/>
          </w:rPr>
          <w:t>http://www.ortodoncia.ws/publicaciones/2017/art-41/</w:t>
        </w:r>
      </w:hyperlink>
    </w:p>
    <w:p w14:paraId="7924CE30" w14:textId="77777777" w:rsidR="000F5DCD" w:rsidRPr="000F5DCD" w:rsidRDefault="000F5DCD" w:rsidP="000F5DCD">
      <w:pPr>
        <w:spacing w:line="360" w:lineRule="auto"/>
        <w:rPr>
          <w:color w:val="4F81BD"/>
          <w:lang w:val="es-ES" w:eastAsia="es-ES"/>
        </w:rPr>
      </w:pPr>
      <w:r w:rsidRPr="000F5DCD">
        <w:rPr>
          <w:rFonts w:eastAsia="PMingLiU"/>
          <w:lang w:val="es-ES" w:eastAsia="zh-TW"/>
        </w:rPr>
        <w:t xml:space="preserve">30. </w:t>
      </w:r>
      <w:r w:rsidRPr="000F5DCD">
        <w:rPr>
          <w:lang w:val="es-ES" w:eastAsia="es-ES"/>
        </w:rPr>
        <w:t xml:space="preserve">Pipa A. Prevalencia de maloclusión en relación con hábitos de succión no nutritivos en niños de 3 a 9 años en Ferrol. 2011 </w:t>
      </w:r>
      <w:r w:rsidRPr="000F5DCD">
        <w:rPr>
          <w:rFonts w:eastAsia="PMingLiU"/>
          <w:lang w:val="es-ES" w:eastAsia="zh-TW"/>
        </w:rPr>
        <w:t>[acceso: 20/11/2021]</w:t>
      </w:r>
      <w:r w:rsidRPr="000F5DCD">
        <w:rPr>
          <w:lang w:val="es-ES" w:eastAsia="es-ES"/>
        </w:rPr>
        <w:t xml:space="preserve">; 27(3): 137-45. Disponible en: </w:t>
      </w:r>
      <w:hyperlink r:id="rId33" w:tgtFrame="_blank" w:history="1">
        <w:r w:rsidRPr="000F5DCD">
          <w:rPr>
            <w:color w:val="4F81BD"/>
            <w:u w:val="single"/>
            <w:lang w:val="es-ES" w:eastAsia="es-ES"/>
          </w:rPr>
          <w:t>http://scielo.isciii.es/scielo.php?script=sci_arttext&amp;pid=S0213-12852011000300004&amp;lng=es&amp;nrm=iso</w:t>
        </w:r>
      </w:hyperlink>
    </w:p>
    <w:p w14:paraId="140702FF" w14:textId="77777777" w:rsidR="000F5DCD" w:rsidRPr="000F5DCD" w:rsidRDefault="000F5DCD" w:rsidP="000F5DCD">
      <w:pPr>
        <w:spacing w:line="360" w:lineRule="auto"/>
        <w:rPr>
          <w:rFonts w:eastAsia="PMingLiU"/>
          <w:color w:val="4F81BD"/>
          <w:lang w:val="es-ES" w:eastAsia="zh-TW"/>
        </w:rPr>
      </w:pPr>
      <w:r w:rsidRPr="000F5DCD">
        <w:rPr>
          <w:rFonts w:eastAsia="PMingLiU"/>
          <w:lang w:val="es-ES" w:eastAsia="zh-TW"/>
        </w:rPr>
        <w:t xml:space="preserve">31. Verdecia Carballo M, Torres Armas L, Ferreiro Marín A, Modificaciones de las vías aéreas en pacientes respiradores bucales tratados con bloques gemelos. Revista Latinoamericana de Ortodoncia y Odontopediatría. 2019 [acceso: 10/11/2021]; 2019: </w:t>
      </w:r>
      <w:r w:rsidRPr="000F5DCD">
        <w:rPr>
          <w:lang w:val="es-ES" w:eastAsia="es-ES"/>
        </w:rPr>
        <w:t xml:space="preserve">[aprox. 15 </w:t>
      </w:r>
      <w:proofErr w:type="spellStart"/>
      <w:r w:rsidRPr="000F5DCD">
        <w:rPr>
          <w:color w:val="000000"/>
          <w:lang w:val="es-ES" w:eastAsia="es-ES"/>
        </w:rPr>
        <w:t>pan</w:t>
      </w:r>
      <w:r w:rsidRPr="000F5DCD">
        <w:rPr>
          <w:lang w:val="es-ES" w:eastAsia="es-ES"/>
        </w:rPr>
        <w:t>t</w:t>
      </w:r>
      <w:proofErr w:type="spellEnd"/>
      <w:r w:rsidRPr="000F5DCD">
        <w:rPr>
          <w:lang w:val="es-ES" w:eastAsia="es-ES"/>
        </w:rPr>
        <w:t xml:space="preserve">.]. </w:t>
      </w:r>
      <w:r w:rsidRPr="000F5DCD">
        <w:rPr>
          <w:rFonts w:eastAsia="PMingLiU"/>
          <w:lang w:val="es-ES" w:eastAsia="zh-TW"/>
        </w:rPr>
        <w:t xml:space="preserve">Disponible en: </w:t>
      </w:r>
      <w:hyperlink r:id="rId34" w:history="1">
        <w:r w:rsidRPr="000F5DCD">
          <w:rPr>
            <w:rFonts w:eastAsia="PMingLiU"/>
            <w:color w:val="0000FF"/>
            <w:u w:val="single"/>
            <w:lang w:val="es-ES" w:eastAsia="zh-TW"/>
          </w:rPr>
          <w:t>http://www.ortodoncia.ws/publicaciones/2019/art-26/</w:t>
        </w:r>
      </w:hyperlink>
    </w:p>
    <w:p w14:paraId="6C0AB857" w14:textId="77777777" w:rsidR="000F5DCD" w:rsidRPr="000F5DCD" w:rsidRDefault="000F5DCD" w:rsidP="000F5DCD">
      <w:pPr>
        <w:spacing w:line="360" w:lineRule="auto"/>
        <w:rPr>
          <w:color w:val="4F81BD"/>
          <w:lang w:val="es-ES" w:eastAsia="es-ES"/>
        </w:rPr>
      </w:pPr>
      <w:r w:rsidRPr="000F5DCD">
        <w:rPr>
          <w:rFonts w:eastAsia="PMingLiU"/>
          <w:lang w:val="es-ES" w:eastAsia="zh-TW"/>
        </w:rPr>
        <w:t>32.</w:t>
      </w:r>
      <w:r w:rsidRPr="000F5DCD">
        <w:rPr>
          <w:lang w:val="es-ES" w:eastAsia="es-ES"/>
        </w:rPr>
        <w:t xml:space="preserve"> Esteller E, Pons N, Romero E, </w:t>
      </w:r>
      <w:proofErr w:type="spellStart"/>
      <w:r w:rsidRPr="000F5DCD">
        <w:rPr>
          <w:lang w:val="es-ES" w:eastAsia="es-ES"/>
        </w:rPr>
        <w:t>Puigdollers</w:t>
      </w:r>
      <w:proofErr w:type="spellEnd"/>
      <w:r w:rsidRPr="000F5DCD">
        <w:rPr>
          <w:lang w:val="es-ES" w:eastAsia="es-ES"/>
        </w:rPr>
        <w:t xml:space="preserve"> A, Segarra Isern F, </w:t>
      </w:r>
      <w:proofErr w:type="spellStart"/>
      <w:r w:rsidRPr="000F5DCD">
        <w:rPr>
          <w:lang w:val="es-ES" w:eastAsia="es-ES"/>
        </w:rPr>
        <w:t>Matiñó</w:t>
      </w:r>
      <w:proofErr w:type="spellEnd"/>
      <w:r w:rsidRPr="000F5DCD">
        <w:rPr>
          <w:lang w:val="es-ES" w:eastAsia="es-ES"/>
        </w:rPr>
        <w:t xml:space="preserve"> E, et al. Alteraciones del desarrollo </w:t>
      </w:r>
      <w:proofErr w:type="spellStart"/>
      <w:r w:rsidRPr="000F5DCD">
        <w:rPr>
          <w:lang w:val="es-ES" w:eastAsia="es-ES"/>
        </w:rPr>
        <w:t>dentofacial</w:t>
      </w:r>
      <w:proofErr w:type="spellEnd"/>
      <w:r w:rsidRPr="000F5DCD">
        <w:rPr>
          <w:lang w:val="es-ES" w:eastAsia="es-ES"/>
        </w:rPr>
        <w:t xml:space="preserve"> en los trastornos respiratorios del sueño infantil. Acta </w:t>
      </w:r>
      <w:proofErr w:type="spellStart"/>
      <w:r w:rsidRPr="000F5DCD">
        <w:rPr>
          <w:lang w:val="es-ES" w:eastAsia="es-ES"/>
        </w:rPr>
        <w:t>Otorrinolaringol</w:t>
      </w:r>
      <w:proofErr w:type="spellEnd"/>
      <w:r w:rsidRPr="000F5DCD">
        <w:rPr>
          <w:lang w:val="es-ES" w:eastAsia="es-ES"/>
        </w:rPr>
        <w:t xml:space="preserve"> Esp. 2011 </w:t>
      </w:r>
      <w:r w:rsidRPr="000F5DCD">
        <w:rPr>
          <w:rFonts w:eastAsia="PMingLiU"/>
          <w:lang w:val="es-ES" w:eastAsia="zh-TW"/>
        </w:rPr>
        <w:t>[acceso: 08/11/2021]</w:t>
      </w:r>
      <w:r w:rsidRPr="000F5DCD">
        <w:rPr>
          <w:lang w:val="es-ES" w:eastAsia="es-ES"/>
        </w:rPr>
        <w:t>; 62(2):132-9. Disponible en</w:t>
      </w:r>
      <w:r w:rsidRPr="000F5DCD">
        <w:rPr>
          <w:color w:val="4F81BD"/>
          <w:lang w:val="es-ES" w:eastAsia="es-ES"/>
        </w:rPr>
        <w:t>: </w:t>
      </w:r>
      <w:hyperlink r:id="rId35" w:tgtFrame="_blank" w:history="1">
        <w:r w:rsidRPr="000F5DCD">
          <w:rPr>
            <w:color w:val="4F81BD"/>
            <w:u w:val="single"/>
            <w:lang w:val="es-ES" w:eastAsia="es-ES"/>
          </w:rPr>
          <w:t>http://www.elsevier.es/es/revistas/acta-otorrinolaringologica-espa%C3%B1ola-102/alteraciones-desarrollo-dentofacial-los-trastornos-respiratorios-sue%C3%B1o-90001381-originales-2011</w:t>
        </w:r>
      </w:hyperlink>
    </w:p>
    <w:p w14:paraId="724EDB49" w14:textId="77777777" w:rsidR="000F5DCD" w:rsidRPr="000F5DCD" w:rsidRDefault="000F5DCD" w:rsidP="000F5DCD">
      <w:pPr>
        <w:spacing w:line="360" w:lineRule="auto"/>
        <w:rPr>
          <w:rFonts w:eastAsia="PMingLiU"/>
          <w:color w:val="4F81BD"/>
          <w:lang w:val="es-CU" w:eastAsia="zh-TW"/>
        </w:rPr>
      </w:pPr>
      <w:r w:rsidRPr="000F5DCD">
        <w:rPr>
          <w:rFonts w:eastAsia="PMingLiU"/>
          <w:lang w:val="es-ES" w:eastAsia="zh-TW"/>
        </w:rPr>
        <w:t xml:space="preserve">33. </w:t>
      </w:r>
      <w:hyperlink r:id="rId36" w:tgtFrame="_blank" w:history="1">
        <w:r w:rsidRPr="000F5DCD">
          <w:rPr>
            <w:rFonts w:eastAsia="PMingLiU"/>
            <w:lang w:val="es-ES" w:eastAsia="zh-TW"/>
          </w:rPr>
          <w:t xml:space="preserve">Vázquez García GJ </w:t>
        </w:r>
      </w:hyperlink>
      <w:r w:rsidRPr="000F5DCD">
        <w:rPr>
          <w:rFonts w:eastAsia="PMingLiU"/>
          <w:lang w:val="es-ES" w:eastAsia="zh-TW"/>
        </w:rPr>
        <w:t xml:space="preserve">, </w:t>
      </w:r>
      <w:hyperlink r:id="rId37" w:tgtFrame="_blank" w:history="1">
        <w:r w:rsidRPr="000F5DCD">
          <w:rPr>
            <w:rFonts w:eastAsia="PMingLiU"/>
            <w:lang w:val="es-ES" w:eastAsia="zh-TW"/>
          </w:rPr>
          <w:t xml:space="preserve">Alejandre Gómez MM </w:t>
        </w:r>
      </w:hyperlink>
      <w:r w:rsidRPr="000F5DCD">
        <w:rPr>
          <w:rFonts w:eastAsia="PMingLiU"/>
          <w:lang w:val="es-ES" w:eastAsia="zh-TW"/>
        </w:rPr>
        <w:t xml:space="preserve">, </w:t>
      </w:r>
      <w:hyperlink r:id="rId38" w:tgtFrame="_blank" w:history="1">
        <w:r w:rsidRPr="000F5DCD">
          <w:rPr>
            <w:rFonts w:eastAsia="PMingLiU"/>
            <w:lang w:val="es-ES" w:eastAsia="zh-TW"/>
          </w:rPr>
          <w:t xml:space="preserve">Vázquez Rodríguez EM </w:t>
        </w:r>
      </w:hyperlink>
      <w:r w:rsidRPr="000F5DCD">
        <w:rPr>
          <w:rFonts w:eastAsia="PMingLiU"/>
          <w:lang w:val="es-ES" w:eastAsia="zh-TW"/>
        </w:rPr>
        <w:t xml:space="preserve">, </w:t>
      </w:r>
      <w:hyperlink r:id="rId39" w:tgtFrame="_blank" w:history="1">
        <w:r w:rsidRPr="000F5DCD">
          <w:rPr>
            <w:rFonts w:eastAsia="PMingLiU"/>
            <w:lang w:val="es-ES" w:eastAsia="zh-TW"/>
          </w:rPr>
          <w:t xml:space="preserve">Calafell Ceballos RA, </w:t>
        </w:r>
      </w:hyperlink>
      <w:r w:rsidRPr="000F5DCD">
        <w:rPr>
          <w:rFonts w:eastAsia="PMingLiU"/>
          <w:lang w:val="es-ES" w:eastAsia="zh-TW"/>
        </w:rPr>
        <w:t xml:space="preserve"> Evaluación de características cefalométricas en pacientes de 5-14 años con hipertrofia adenoidea. Ortodoncia actual. 2018 [acceso: 20/11/2021]; 14(55): 50-54. Disponible en: </w:t>
      </w:r>
      <w:hyperlink w:history="1">
        <w:r w:rsidRPr="000F5DCD">
          <w:rPr>
            <w:rFonts w:eastAsia="PMingLiU"/>
            <w:color w:val="4F81BD"/>
            <w:u w:val="single"/>
            <w:lang w:val="es-ES" w:eastAsia="zh-TW"/>
          </w:rPr>
          <w:t xml:space="preserve">http://www.imbiomed.com. </w:t>
        </w:r>
        <w:proofErr w:type="spellStart"/>
        <w:r w:rsidRPr="000F5DCD">
          <w:rPr>
            <w:rFonts w:eastAsia="PMingLiU"/>
            <w:color w:val="4F81BD"/>
            <w:u w:val="single"/>
            <w:lang w:val="es-ES" w:eastAsia="zh-TW"/>
          </w:rPr>
          <w:t>max</w:t>
        </w:r>
        <w:proofErr w:type="spellEnd"/>
        <w:r w:rsidRPr="000F5DCD">
          <w:rPr>
            <w:rFonts w:eastAsia="PMingLiU"/>
            <w:color w:val="4F81BD"/>
            <w:u w:val="single"/>
            <w:lang w:val="es-ES" w:eastAsia="zh-TW"/>
          </w:rPr>
          <w:t>/</w:t>
        </w:r>
        <w:proofErr w:type="spellStart"/>
        <w:r w:rsidRPr="000F5DCD">
          <w:rPr>
            <w:rFonts w:eastAsia="PMingLiU"/>
            <w:color w:val="4F81BD"/>
            <w:u w:val="single"/>
            <w:lang w:val="es-ES" w:eastAsia="zh-TW"/>
          </w:rPr>
          <w:t>articulo.php</w:t>
        </w:r>
        <w:proofErr w:type="spellEnd"/>
        <w:r w:rsidRPr="000F5DCD">
          <w:rPr>
            <w:rFonts w:eastAsia="PMingLiU"/>
            <w:color w:val="4F81BD"/>
            <w:u w:val="single"/>
            <w:lang w:val="es-ES" w:eastAsia="zh-TW"/>
          </w:rPr>
          <w:t>?/id=111385</w:t>
        </w:r>
      </w:hyperlink>
    </w:p>
    <w:p w14:paraId="563F7F1F" w14:textId="77777777" w:rsidR="000F5DCD" w:rsidRPr="000F5DCD" w:rsidRDefault="000F5DCD" w:rsidP="000F5DCD">
      <w:pPr>
        <w:spacing w:line="360" w:lineRule="auto"/>
        <w:rPr>
          <w:rFonts w:eastAsia="PMingLiU"/>
          <w:color w:val="4F81BD"/>
          <w:u w:val="single"/>
          <w:lang w:val="es-ES" w:eastAsia="zh-TW"/>
        </w:rPr>
      </w:pPr>
      <w:r w:rsidRPr="000F5DCD">
        <w:rPr>
          <w:rFonts w:eastAsia="PMingLiU"/>
          <w:lang w:val="en-US" w:eastAsia="zh-TW"/>
        </w:rPr>
        <w:lastRenderedPageBreak/>
        <w:t xml:space="preserve">34. Machado A, Crespo A. Cephalometric evaluation of the oropharyngeal space in children with atypical deglutition: radiographic study. </w:t>
      </w:r>
      <w:proofErr w:type="spellStart"/>
      <w:r w:rsidRPr="000F5DCD">
        <w:rPr>
          <w:rFonts w:eastAsia="PMingLiU"/>
          <w:lang w:val="es-ES" w:eastAsia="zh-TW"/>
        </w:rPr>
        <w:t>Braz</w:t>
      </w:r>
      <w:proofErr w:type="spellEnd"/>
      <w:r w:rsidRPr="000F5DCD">
        <w:rPr>
          <w:rFonts w:eastAsia="PMingLiU"/>
          <w:lang w:val="es-ES" w:eastAsia="zh-TW"/>
        </w:rPr>
        <w:t xml:space="preserve">. J. </w:t>
      </w:r>
      <w:proofErr w:type="spellStart"/>
      <w:r w:rsidRPr="000F5DCD">
        <w:rPr>
          <w:rFonts w:eastAsia="PMingLiU"/>
          <w:lang w:val="es-ES" w:eastAsia="zh-TW"/>
        </w:rPr>
        <w:t>Otorhinol</w:t>
      </w:r>
      <w:proofErr w:type="spellEnd"/>
      <w:r w:rsidRPr="000F5DCD">
        <w:rPr>
          <w:rFonts w:eastAsia="PMingLiU"/>
          <w:lang w:val="es-ES" w:eastAsia="zh-TW"/>
        </w:rPr>
        <w:t xml:space="preserve">. 2012 [acceso: 20/11/2021]; 78(1):120-5. Disponible en: </w:t>
      </w:r>
      <w:r w:rsidRPr="000F5DCD">
        <w:rPr>
          <w:rFonts w:eastAsia="PMingLiU"/>
          <w:color w:val="4F81BD"/>
          <w:u w:val="single"/>
          <w:lang w:val="es-ES" w:eastAsia="zh-TW"/>
        </w:rPr>
        <w:t>https://www.scielo.br/j/bjorl/a/kty7dXj5rCjGjgHX6WfMfXL/?format=pdf</w:t>
      </w:r>
    </w:p>
    <w:p w14:paraId="5CFCAEFD" w14:textId="77777777" w:rsidR="000F5DCD" w:rsidRPr="000F5DCD" w:rsidRDefault="000F5DCD" w:rsidP="000F5DCD">
      <w:pPr>
        <w:spacing w:line="360" w:lineRule="auto"/>
        <w:rPr>
          <w:rFonts w:eastAsia="PMingLiU"/>
          <w:lang w:val="es-ES" w:eastAsia="zh-TW"/>
        </w:rPr>
      </w:pPr>
      <w:r w:rsidRPr="000F5DCD">
        <w:rPr>
          <w:rFonts w:eastAsia="PMingLiU"/>
          <w:lang w:val="es-ES" w:eastAsia="zh-TW"/>
        </w:rPr>
        <w:t xml:space="preserve">35. </w:t>
      </w:r>
      <w:proofErr w:type="spellStart"/>
      <w:r w:rsidRPr="000F5DCD">
        <w:rPr>
          <w:rFonts w:eastAsia="PMingLiU"/>
          <w:lang w:val="es-ES" w:eastAsia="zh-TW"/>
        </w:rPr>
        <w:t>Benedi</w:t>
      </w:r>
      <w:proofErr w:type="spellEnd"/>
      <w:r w:rsidRPr="000F5DCD">
        <w:rPr>
          <w:rFonts w:eastAsia="PMingLiU"/>
          <w:lang w:val="es-ES" w:eastAsia="zh-TW"/>
        </w:rPr>
        <w:t xml:space="preserve"> García MM, Alonso Valdés A, </w:t>
      </w:r>
      <w:proofErr w:type="spellStart"/>
      <w:r w:rsidRPr="000F5DCD">
        <w:rPr>
          <w:rFonts w:eastAsia="PMingLiU"/>
          <w:lang w:val="es-ES" w:eastAsia="zh-TW"/>
        </w:rPr>
        <w:t>Ameneiros</w:t>
      </w:r>
      <w:proofErr w:type="spellEnd"/>
      <w:r w:rsidRPr="000F5DCD">
        <w:rPr>
          <w:rFonts w:eastAsia="PMingLiU"/>
          <w:lang w:val="es-ES" w:eastAsia="zh-TW"/>
        </w:rPr>
        <w:t xml:space="preserve"> </w:t>
      </w:r>
      <w:proofErr w:type="spellStart"/>
      <w:r w:rsidRPr="000F5DCD">
        <w:rPr>
          <w:rFonts w:eastAsia="PMingLiU"/>
          <w:lang w:val="es-ES" w:eastAsia="zh-TW"/>
        </w:rPr>
        <w:t>Narciandi</w:t>
      </w:r>
      <w:proofErr w:type="spellEnd"/>
      <w:r w:rsidRPr="000F5DCD">
        <w:rPr>
          <w:rFonts w:eastAsia="PMingLiU"/>
          <w:lang w:val="es-ES" w:eastAsia="zh-TW"/>
        </w:rPr>
        <w:t xml:space="preserve"> O, Batista González NM. Bloques gemelos contra fuerza labial superior. Elementos en el tratamiento de Clase II división 1. Revista Latinoamericana de Ortodoncia y Odontopediatría. 2018 [acceso: 10/11/2021]; 2018: </w:t>
      </w:r>
      <w:r w:rsidRPr="000F5DCD">
        <w:rPr>
          <w:lang w:val="es-ES" w:eastAsia="es-ES"/>
        </w:rPr>
        <w:t xml:space="preserve">[aprox. </w:t>
      </w:r>
      <w:proofErr w:type="spellStart"/>
      <w:r w:rsidRPr="000F5DCD">
        <w:rPr>
          <w:lang w:val="es-ES" w:eastAsia="es-ES"/>
        </w:rPr>
        <w:t>11</w:t>
      </w:r>
      <w:r w:rsidRPr="000F5DCD">
        <w:rPr>
          <w:color w:val="000000"/>
          <w:lang w:val="es-ES" w:eastAsia="es-ES"/>
        </w:rPr>
        <w:t>pan</w:t>
      </w:r>
      <w:r w:rsidRPr="000F5DCD">
        <w:rPr>
          <w:lang w:val="es-ES" w:eastAsia="es-ES"/>
        </w:rPr>
        <w:t>t</w:t>
      </w:r>
      <w:proofErr w:type="spellEnd"/>
      <w:r w:rsidRPr="000F5DCD">
        <w:rPr>
          <w:lang w:val="es-ES" w:eastAsia="es-ES"/>
        </w:rPr>
        <w:t xml:space="preserve">.]. </w:t>
      </w:r>
      <w:r w:rsidRPr="000F5DCD">
        <w:rPr>
          <w:rFonts w:eastAsia="PMingLiU"/>
          <w:lang w:val="es-ES" w:eastAsia="zh-TW"/>
        </w:rPr>
        <w:t xml:space="preserve">Disponible en: </w:t>
      </w:r>
      <w:hyperlink r:id="rId40" w:history="1">
        <w:r w:rsidRPr="000F5DCD">
          <w:rPr>
            <w:rFonts w:eastAsia="PMingLiU"/>
            <w:color w:val="0000FF"/>
            <w:u w:val="single"/>
            <w:lang w:val="es-ES" w:eastAsia="zh-TW"/>
          </w:rPr>
          <w:t>http://www.ortodoncia.ws/publicaciones/2018/art-2/</w:t>
        </w:r>
      </w:hyperlink>
    </w:p>
    <w:p w14:paraId="64D1FADF" w14:textId="77777777" w:rsidR="000F5DCD" w:rsidRPr="000F5DCD" w:rsidRDefault="000F5DCD" w:rsidP="000F5DCD">
      <w:pPr>
        <w:spacing w:line="360" w:lineRule="auto"/>
        <w:rPr>
          <w:rFonts w:eastAsia="PMingLiU"/>
          <w:color w:val="000000"/>
          <w:lang w:val="es-ES" w:eastAsia="zh-TW"/>
        </w:rPr>
      </w:pPr>
      <w:r w:rsidRPr="000F5DCD">
        <w:rPr>
          <w:rFonts w:eastAsia="PMingLiU"/>
          <w:color w:val="000000"/>
          <w:lang w:val="es-ES" w:eastAsia="zh-TW"/>
        </w:rPr>
        <w:t xml:space="preserve">36. </w:t>
      </w:r>
      <w:proofErr w:type="spellStart"/>
      <w:r w:rsidRPr="000F5DCD">
        <w:rPr>
          <w:rFonts w:eastAsia="PMingLiU"/>
          <w:color w:val="000000"/>
          <w:lang w:val="es-ES" w:eastAsia="zh-TW"/>
        </w:rPr>
        <w:t>Benedi</w:t>
      </w:r>
      <w:proofErr w:type="spellEnd"/>
      <w:r w:rsidRPr="000F5DCD">
        <w:rPr>
          <w:rFonts w:eastAsia="PMingLiU"/>
          <w:color w:val="000000"/>
          <w:lang w:val="es-ES" w:eastAsia="zh-TW"/>
        </w:rPr>
        <w:t xml:space="preserve"> García MM, Llanes Rodríguez M, Fernández Ferrer A. El método Cefalométrico de </w:t>
      </w:r>
      <w:proofErr w:type="spellStart"/>
      <w:r w:rsidRPr="000F5DCD">
        <w:rPr>
          <w:rFonts w:eastAsia="PMingLiU"/>
          <w:color w:val="000000"/>
          <w:lang w:val="es-ES" w:eastAsia="zh-TW"/>
        </w:rPr>
        <w:t>Bimler</w:t>
      </w:r>
      <w:proofErr w:type="spellEnd"/>
      <w:r w:rsidRPr="000F5DCD">
        <w:rPr>
          <w:rFonts w:eastAsia="PMingLiU"/>
          <w:color w:val="000000"/>
          <w:lang w:val="es-ES" w:eastAsia="zh-TW"/>
        </w:rPr>
        <w:t xml:space="preserve"> en el diagnóstico del Síndrome Clase II División 1. Facultad Estomatología. 2015. Revista Latinoamericana de Ortodoncia y Odontopediatría. 2017 [acceso: 20/11/2021]; </w:t>
      </w:r>
      <w:r w:rsidRPr="000F5DCD">
        <w:rPr>
          <w:rFonts w:eastAsia="PMingLiU"/>
          <w:lang w:val="es-ES" w:eastAsia="zh-TW"/>
        </w:rPr>
        <w:t xml:space="preserve">2017: </w:t>
      </w:r>
      <w:r w:rsidRPr="000F5DCD">
        <w:rPr>
          <w:lang w:val="es-ES" w:eastAsia="es-ES"/>
        </w:rPr>
        <w:t xml:space="preserve">[aprox. 10 </w:t>
      </w:r>
      <w:proofErr w:type="spellStart"/>
      <w:r w:rsidRPr="000F5DCD">
        <w:rPr>
          <w:color w:val="000000"/>
          <w:lang w:val="es-ES" w:eastAsia="es-ES"/>
        </w:rPr>
        <w:t>pan</w:t>
      </w:r>
      <w:r w:rsidRPr="000F5DCD">
        <w:rPr>
          <w:lang w:val="es-ES" w:eastAsia="es-ES"/>
        </w:rPr>
        <w:t>t</w:t>
      </w:r>
      <w:proofErr w:type="spellEnd"/>
      <w:r w:rsidRPr="000F5DCD">
        <w:rPr>
          <w:lang w:val="es-ES" w:eastAsia="es-ES"/>
        </w:rPr>
        <w:t xml:space="preserve">.]. </w:t>
      </w:r>
      <w:r w:rsidRPr="000F5DCD">
        <w:rPr>
          <w:rFonts w:eastAsia="PMingLiU"/>
          <w:color w:val="000000"/>
          <w:lang w:val="es-ES" w:eastAsia="zh-TW"/>
        </w:rPr>
        <w:t xml:space="preserve">Disponible en: </w:t>
      </w:r>
      <w:hyperlink r:id="rId41" w:history="1">
        <w:r w:rsidRPr="000F5DCD">
          <w:rPr>
            <w:rFonts w:eastAsia="PMingLiU"/>
            <w:color w:val="0000FF"/>
            <w:u w:val="single"/>
            <w:lang w:val="es-ES" w:eastAsia="zh-TW"/>
          </w:rPr>
          <w:t>http://www.ortodoncia.ws/publicaciones/2017/art-30/</w:t>
        </w:r>
      </w:hyperlink>
    </w:p>
    <w:p w14:paraId="66922A7B" w14:textId="77777777" w:rsidR="000F5DCD" w:rsidRPr="000F5DCD" w:rsidRDefault="000F5DCD" w:rsidP="000F5DCD">
      <w:pPr>
        <w:spacing w:line="360" w:lineRule="auto"/>
        <w:rPr>
          <w:rFonts w:eastAsia="PMingLiU"/>
          <w:color w:val="4F81BD"/>
          <w:lang w:val="es-ES" w:eastAsia="zh-TW"/>
        </w:rPr>
      </w:pPr>
      <w:r w:rsidRPr="000F5DCD">
        <w:rPr>
          <w:rFonts w:eastAsia="PMingLiU"/>
          <w:lang w:val="es-ES" w:eastAsia="zh-TW"/>
        </w:rPr>
        <w:t xml:space="preserve">37. Tapia M. Aparato </w:t>
      </w:r>
      <w:proofErr w:type="spellStart"/>
      <w:r w:rsidRPr="000F5DCD">
        <w:rPr>
          <w:rFonts w:eastAsia="PMingLiU"/>
          <w:lang w:val="es-ES" w:eastAsia="zh-TW"/>
        </w:rPr>
        <w:t>Forsus</w:t>
      </w:r>
      <w:proofErr w:type="spellEnd"/>
      <w:r w:rsidRPr="000F5DCD">
        <w:rPr>
          <w:rFonts w:eastAsia="PMingLiU"/>
          <w:lang w:val="es-ES" w:eastAsia="zh-TW"/>
        </w:rPr>
        <w:t xml:space="preserve"> TM Fatigue </w:t>
      </w:r>
      <w:proofErr w:type="spellStart"/>
      <w:r w:rsidRPr="000F5DCD">
        <w:rPr>
          <w:rFonts w:eastAsia="PMingLiU"/>
          <w:lang w:val="es-ES" w:eastAsia="zh-TW"/>
        </w:rPr>
        <w:t>Resistant</w:t>
      </w:r>
      <w:proofErr w:type="spellEnd"/>
      <w:r w:rsidRPr="000F5DCD">
        <w:rPr>
          <w:rFonts w:eastAsia="PMingLiU"/>
          <w:lang w:val="es-ES" w:eastAsia="zh-TW"/>
        </w:rPr>
        <w:t xml:space="preserve"> </w:t>
      </w:r>
      <w:proofErr w:type="spellStart"/>
      <w:r w:rsidRPr="000F5DCD">
        <w:rPr>
          <w:rFonts w:eastAsia="PMingLiU"/>
          <w:lang w:val="es-ES" w:eastAsia="zh-TW"/>
        </w:rPr>
        <w:t>Device</w:t>
      </w:r>
      <w:proofErr w:type="spellEnd"/>
      <w:r w:rsidRPr="000F5DCD">
        <w:rPr>
          <w:rFonts w:eastAsia="PMingLiU"/>
          <w:lang w:val="es-ES" w:eastAsia="zh-TW"/>
        </w:rPr>
        <w:t xml:space="preserve"> en el tratamiento ortodóncico de Pacientes Clases II: Revisión bibliográfica. Revista Latinoamericana de Ortodoncia y Odontopediatría. 2018 [acceso: 10/11/2021]; 2018: </w:t>
      </w:r>
      <w:r w:rsidRPr="000F5DCD">
        <w:rPr>
          <w:lang w:val="es-ES" w:eastAsia="es-ES"/>
        </w:rPr>
        <w:t xml:space="preserve">[aprox. 9 </w:t>
      </w:r>
      <w:proofErr w:type="spellStart"/>
      <w:r w:rsidRPr="000F5DCD">
        <w:rPr>
          <w:color w:val="000000"/>
          <w:lang w:val="es-ES" w:eastAsia="es-ES"/>
        </w:rPr>
        <w:t>pan</w:t>
      </w:r>
      <w:r w:rsidRPr="000F5DCD">
        <w:rPr>
          <w:lang w:val="es-ES" w:eastAsia="es-ES"/>
        </w:rPr>
        <w:t>t</w:t>
      </w:r>
      <w:proofErr w:type="spellEnd"/>
      <w:r w:rsidRPr="000F5DCD">
        <w:rPr>
          <w:lang w:val="es-ES" w:eastAsia="es-ES"/>
        </w:rPr>
        <w:t xml:space="preserve">.]. </w:t>
      </w:r>
      <w:r w:rsidRPr="000F5DCD">
        <w:rPr>
          <w:rFonts w:eastAsia="PMingLiU"/>
          <w:lang w:val="es-ES" w:eastAsia="zh-TW"/>
        </w:rPr>
        <w:t xml:space="preserve">Disponible en: </w:t>
      </w:r>
      <w:hyperlink r:id="rId42" w:history="1">
        <w:r w:rsidRPr="000F5DCD">
          <w:rPr>
            <w:rFonts w:eastAsia="PMingLiU"/>
            <w:color w:val="0000FF"/>
            <w:u w:val="single"/>
            <w:lang w:val="es-ES" w:eastAsia="zh-TW"/>
          </w:rPr>
          <w:t>http://www.ortodoncia.ws/publicaciones/2018/art-1/</w:t>
        </w:r>
      </w:hyperlink>
    </w:p>
    <w:p w14:paraId="107498FD" w14:textId="77777777" w:rsidR="000F5DCD" w:rsidRPr="000F5DCD" w:rsidRDefault="000F5DCD" w:rsidP="000F5DCD">
      <w:pPr>
        <w:keepNext/>
        <w:keepLines/>
        <w:spacing w:line="360" w:lineRule="auto"/>
        <w:jc w:val="both"/>
        <w:outlineLvl w:val="3"/>
        <w:rPr>
          <w:bCs/>
          <w:iCs/>
          <w:color w:val="4F81BD"/>
          <w:lang w:val="es-ES" w:eastAsia="zh-TW"/>
        </w:rPr>
      </w:pPr>
      <w:r w:rsidRPr="000F5DCD">
        <w:rPr>
          <w:bCs/>
          <w:iCs/>
          <w:lang w:val="es-ES" w:eastAsia="zh-TW"/>
        </w:rPr>
        <w:t xml:space="preserve">38. </w:t>
      </w:r>
      <w:hyperlink r:id="rId43" w:tgtFrame="_blank" w:history="1">
        <w:r w:rsidRPr="000F5DCD">
          <w:rPr>
            <w:rFonts w:eastAsia="PMingLiU"/>
            <w:lang w:val="es-ES" w:eastAsia="zh-TW"/>
          </w:rPr>
          <w:t xml:space="preserve">Henríquez Araujo M </w:t>
        </w:r>
      </w:hyperlink>
      <w:r w:rsidRPr="000F5DCD">
        <w:rPr>
          <w:rFonts w:eastAsia="PMingLiU"/>
          <w:lang w:val="es-ES" w:eastAsia="zh-TW"/>
        </w:rPr>
        <w:t xml:space="preserve">, </w:t>
      </w:r>
      <w:hyperlink r:id="rId44" w:tgtFrame="_blank" w:history="1">
        <w:r w:rsidRPr="000F5DCD">
          <w:rPr>
            <w:rFonts w:eastAsia="PMingLiU"/>
            <w:lang w:val="es-ES" w:eastAsia="zh-TW"/>
          </w:rPr>
          <w:t xml:space="preserve">Maldonado Villamizar J. </w:t>
        </w:r>
      </w:hyperlink>
      <w:r w:rsidRPr="000F5DCD">
        <w:rPr>
          <w:rFonts w:eastAsia="PMingLiU"/>
          <w:lang w:val="es-ES" w:eastAsia="zh-TW"/>
        </w:rPr>
        <w:t xml:space="preserve"> Medidas unidimensionales en la permeabilidad de vías áreas con respecto a los biotipos faciales. </w:t>
      </w:r>
      <w:r w:rsidRPr="000F5DCD">
        <w:rPr>
          <w:rFonts w:eastAsia="PMingLiU"/>
          <w:lang w:val="es-CU" w:eastAsia="zh-TW"/>
        </w:rPr>
        <w:t xml:space="preserve">Ortodoncia actual. 2017 [acceso: 01/11/2021]; 14(54): 46-49. </w:t>
      </w:r>
      <w:r w:rsidRPr="000F5DCD">
        <w:rPr>
          <w:rFonts w:eastAsia="PMingLiU"/>
          <w:lang w:val="es-ES" w:eastAsia="zh-TW"/>
        </w:rPr>
        <w:t>Disponible en</w:t>
      </w:r>
      <w:r w:rsidRPr="000F5DCD">
        <w:rPr>
          <w:bCs/>
          <w:iCs/>
          <w:lang w:val="es-ES" w:eastAsia="zh-TW"/>
        </w:rPr>
        <w:t xml:space="preserve">: </w:t>
      </w:r>
      <w:hyperlink w:history="1">
        <w:r w:rsidRPr="000F5DCD">
          <w:rPr>
            <w:bCs/>
            <w:iCs/>
            <w:color w:val="0000FF"/>
            <w:u w:val="single"/>
            <w:lang w:val="es-ES" w:eastAsia="zh-TW"/>
          </w:rPr>
          <w:t xml:space="preserve">http://www.imbiomed.com. </w:t>
        </w:r>
        <w:proofErr w:type="spellStart"/>
        <w:r w:rsidRPr="000F5DCD">
          <w:rPr>
            <w:bCs/>
            <w:iCs/>
            <w:color w:val="0000FF"/>
            <w:u w:val="single"/>
            <w:lang w:val="es-ES" w:eastAsia="zh-TW"/>
          </w:rPr>
          <w:t>max</w:t>
        </w:r>
        <w:proofErr w:type="spellEnd"/>
        <w:r w:rsidRPr="000F5DCD">
          <w:rPr>
            <w:bCs/>
            <w:iCs/>
            <w:color w:val="0000FF"/>
            <w:u w:val="single"/>
            <w:lang w:val="es-ES" w:eastAsia="zh-TW"/>
          </w:rPr>
          <w:t>/</w:t>
        </w:r>
        <w:proofErr w:type="spellStart"/>
        <w:r w:rsidRPr="000F5DCD">
          <w:rPr>
            <w:bCs/>
            <w:iCs/>
            <w:color w:val="0000FF"/>
            <w:u w:val="single"/>
            <w:lang w:val="es-ES" w:eastAsia="zh-TW"/>
          </w:rPr>
          <w:t>articulo.php</w:t>
        </w:r>
        <w:proofErr w:type="spellEnd"/>
        <w:r w:rsidRPr="000F5DCD">
          <w:rPr>
            <w:bCs/>
            <w:iCs/>
            <w:color w:val="0000FF"/>
            <w:u w:val="single"/>
            <w:lang w:val="es-ES" w:eastAsia="zh-TW"/>
          </w:rPr>
          <w:t>?/id=110142</w:t>
        </w:r>
      </w:hyperlink>
    </w:p>
    <w:p w14:paraId="641DCF64" w14:textId="77777777" w:rsidR="000F5DCD" w:rsidRPr="000F5DCD" w:rsidRDefault="000F5DCD" w:rsidP="000F5DCD">
      <w:pPr>
        <w:keepNext/>
        <w:keepLines/>
        <w:spacing w:line="360" w:lineRule="auto"/>
        <w:outlineLvl w:val="3"/>
        <w:rPr>
          <w:rFonts w:ascii="Cambria" w:hAnsi="Cambria"/>
          <w:b/>
          <w:bCs/>
          <w:i/>
          <w:iCs/>
          <w:color w:val="365F91"/>
          <w:u w:val="single"/>
          <w:lang w:val="en-US" w:eastAsia="zh-TW"/>
        </w:rPr>
      </w:pPr>
      <w:r w:rsidRPr="000F5DCD" w:rsidDel="009D5C15">
        <w:rPr>
          <w:rFonts w:ascii="Cambria" w:hAnsi="Cambria"/>
          <w:color w:val="4F81BD"/>
          <w:lang w:val="es-ES" w:eastAsia="zh-TW"/>
        </w:rPr>
        <w:t xml:space="preserve"> </w:t>
      </w:r>
      <w:r w:rsidRPr="000F5DCD">
        <w:rPr>
          <w:lang w:val="en-US" w:eastAsia="zh-TW"/>
        </w:rPr>
        <w:t xml:space="preserve">39. Solow B. The pattern of craniofacial associations. Acta </w:t>
      </w:r>
      <w:proofErr w:type="spellStart"/>
      <w:r w:rsidRPr="000F5DCD">
        <w:rPr>
          <w:lang w:val="en-US" w:eastAsia="zh-TW"/>
        </w:rPr>
        <w:t>Odontol</w:t>
      </w:r>
      <w:proofErr w:type="spellEnd"/>
      <w:r w:rsidRPr="000F5DCD">
        <w:rPr>
          <w:lang w:val="en-US" w:eastAsia="zh-TW"/>
        </w:rPr>
        <w:t xml:space="preserve"> Scand. 1966 [</w:t>
      </w:r>
      <w:proofErr w:type="spellStart"/>
      <w:r w:rsidRPr="000F5DCD">
        <w:rPr>
          <w:lang w:val="en-US" w:eastAsia="zh-TW"/>
        </w:rPr>
        <w:t>acceso</w:t>
      </w:r>
      <w:proofErr w:type="spellEnd"/>
      <w:r w:rsidRPr="000F5DCD">
        <w:rPr>
          <w:lang w:val="en-US" w:eastAsia="zh-TW"/>
        </w:rPr>
        <w:t xml:space="preserve">: 20/11/2021]: 24(46): 67-71. Disponible </w:t>
      </w:r>
      <w:proofErr w:type="spellStart"/>
      <w:r w:rsidRPr="000F5DCD">
        <w:rPr>
          <w:lang w:val="en-US" w:eastAsia="zh-TW"/>
        </w:rPr>
        <w:t>en</w:t>
      </w:r>
      <w:proofErr w:type="spellEnd"/>
      <w:r w:rsidRPr="000F5DCD">
        <w:rPr>
          <w:lang w:val="en-US" w:eastAsia="zh-TW"/>
        </w:rPr>
        <w:t>: </w:t>
      </w:r>
      <w:hyperlink r:id="rId45" w:history="1">
        <w:r w:rsidRPr="000F5DCD">
          <w:rPr>
            <w:color w:val="365F91"/>
            <w:u w:val="single"/>
            <w:lang w:val="en-US" w:eastAsia="zh-TW"/>
          </w:rPr>
          <w:t xml:space="preserve"> https://openlibrary.org</w:t>
        </w:r>
      </w:hyperlink>
      <w:r w:rsidRPr="000F5DCD">
        <w:rPr>
          <w:color w:val="365F91"/>
          <w:u w:val="single"/>
          <w:lang w:val="en-US" w:eastAsia="zh-TW"/>
        </w:rPr>
        <w:t xml:space="preserve">/books/OL1712917M/ The pattern of craniofacial associations </w:t>
      </w:r>
    </w:p>
    <w:p w14:paraId="66AA12FB" w14:textId="77777777" w:rsidR="000F5DCD" w:rsidRPr="000F5DCD" w:rsidRDefault="000F5DCD" w:rsidP="000F5DCD">
      <w:pPr>
        <w:spacing w:line="360" w:lineRule="auto"/>
        <w:jc w:val="both"/>
        <w:rPr>
          <w:rFonts w:eastAsia="PMingLiU"/>
          <w:color w:val="365F91"/>
          <w:lang w:val="es-ES" w:eastAsia="zh-TW"/>
        </w:rPr>
      </w:pPr>
      <w:r w:rsidRPr="000F5DCD">
        <w:rPr>
          <w:rFonts w:eastAsia="PMingLiU"/>
          <w:lang w:val="es-ES" w:eastAsia="zh-TW"/>
        </w:rPr>
        <w:t xml:space="preserve">40. Hernández </w:t>
      </w:r>
      <w:proofErr w:type="spellStart"/>
      <w:r w:rsidRPr="000F5DCD">
        <w:rPr>
          <w:rFonts w:eastAsia="PMingLiU"/>
          <w:lang w:val="es-ES" w:eastAsia="zh-TW"/>
        </w:rPr>
        <w:t>Hernández</w:t>
      </w:r>
      <w:proofErr w:type="spellEnd"/>
      <w:r w:rsidRPr="000F5DCD">
        <w:rPr>
          <w:rFonts w:eastAsia="PMingLiU"/>
          <w:lang w:val="es-ES" w:eastAsia="zh-TW"/>
        </w:rPr>
        <w:t xml:space="preserve"> </w:t>
      </w:r>
      <w:proofErr w:type="spellStart"/>
      <w:r w:rsidRPr="000F5DCD">
        <w:rPr>
          <w:rFonts w:eastAsia="PMingLiU"/>
          <w:lang w:val="es-ES" w:eastAsia="zh-TW"/>
        </w:rPr>
        <w:t>JC</w:t>
      </w:r>
      <w:proofErr w:type="spellEnd"/>
      <w:r w:rsidRPr="000F5DCD">
        <w:rPr>
          <w:rFonts w:eastAsia="PMingLiU"/>
          <w:lang w:val="es-ES" w:eastAsia="zh-TW"/>
        </w:rPr>
        <w:t xml:space="preserve">, </w:t>
      </w:r>
      <w:hyperlink r:id="rId46" w:tgtFrame="_blank" w:history="1">
        <w:r w:rsidRPr="000F5DCD">
          <w:rPr>
            <w:rFonts w:eastAsia="PMingLiU"/>
            <w:lang w:val="es-ES" w:eastAsia="zh-TW"/>
          </w:rPr>
          <w:t>Alberto Gisela B</w:t>
        </w:r>
      </w:hyperlink>
      <w:r w:rsidRPr="000F5DCD">
        <w:rPr>
          <w:rFonts w:eastAsia="PMingLiU"/>
          <w:lang w:val="es-ES" w:eastAsia="zh-TW"/>
        </w:rPr>
        <w:t xml:space="preserve">, </w:t>
      </w:r>
      <w:hyperlink r:id="rId47" w:tgtFrame="_blank" w:history="1">
        <w:r w:rsidRPr="000F5DCD">
          <w:rPr>
            <w:rFonts w:eastAsia="PMingLiU"/>
            <w:lang w:val="es-ES" w:eastAsia="zh-TW"/>
          </w:rPr>
          <w:t>Cuapio Ortiz AA</w:t>
        </w:r>
      </w:hyperlink>
      <w:r w:rsidRPr="000F5DCD">
        <w:rPr>
          <w:rFonts w:eastAsia="PMingLiU"/>
          <w:lang w:val="es-ES" w:eastAsia="zh-TW"/>
        </w:rPr>
        <w:t xml:space="preserve">, </w:t>
      </w:r>
      <w:hyperlink r:id="rId48" w:tgtFrame="_blank" w:history="1">
        <w:r w:rsidRPr="000F5DCD">
          <w:rPr>
            <w:rFonts w:eastAsia="PMingLiU"/>
            <w:lang w:val="es-ES" w:eastAsia="zh-TW"/>
          </w:rPr>
          <w:t xml:space="preserve">Gómez León A. </w:t>
        </w:r>
      </w:hyperlink>
      <w:r w:rsidRPr="000F5DCD">
        <w:rPr>
          <w:rFonts w:eastAsia="PMingLiU"/>
          <w:lang w:val="es-ES" w:eastAsia="zh-TW"/>
        </w:rPr>
        <w:t>Cómo afecta la obstrucción de las vías aéreas superiores al crecimiento facial. Ortodoncia actual. 2018 [acceso: 20/11/2021]; 14(56): 16-21. Disponible en:</w:t>
      </w:r>
      <w:r w:rsidRPr="000F5DCD" w:rsidDel="001C3F2E">
        <w:rPr>
          <w:rFonts w:eastAsia="PMingLiU"/>
          <w:lang w:val="es-ES" w:eastAsia="zh-TW"/>
        </w:rPr>
        <w:t xml:space="preserve"> </w:t>
      </w:r>
      <w:hyperlink w:history="1">
        <w:r w:rsidRPr="000F5DCD">
          <w:rPr>
            <w:rFonts w:eastAsia="PMingLiU"/>
            <w:color w:val="365F91"/>
            <w:u w:val="single"/>
            <w:lang w:val="es-ES" w:eastAsia="zh-TW"/>
          </w:rPr>
          <w:t xml:space="preserve">http://www.imbiomed.com. </w:t>
        </w:r>
        <w:proofErr w:type="spellStart"/>
        <w:r w:rsidRPr="000F5DCD">
          <w:rPr>
            <w:rFonts w:eastAsia="PMingLiU"/>
            <w:color w:val="365F91"/>
            <w:u w:val="single"/>
            <w:lang w:val="es-ES" w:eastAsia="zh-TW"/>
          </w:rPr>
          <w:t>max</w:t>
        </w:r>
        <w:proofErr w:type="spellEnd"/>
        <w:r w:rsidRPr="000F5DCD">
          <w:rPr>
            <w:rFonts w:eastAsia="PMingLiU"/>
            <w:color w:val="365F91"/>
            <w:u w:val="single"/>
            <w:lang w:val="es-ES" w:eastAsia="zh-TW"/>
          </w:rPr>
          <w:t>/</w:t>
        </w:r>
        <w:proofErr w:type="spellStart"/>
        <w:r w:rsidRPr="000F5DCD">
          <w:rPr>
            <w:rFonts w:eastAsia="PMingLiU"/>
            <w:color w:val="365F91"/>
            <w:u w:val="single"/>
            <w:lang w:val="es-ES" w:eastAsia="zh-TW"/>
          </w:rPr>
          <w:t>articulo.php</w:t>
        </w:r>
        <w:proofErr w:type="spellEnd"/>
        <w:r w:rsidRPr="000F5DCD">
          <w:rPr>
            <w:rFonts w:eastAsia="PMingLiU"/>
            <w:color w:val="365F91"/>
            <w:u w:val="single"/>
            <w:lang w:val="es-ES" w:eastAsia="zh-TW"/>
          </w:rPr>
          <w:t>?/id=111432</w:t>
        </w:r>
      </w:hyperlink>
    </w:p>
    <w:p w14:paraId="25A7175A" w14:textId="77777777" w:rsidR="000F5DCD" w:rsidRPr="000F5DCD" w:rsidRDefault="000F5DCD" w:rsidP="000F5DCD">
      <w:pPr>
        <w:spacing w:line="360" w:lineRule="auto"/>
        <w:rPr>
          <w:rFonts w:eastAsia="PMingLiU"/>
          <w:lang w:val="es-ES" w:eastAsia="zh-TW"/>
        </w:rPr>
      </w:pPr>
      <w:r w:rsidRPr="000F5DCD">
        <w:rPr>
          <w:rFonts w:eastAsia="PMingLiU"/>
          <w:lang w:val="es-ES" w:eastAsia="zh-TW"/>
        </w:rPr>
        <w:t xml:space="preserve">41. </w:t>
      </w:r>
      <w:proofErr w:type="spellStart"/>
      <w:r w:rsidRPr="000F5DCD">
        <w:rPr>
          <w:rFonts w:eastAsia="PMingLiU"/>
          <w:lang w:val="es-ES" w:eastAsia="zh-TW"/>
        </w:rPr>
        <w:t>Graber</w:t>
      </w:r>
      <w:proofErr w:type="spellEnd"/>
      <w:r w:rsidRPr="000F5DCD">
        <w:rPr>
          <w:rFonts w:eastAsia="PMingLiU"/>
          <w:lang w:val="es-ES" w:eastAsia="zh-TW"/>
        </w:rPr>
        <w:t xml:space="preserve"> TM, </w:t>
      </w:r>
      <w:proofErr w:type="spellStart"/>
      <w:r w:rsidRPr="000F5DCD">
        <w:rPr>
          <w:rFonts w:eastAsia="PMingLiU"/>
          <w:lang w:val="es-ES" w:eastAsia="zh-TW"/>
        </w:rPr>
        <w:t>Rakosi</w:t>
      </w:r>
      <w:proofErr w:type="spellEnd"/>
      <w:r w:rsidRPr="000F5DCD">
        <w:rPr>
          <w:rFonts w:eastAsia="PMingLiU"/>
          <w:lang w:val="es-ES" w:eastAsia="zh-TW"/>
        </w:rPr>
        <w:t xml:space="preserve"> T, </w:t>
      </w:r>
      <w:proofErr w:type="spellStart"/>
      <w:r w:rsidRPr="000F5DCD">
        <w:rPr>
          <w:rFonts w:eastAsia="PMingLiU"/>
          <w:lang w:val="es-ES" w:eastAsia="zh-TW"/>
        </w:rPr>
        <w:t>Petrovic</w:t>
      </w:r>
      <w:proofErr w:type="spellEnd"/>
      <w:r w:rsidRPr="000F5DCD">
        <w:rPr>
          <w:rFonts w:eastAsia="PMingLiU"/>
          <w:lang w:val="es-ES" w:eastAsia="zh-TW"/>
        </w:rPr>
        <w:t xml:space="preserve"> AG. Ortopedia </w:t>
      </w:r>
      <w:proofErr w:type="spellStart"/>
      <w:r w:rsidRPr="000F5DCD">
        <w:rPr>
          <w:rFonts w:eastAsia="PMingLiU"/>
          <w:lang w:val="es-ES" w:eastAsia="zh-TW"/>
        </w:rPr>
        <w:t>dentoacial</w:t>
      </w:r>
      <w:proofErr w:type="spellEnd"/>
      <w:r w:rsidRPr="000F5DCD">
        <w:rPr>
          <w:rFonts w:eastAsia="PMingLiU"/>
          <w:lang w:val="es-ES" w:eastAsia="zh-TW"/>
        </w:rPr>
        <w:t xml:space="preserve"> con aparatos funcionales. México: Harcourt </w:t>
      </w:r>
      <w:proofErr w:type="spellStart"/>
      <w:r w:rsidRPr="000F5DCD">
        <w:rPr>
          <w:rFonts w:eastAsia="PMingLiU"/>
          <w:lang w:val="es-ES" w:eastAsia="zh-TW"/>
        </w:rPr>
        <w:t>Brace</w:t>
      </w:r>
      <w:proofErr w:type="spellEnd"/>
      <w:r w:rsidRPr="000F5DCD">
        <w:rPr>
          <w:rFonts w:eastAsia="PMingLiU"/>
          <w:lang w:val="es-ES" w:eastAsia="zh-TW"/>
        </w:rPr>
        <w:t>; 1998.</w:t>
      </w:r>
    </w:p>
    <w:p w14:paraId="1637AE51" w14:textId="77777777" w:rsidR="000F5DCD" w:rsidRPr="000F5DCD" w:rsidRDefault="000F5DCD" w:rsidP="000F5DCD">
      <w:pPr>
        <w:spacing w:line="360" w:lineRule="auto"/>
        <w:rPr>
          <w:rFonts w:eastAsia="PMingLiU"/>
          <w:color w:val="4F81BD"/>
          <w:lang w:val="es-CU" w:eastAsia="zh-TW"/>
        </w:rPr>
      </w:pPr>
      <w:r w:rsidRPr="000F5DCD">
        <w:rPr>
          <w:rFonts w:eastAsia="PMingLiU"/>
          <w:lang w:val="es-ES" w:eastAsia="zh-TW"/>
        </w:rPr>
        <w:t xml:space="preserve">42. </w:t>
      </w:r>
      <w:proofErr w:type="spellStart"/>
      <w:r w:rsidRPr="000F5DCD">
        <w:rPr>
          <w:rFonts w:eastAsia="PMingLiU"/>
          <w:lang w:val="es-ES" w:eastAsia="zh-TW"/>
        </w:rPr>
        <w:t>Caceres</w:t>
      </w:r>
      <w:proofErr w:type="spellEnd"/>
      <w:r w:rsidRPr="000F5DCD">
        <w:rPr>
          <w:rFonts w:eastAsia="PMingLiU"/>
          <w:lang w:val="es-ES" w:eastAsia="zh-TW"/>
        </w:rPr>
        <w:t xml:space="preserve"> Matta SV, Meza Mendoza </w:t>
      </w:r>
      <w:proofErr w:type="spellStart"/>
      <w:r w:rsidRPr="000F5DCD">
        <w:rPr>
          <w:rFonts w:eastAsia="PMingLiU"/>
          <w:lang w:val="es-ES" w:eastAsia="zh-TW"/>
        </w:rPr>
        <w:t>AE</w:t>
      </w:r>
      <w:proofErr w:type="spellEnd"/>
      <w:r w:rsidRPr="000F5DCD">
        <w:rPr>
          <w:rFonts w:eastAsia="PMingLiU"/>
          <w:lang w:val="es-ES" w:eastAsia="zh-TW"/>
        </w:rPr>
        <w:t xml:space="preserve">, </w:t>
      </w:r>
      <w:proofErr w:type="spellStart"/>
      <w:r w:rsidRPr="000F5DCD">
        <w:rPr>
          <w:rFonts w:eastAsia="PMingLiU"/>
          <w:lang w:val="es-ES" w:eastAsia="zh-TW"/>
        </w:rPr>
        <w:t>Alvarez</w:t>
      </w:r>
      <w:proofErr w:type="spellEnd"/>
      <w:r w:rsidRPr="000F5DCD">
        <w:rPr>
          <w:rFonts w:eastAsia="PMingLiU"/>
          <w:lang w:val="es-ES" w:eastAsia="zh-TW"/>
        </w:rPr>
        <w:t xml:space="preserve"> </w:t>
      </w:r>
      <w:proofErr w:type="spellStart"/>
      <w:r w:rsidRPr="000F5DCD">
        <w:rPr>
          <w:rFonts w:eastAsia="PMingLiU"/>
          <w:lang w:val="es-ES" w:eastAsia="zh-TW"/>
        </w:rPr>
        <w:t>Bladiris</w:t>
      </w:r>
      <w:proofErr w:type="spellEnd"/>
      <w:r w:rsidRPr="000F5DCD">
        <w:rPr>
          <w:rFonts w:eastAsia="PMingLiU"/>
          <w:lang w:val="es-ES" w:eastAsia="zh-TW"/>
        </w:rPr>
        <w:t xml:space="preserve"> LA, Efecto de los aparatos funcionales en la vía aérea en clase II maloclusiones: Revisión de literatura. Revista Latinoamericana de Ortodoncia y </w:t>
      </w:r>
      <w:r w:rsidRPr="000F5DCD">
        <w:rPr>
          <w:rFonts w:eastAsia="PMingLiU"/>
          <w:lang w:val="es-ES" w:eastAsia="zh-TW"/>
        </w:rPr>
        <w:lastRenderedPageBreak/>
        <w:t xml:space="preserve">Odontopediatría. 2020 [acceso: 20/11/2021]; 2020: </w:t>
      </w:r>
      <w:r w:rsidRPr="000F5DCD">
        <w:rPr>
          <w:lang w:val="es-ES" w:eastAsia="es-ES"/>
        </w:rPr>
        <w:t xml:space="preserve">[aprox. 10 </w:t>
      </w:r>
      <w:proofErr w:type="spellStart"/>
      <w:r w:rsidRPr="000F5DCD">
        <w:rPr>
          <w:color w:val="000000"/>
          <w:lang w:val="es-ES" w:eastAsia="es-ES"/>
        </w:rPr>
        <w:t>pan</w:t>
      </w:r>
      <w:r w:rsidRPr="000F5DCD">
        <w:rPr>
          <w:lang w:val="es-ES" w:eastAsia="es-ES"/>
        </w:rPr>
        <w:t>t</w:t>
      </w:r>
      <w:proofErr w:type="spellEnd"/>
      <w:r w:rsidRPr="000F5DCD">
        <w:rPr>
          <w:lang w:val="es-ES" w:eastAsia="es-ES"/>
        </w:rPr>
        <w:t>.].</w:t>
      </w:r>
      <w:r w:rsidRPr="000F5DCD">
        <w:rPr>
          <w:rFonts w:eastAsia="PMingLiU"/>
          <w:lang w:val="es-ES" w:eastAsia="zh-TW"/>
        </w:rPr>
        <w:t xml:space="preserve"> </w:t>
      </w:r>
      <w:r w:rsidRPr="000F5DCD">
        <w:rPr>
          <w:rFonts w:eastAsia="PMingLiU"/>
          <w:lang w:val="es-CU" w:eastAsia="zh-TW"/>
        </w:rPr>
        <w:t xml:space="preserve">Disponible en: </w:t>
      </w:r>
      <w:hyperlink r:id="rId49" w:history="1">
        <w:r w:rsidRPr="000F5DCD">
          <w:rPr>
            <w:rFonts w:eastAsia="PMingLiU"/>
            <w:color w:val="0000FF"/>
            <w:u w:val="single"/>
            <w:lang w:val="es-CU" w:eastAsia="zh-TW"/>
          </w:rPr>
          <w:t>http://www.ortodoncia.ws/publicaciones/2020/art-59/</w:t>
        </w:r>
      </w:hyperlink>
    </w:p>
    <w:p w14:paraId="71270C00" w14:textId="77777777" w:rsidR="000F5DCD" w:rsidRPr="000F5DCD" w:rsidRDefault="000F5DCD" w:rsidP="000F5DCD">
      <w:pPr>
        <w:spacing w:line="360" w:lineRule="auto"/>
        <w:rPr>
          <w:color w:val="4F81BD"/>
          <w:u w:val="single"/>
          <w:lang w:val="en-US" w:eastAsia="es-ES"/>
        </w:rPr>
      </w:pPr>
      <w:r w:rsidRPr="000F5DCD">
        <w:rPr>
          <w:rFonts w:eastAsia="PMingLiU"/>
          <w:lang w:val="en-US" w:eastAsia="zh-TW"/>
        </w:rPr>
        <w:t xml:space="preserve">43. </w:t>
      </w:r>
      <w:proofErr w:type="spellStart"/>
      <w:r w:rsidRPr="000F5DCD">
        <w:rPr>
          <w:rFonts w:eastAsia="PMingLiU"/>
          <w:lang w:val="en-US" w:eastAsia="es-ES"/>
        </w:rPr>
        <w:t>Yaqooba</w:t>
      </w:r>
      <w:proofErr w:type="spellEnd"/>
      <w:r w:rsidRPr="000F5DCD">
        <w:rPr>
          <w:rFonts w:eastAsia="PMingLiU"/>
          <w:lang w:val="en-US" w:eastAsia="es-ES"/>
        </w:rPr>
        <w:t xml:space="preserve"> O, Andrew T, </w:t>
      </w:r>
      <w:proofErr w:type="spellStart"/>
      <w:r w:rsidRPr="000F5DCD">
        <w:rPr>
          <w:rFonts w:eastAsia="PMingLiU"/>
          <w:lang w:val="en-US" w:eastAsia="es-ES"/>
        </w:rPr>
        <w:t>Padhraig</w:t>
      </w:r>
      <w:proofErr w:type="spellEnd"/>
      <w:r w:rsidRPr="000F5DCD">
        <w:rPr>
          <w:rFonts w:eastAsia="PMingLiU"/>
          <w:lang w:val="en-US" w:eastAsia="es-ES"/>
        </w:rPr>
        <w:t xml:space="preserve"> S, Martyn T. Use of the Clark Twin Block functional appliance with and without an upper labial bow: a randomized controlled trial. </w:t>
      </w:r>
      <w:proofErr w:type="spellStart"/>
      <w:r w:rsidRPr="000F5DCD">
        <w:rPr>
          <w:rFonts w:eastAsia="PMingLiU"/>
          <w:lang w:val="en-US" w:eastAsia="es-ES"/>
        </w:rPr>
        <w:t>Cobourned</w:t>
      </w:r>
      <w:proofErr w:type="spellEnd"/>
      <w:r w:rsidRPr="000F5DCD">
        <w:rPr>
          <w:rFonts w:eastAsia="PMingLiU"/>
          <w:lang w:val="en-US" w:eastAsia="es-ES"/>
        </w:rPr>
        <w:t xml:space="preserve"> Angle Orthodontist. </w:t>
      </w:r>
      <w:r w:rsidRPr="000F5DCD">
        <w:rPr>
          <w:rFonts w:eastAsia="PMingLiU"/>
          <w:lang w:val="en-US" w:eastAsia="zh-TW"/>
        </w:rPr>
        <w:t>2012 [</w:t>
      </w:r>
      <w:proofErr w:type="spellStart"/>
      <w:r w:rsidRPr="000F5DCD">
        <w:rPr>
          <w:rFonts w:eastAsia="PMingLiU"/>
          <w:lang w:val="en-US" w:eastAsia="zh-TW"/>
        </w:rPr>
        <w:t>acceso</w:t>
      </w:r>
      <w:proofErr w:type="spellEnd"/>
      <w:r w:rsidRPr="000F5DCD">
        <w:rPr>
          <w:rFonts w:eastAsia="PMingLiU"/>
          <w:lang w:val="en-US" w:eastAsia="zh-TW"/>
        </w:rPr>
        <w:t xml:space="preserve">: 20/11/2021]; 82(2): </w:t>
      </w:r>
      <w:r w:rsidRPr="000F5DCD">
        <w:rPr>
          <w:rFonts w:eastAsia="PMingLiU"/>
          <w:lang w:val="en-US" w:eastAsia="es-ES"/>
        </w:rPr>
        <w:t>363-9</w:t>
      </w:r>
      <w:r w:rsidRPr="000F5DCD">
        <w:rPr>
          <w:rFonts w:eastAsia="PMingLiU"/>
          <w:lang w:val="en-US" w:eastAsia="zh-TW"/>
        </w:rPr>
        <w:t xml:space="preserve">. </w:t>
      </w:r>
      <w:r w:rsidRPr="000F5DCD">
        <w:rPr>
          <w:lang w:val="en-US" w:eastAsia="es-ES"/>
        </w:rPr>
        <w:t xml:space="preserve">Disponible </w:t>
      </w:r>
      <w:proofErr w:type="spellStart"/>
      <w:r w:rsidRPr="000F5DCD">
        <w:rPr>
          <w:lang w:val="en-US" w:eastAsia="es-ES"/>
        </w:rPr>
        <w:t>en</w:t>
      </w:r>
      <w:proofErr w:type="spellEnd"/>
      <w:r w:rsidRPr="000F5DCD">
        <w:rPr>
          <w:lang w:val="en-US" w:eastAsia="es-ES"/>
        </w:rPr>
        <w:t xml:space="preserve">: </w:t>
      </w:r>
      <w:r w:rsidRPr="000F5DCD">
        <w:rPr>
          <w:color w:val="4F81BD"/>
          <w:u w:val="single"/>
          <w:lang w:val="en-US" w:eastAsia="es-ES"/>
        </w:rPr>
        <w:t>https://meridian.allenpress.com/angle-orthodontist/article/82/2/363/57480/use-of-the-Clark-Twin-Block-functional- appliance</w:t>
      </w:r>
    </w:p>
    <w:p w14:paraId="02044D25" w14:textId="77777777" w:rsidR="000F5DCD" w:rsidRPr="000F5DCD" w:rsidRDefault="000F5DCD" w:rsidP="000F5DCD">
      <w:pPr>
        <w:spacing w:line="360" w:lineRule="auto"/>
        <w:rPr>
          <w:rFonts w:eastAsia="PMingLiU"/>
          <w:color w:val="4F81BD"/>
          <w:lang w:val="es-ES" w:eastAsia="zh-TW"/>
        </w:rPr>
      </w:pPr>
      <w:r w:rsidRPr="000F5DCD">
        <w:rPr>
          <w:rFonts w:eastAsia="PMingLiU"/>
          <w:lang w:val="en-US" w:eastAsia="zh-TW"/>
        </w:rPr>
        <w:t xml:space="preserve">44. </w:t>
      </w:r>
      <w:proofErr w:type="spellStart"/>
      <w:r w:rsidRPr="000F5DCD">
        <w:rPr>
          <w:rFonts w:eastAsia="PMingLiU"/>
          <w:lang w:val="en-US" w:eastAsia="zh-TW"/>
        </w:rPr>
        <w:t>Baysal</w:t>
      </w:r>
      <w:proofErr w:type="spellEnd"/>
      <w:r w:rsidRPr="000F5DCD">
        <w:rPr>
          <w:rFonts w:eastAsia="PMingLiU"/>
          <w:lang w:val="en-US" w:eastAsia="zh-TW"/>
        </w:rPr>
        <w:t xml:space="preserve"> A, </w:t>
      </w:r>
      <w:proofErr w:type="spellStart"/>
      <w:r w:rsidRPr="000F5DCD">
        <w:rPr>
          <w:rFonts w:eastAsia="PMingLiU"/>
          <w:lang w:val="en-US" w:eastAsia="zh-TW"/>
        </w:rPr>
        <w:t>Uysal</w:t>
      </w:r>
      <w:proofErr w:type="spellEnd"/>
      <w:r w:rsidRPr="000F5DCD">
        <w:rPr>
          <w:rFonts w:eastAsia="PMingLiU"/>
          <w:lang w:val="en-US" w:eastAsia="zh-TW"/>
        </w:rPr>
        <w:t xml:space="preserve"> T. </w:t>
      </w:r>
      <w:r w:rsidRPr="000F5DCD">
        <w:rPr>
          <w:rFonts w:eastAsia="PMingLiU"/>
          <w:lang w:val="en-US" w:eastAsia="es-ES"/>
        </w:rPr>
        <w:t xml:space="preserve">Soft tissue effects of Twin Block and Herbst appliances in patients with Class II division 1 mandibular </w:t>
      </w:r>
      <w:proofErr w:type="spellStart"/>
      <w:r w:rsidRPr="000F5DCD">
        <w:rPr>
          <w:rFonts w:eastAsia="PMingLiU"/>
          <w:lang w:val="en-US" w:eastAsia="es-ES"/>
        </w:rPr>
        <w:t>retrognathy</w:t>
      </w:r>
      <w:proofErr w:type="spellEnd"/>
      <w:r w:rsidRPr="000F5DCD">
        <w:rPr>
          <w:rFonts w:eastAsia="PMingLiU"/>
          <w:lang w:val="en-US" w:eastAsia="es-ES"/>
        </w:rPr>
        <w:t xml:space="preserve">. </w:t>
      </w:r>
      <w:proofErr w:type="spellStart"/>
      <w:r w:rsidRPr="000F5DCD">
        <w:rPr>
          <w:rFonts w:eastAsia="PMingLiU"/>
          <w:lang w:val="es-ES" w:eastAsia="es-ES"/>
        </w:rPr>
        <w:t>Eur</w:t>
      </w:r>
      <w:proofErr w:type="spellEnd"/>
      <w:r w:rsidRPr="000F5DCD">
        <w:rPr>
          <w:rFonts w:eastAsia="PMingLiU"/>
          <w:lang w:val="es-ES" w:eastAsia="es-ES"/>
        </w:rPr>
        <w:t xml:space="preserve"> J </w:t>
      </w:r>
      <w:proofErr w:type="spellStart"/>
      <w:r w:rsidRPr="000F5DCD">
        <w:rPr>
          <w:rFonts w:eastAsia="PMingLiU"/>
          <w:lang w:val="es-ES" w:eastAsia="es-ES"/>
        </w:rPr>
        <w:t>Orthod</w:t>
      </w:r>
      <w:proofErr w:type="spellEnd"/>
      <w:r w:rsidRPr="000F5DCD">
        <w:rPr>
          <w:rFonts w:eastAsia="PMingLiU"/>
          <w:lang w:val="es-ES" w:eastAsia="es-ES"/>
        </w:rPr>
        <w:t>. 2013</w:t>
      </w:r>
      <w:r w:rsidRPr="000F5DCD">
        <w:rPr>
          <w:lang w:val="es-ES" w:eastAsia="es-ES"/>
        </w:rPr>
        <w:t>;</w:t>
      </w:r>
      <w:r w:rsidRPr="000F5DCD">
        <w:rPr>
          <w:rFonts w:eastAsia="PMingLiU"/>
          <w:lang w:val="es-ES" w:eastAsia="es-ES"/>
        </w:rPr>
        <w:t xml:space="preserve"> 35(1): 71-81. </w:t>
      </w:r>
      <w:proofErr w:type="spellStart"/>
      <w:r w:rsidRPr="000F5DCD">
        <w:rPr>
          <w:lang w:val="es-ES" w:eastAsia="es-ES"/>
        </w:rPr>
        <w:t>DOI</w:t>
      </w:r>
      <w:proofErr w:type="spellEnd"/>
      <w:r w:rsidRPr="000F5DCD">
        <w:rPr>
          <w:lang w:val="es-ES" w:eastAsia="es-ES"/>
        </w:rPr>
        <w:t>: 10.1093/</w:t>
      </w:r>
      <w:proofErr w:type="spellStart"/>
      <w:r w:rsidRPr="000F5DCD">
        <w:rPr>
          <w:lang w:val="es-ES" w:eastAsia="es-ES"/>
        </w:rPr>
        <w:t>ejo</w:t>
      </w:r>
      <w:proofErr w:type="spellEnd"/>
      <w:r w:rsidRPr="000F5DCD">
        <w:rPr>
          <w:lang w:val="es-ES" w:eastAsia="es-ES"/>
        </w:rPr>
        <w:t>/</w:t>
      </w:r>
      <w:proofErr w:type="spellStart"/>
      <w:r w:rsidRPr="000F5DCD">
        <w:rPr>
          <w:lang w:val="es-ES" w:eastAsia="es-ES"/>
        </w:rPr>
        <w:t>cjq187</w:t>
      </w:r>
      <w:proofErr w:type="spellEnd"/>
      <w:r w:rsidRPr="000F5DCD">
        <w:rPr>
          <w:lang w:val="es-ES" w:eastAsia="es-ES"/>
        </w:rPr>
        <w:t xml:space="preserve"> </w:t>
      </w:r>
    </w:p>
    <w:p w14:paraId="7A1042B4" w14:textId="77777777" w:rsidR="000F5DCD" w:rsidRPr="000F5DCD" w:rsidRDefault="000F5DCD" w:rsidP="000F5DCD">
      <w:pPr>
        <w:spacing w:line="360" w:lineRule="auto"/>
        <w:rPr>
          <w:rFonts w:eastAsia="PMingLiU"/>
          <w:lang w:val="es-ES" w:eastAsia="zh-TW"/>
        </w:rPr>
      </w:pPr>
      <w:r w:rsidRPr="000F5DCD">
        <w:rPr>
          <w:rFonts w:eastAsia="PMingLiU"/>
          <w:lang w:val="es-ES" w:eastAsia="zh-TW"/>
        </w:rPr>
        <w:t xml:space="preserve">45. Batista González NM, de la Torre Molina Y, Fernández Pérez E, de Armas Gallego L. Alteraciones de vías aéreas superiores en pacientes pediátricos con síndrome clase III. Revista Latinoamericana de Ortodoncia y Odontopediatría. 2020 [acceso: 08/11/2021]; 2020: </w:t>
      </w:r>
      <w:r w:rsidRPr="000F5DCD">
        <w:rPr>
          <w:lang w:val="es-ES" w:eastAsia="es-ES"/>
        </w:rPr>
        <w:t xml:space="preserve">[aprox. 12 </w:t>
      </w:r>
      <w:proofErr w:type="spellStart"/>
      <w:r w:rsidRPr="000F5DCD">
        <w:rPr>
          <w:color w:val="000000"/>
          <w:lang w:val="es-ES" w:eastAsia="es-ES"/>
        </w:rPr>
        <w:t>pan</w:t>
      </w:r>
      <w:r w:rsidRPr="000F5DCD">
        <w:rPr>
          <w:lang w:val="es-ES" w:eastAsia="es-ES"/>
        </w:rPr>
        <w:t>t</w:t>
      </w:r>
      <w:proofErr w:type="spellEnd"/>
      <w:r w:rsidRPr="000F5DCD">
        <w:rPr>
          <w:lang w:val="es-ES" w:eastAsia="es-ES"/>
        </w:rPr>
        <w:t>.].</w:t>
      </w:r>
      <w:r w:rsidRPr="000F5DCD">
        <w:rPr>
          <w:rFonts w:eastAsia="PMingLiU"/>
          <w:lang w:val="es-ES" w:eastAsia="zh-TW"/>
        </w:rPr>
        <w:t xml:space="preserve"> Disponible en: </w:t>
      </w:r>
      <w:hyperlink r:id="rId50" w:history="1">
        <w:r w:rsidRPr="000F5DCD">
          <w:rPr>
            <w:rFonts w:eastAsia="PMingLiU"/>
            <w:color w:val="0000FF"/>
            <w:u w:val="single"/>
            <w:lang w:val="es-ES" w:eastAsia="zh-TW"/>
          </w:rPr>
          <w:t>http://www.ortodoncia.ws/publicaciones/2020/art-25/</w:t>
        </w:r>
      </w:hyperlink>
    </w:p>
    <w:p w14:paraId="5CDBF16C" w14:textId="77777777" w:rsidR="000F5DCD" w:rsidRPr="000F5DCD" w:rsidRDefault="000F5DCD" w:rsidP="000F5DCD">
      <w:pPr>
        <w:spacing w:line="360" w:lineRule="auto"/>
        <w:jc w:val="both"/>
        <w:rPr>
          <w:rFonts w:eastAsia="PMingLiU"/>
          <w:lang w:val="es-ES" w:eastAsia="zh-TW"/>
        </w:rPr>
      </w:pPr>
    </w:p>
    <w:p w14:paraId="7CC99AB7" w14:textId="77777777" w:rsidR="000F5DCD" w:rsidRPr="000F5DCD" w:rsidRDefault="000F5DCD" w:rsidP="000F5DCD">
      <w:pPr>
        <w:spacing w:line="360" w:lineRule="auto"/>
        <w:ind w:left="709" w:hanging="709"/>
        <w:jc w:val="center"/>
        <w:rPr>
          <w:rFonts w:eastAsia="PMingLiU"/>
          <w:highlight w:val="yellow"/>
          <w:lang w:val="es-ES" w:eastAsia="zh-TW"/>
        </w:rPr>
      </w:pPr>
    </w:p>
    <w:p w14:paraId="5D41608E" w14:textId="77777777" w:rsidR="000F5DCD" w:rsidRPr="000F5DCD" w:rsidRDefault="000F5DCD" w:rsidP="000F5DCD">
      <w:pPr>
        <w:spacing w:line="360" w:lineRule="auto"/>
        <w:ind w:left="709" w:hanging="709"/>
        <w:jc w:val="center"/>
        <w:rPr>
          <w:rFonts w:eastAsia="PMingLiU"/>
          <w:b/>
          <w:bCs/>
          <w:lang w:val="es-ES" w:eastAsia="zh-TW"/>
        </w:rPr>
      </w:pPr>
      <w:r w:rsidRPr="000F5DCD">
        <w:rPr>
          <w:rFonts w:eastAsia="PMingLiU"/>
          <w:b/>
          <w:bCs/>
          <w:lang w:val="es-ES" w:eastAsia="zh-TW"/>
        </w:rPr>
        <w:t>Conflictos de interés</w:t>
      </w:r>
    </w:p>
    <w:p w14:paraId="30220E04" w14:textId="77777777" w:rsidR="000F5DCD" w:rsidRPr="000F5DCD" w:rsidRDefault="000F5DCD" w:rsidP="000F5DCD">
      <w:pPr>
        <w:spacing w:line="360" w:lineRule="auto"/>
        <w:ind w:left="709" w:hanging="709"/>
        <w:jc w:val="both"/>
        <w:rPr>
          <w:rFonts w:eastAsia="PMingLiU"/>
          <w:lang w:val="es-ES" w:eastAsia="zh-TW"/>
        </w:rPr>
      </w:pPr>
      <w:r w:rsidRPr="000F5DCD">
        <w:rPr>
          <w:rFonts w:eastAsia="PMingLiU"/>
          <w:lang w:val="es-ES" w:eastAsia="zh-TW"/>
        </w:rPr>
        <w:t>Los autores declaran que no existen conflictos de interés.</w:t>
      </w:r>
    </w:p>
    <w:p w14:paraId="77AB7C83" w14:textId="77777777" w:rsidR="00675476" w:rsidRPr="000F5DCD" w:rsidRDefault="00675476" w:rsidP="00EA1FEF">
      <w:pPr>
        <w:pStyle w:val="PDFRevista"/>
        <w:rPr>
          <w:lang w:val="es-ES"/>
        </w:rPr>
      </w:pPr>
    </w:p>
    <w:sectPr w:rsidR="00675476" w:rsidRPr="000F5DCD" w:rsidSect="00FD3DF8">
      <w:headerReference w:type="default" r:id="rId51"/>
      <w:footerReference w:type="even" r:id="rId52"/>
      <w:footerReference w:type="default" r:id="rId53"/>
      <w:type w:val="continuous"/>
      <w:pgSz w:w="12242" w:h="15842" w:code="1"/>
      <w:pgMar w:top="1134" w:right="1134" w:bottom="1134" w:left="1134" w:header="1418" w:footer="11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4D1B63" w14:textId="77777777" w:rsidR="007D4EE5" w:rsidRDefault="007D4EE5">
      <w:r>
        <w:separator/>
      </w:r>
    </w:p>
  </w:endnote>
  <w:endnote w:type="continuationSeparator" w:id="0">
    <w:p w14:paraId="3F731F8B" w14:textId="77777777" w:rsidR="007D4EE5" w:rsidRDefault="007D4E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7911F"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BC731B9"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C6517" w14:textId="3A29B09E" w:rsidR="000F3690" w:rsidRPr="00AE044C" w:rsidRDefault="000F5DCD" w:rsidP="00391509">
    <w:pPr>
      <w:pStyle w:val="Piedepgina"/>
      <w:ind w:right="360"/>
      <w:rPr>
        <w:sz w:val="22"/>
        <w:szCs w:val="22"/>
      </w:rPr>
    </w:pPr>
    <w:r>
      <w:rPr>
        <w:noProof/>
      </w:rPr>
      <mc:AlternateContent>
        <mc:Choice Requires="wps">
          <w:drawing>
            <wp:anchor distT="0" distB="0" distL="114300" distR="114300" simplePos="0" relativeHeight="251656192" behindDoc="0" locked="0" layoutInCell="1" allowOverlap="1" wp14:anchorId="0419E33D" wp14:editId="78E667D1">
              <wp:simplePos x="0" y="0"/>
              <wp:positionH relativeFrom="column">
                <wp:posOffset>3810</wp:posOffset>
              </wp:positionH>
              <wp:positionV relativeFrom="paragraph">
                <wp:posOffset>50165</wp:posOffset>
              </wp:positionV>
              <wp:extent cx="6286500" cy="19050"/>
              <wp:effectExtent l="19050" t="19050" r="0" b="0"/>
              <wp:wrapNone/>
              <wp:docPr id="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A4A4E43" id="Conector recto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" strokecolor="blue" strokeweight="2.25pt"/>
          </w:pict>
        </mc:Fallback>
      </mc:AlternateContent>
    </w:r>
  </w:p>
  <w:p w14:paraId="244EE751" w14:textId="77777777" w:rsidR="00675476" w:rsidRPr="00AE044C" w:rsidRDefault="00000000" w:rsidP="00391509">
    <w:pPr>
      <w:pStyle w:val="Piedepgina"/>
      <w:ind w:right="360"/>
      <w:rPr>
        <w:sz w:val="22"/>
        <w:szCs w:val="22"/>
      </w:rPr>
    </w:pPr>
    <w:hyperlink r:id="rId1" w:history="1">
      <w:r w:rsidR="00391509" w:rsidRPr="00AE044C">
        <w:rPr>
          <w:rStyle w:val="Hipervnculo"/>
          <w:sz w:val="22"/>
          <w:szCs w:val="22"/>
        </w:rPr>
        <w:t>http://scielo.sld.cu</w:t>
      </w:r>
    </w:hyperlink>
  </w:p>
  <w:p w14:paraId="020CDE9A" w14:textId="77777777" w:rsidR="00391509" w:rsidRPr="00AE044C" w:rsidRDefault="00000000" w:rsidP="00AE044C">
    <w:pPr>
      <w:pStyle w:val="Piedepgina"/>
      <w:tabs>
        <w:tab w:val="clear" w:pos="4252"/>
        <w:tab w:val="left" w:pos="8504"/>
      </w:tabs>
      <w:ind w:right="360"/>
      <w:rPr>
        <w:sz w:val="22"/>
        <w:szCs w:val="22"/>
      </w:rPr>
    </w:pPr>
    <w:hyperlink r:id="rId2" w:history="1">
      <w:r w:rsidR="00391509" w:rsidRPr="00AE044C">
        <w:rPr>
          <w:rStyle w:val="Hipervnculo"/>
          <w:sz w:val="22"/>
          <w:szCs w:val="22"/>
        </w:rPr>
        <w:t>http://www.revmedmilitar.sld.cu</w:t>
      </w:r>
    </w:hyperlink>
    <w:r w:rsidR="00391509" w:rsidRPr="00AE044C">
      <w:rPr>
        <w:sz w:val="22"/>
        <w:szCs w:val="22"/>
      </w:rPr>
      <w:t xml:space="preserve"> </w:t>
    </w:r>
    <w:r w:rsidR="00AE044C">
      <w:rPr>
        <w:sz w:val="22"/>
        <w:szCs w:val="22"/>
      </w:rPr>
      <w:tab/>
    </w:r>
  </w:p>
  <w:p w14:paraId="42C47B0F" w14:textId="72FBD9EB" w:rsidR="00180CE9" w:rsidRPr="00CC376A" w:rsidRDefault="00180CE9" w:rsidP="00180CE9">
    <w:pPr>
      <w:pStyle w:val="Piedepgina"/>
      <w:ind w:right="360"/>
      <w:jc w:val="center"/>
      <w:rPr>
        <w:rFonts w:ascii="Verdana" w:hAnsi="Verdana"/>
        <w:sz w:val="18"/>
        <w:szCs w:val="18"/>
      </w:rPr>
    </w:pPr>
    <w:r w:rsidRPr="00AE044C">
      <w:rPr>
        <w:sz w:val="22"/>
        <w:szCs w:val="22"/>
      </w:rPr>
      <w:t xml:space="preserve">Bajo licencia Creative </w:t>
    </w:r>
    <w:proofErr w:type="spellStart"/>
    <w:r w:rsidRPr="00AE044C">
      <w:rPr>
        <w:sz w:val="22"/>
        <w:szCs w:val="22"/>
      </w:rPr>
      <w:t>Commons</w:t>
    </w:r>
    <w:proofErr w:type="spellEnd"/>
    <w:r>
      <w:rPr>
        <w:rFonts w:ascii="Verdana" w:hAnsi="Verdana"/>
        <w:sz w:val="18"/>
        <w:szCs w:val="18"/>
      </w:rPr>
      <w:t xml:space="preserve"> </w:t>
    </w:r>
    <w:r w:rsidR="000F5DCD" w:rsidRPr="000F5DCD">
      <w:rPr>
        <w:rFonts w:ascii="Verdana" w:hAnsi="Verdana"/>
        <w:noProof/>
        <w:sz w:val="18"/>
        <w:szCs w:val="18"/>
        <w:lang w:val="en-US" w:eastAsia="en-US"/>
      </w:rPr>
      <w:drawing>
        <wp:inline distT="0" distB="0" distL="0" distR="0" wp14:anchorId="702F4B56" wp14:editId="60994513">
          <wp:extent cx="638175" cy="152400"/>
          <wp:effectExtent l="0" t="0" r="0" b="0"/>
          <wp:docPr id="1" name="Imagen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8175" cy="1524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A7D16A" w14:textId="77777777" w:rsidR="007D4EE5" w:rsidRDefault="007D4EE5">
      <w:r>
        <w:separator/>
      </w:r>
    </w:p>
  </w:footnote>
  <w:footnote w:type="continuationSeparator" w:id="0">
    <w:p w14:paraId="62369FCB" w14:textId="77777777" w:rsidR="007D4EE5" w:rsidRDefault="007D4E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91818" w14:textId="3C8639EF" w:rsidR="00CC376A" w:rsidRPr="00AE044C" w:rsidRDefault="000F5DCD" w:rsidP="00180CE9">
    <w:pPr>
      <w:pStyle w:val="Encabezado"/>
      <w:tabs>
        <w:tab w:val="left" w:pos="420"/>
      </w:tabs>
      <w:jc w:val="center"/>
      <w:rPr>
        <w:sz w:val="22"/>
        <w:szCs w:val="22"/>
      </w:rPr>
    </w:pPr>
    <w:r>
      <w:rPr>
        <w:sz w:val="22"/>
        <w:szCs w:val="22"/>
      </w:rPr>
      <w:t>2022</w:t>
    </w:r>
    <w:r w:rsidR="007D2D0C">
      <w:rPr>
        <w:sz w:val="22"/>
        <w:szCs w:val="22"/>
      </w:rPr>
      <w:t>;</w:t>
    </w:r>
    <w:r>
      <w:rPr>
        <w:sz w:val="22"/>
        <w:szCs w:val="22"/>
      </w:rPr>
      <w:t>51</w:t>
    </w:r>
    <w:r w:rsidR="007D2D0C" w:rsidRPr="00AE044C">
      <w:rPr>
        <w:sz w:val="22"/>
        <w:szCs w:val="22"/>
      </w:rPr>
      <w:t>(</w:t>
    </w:r>
    <w:r>
      <w:rPr>
        <w:sz w:val="22"/>
        <w:szCs w:val="22"/>
      </w:rPr>
      <w:t>4</w:t>
    </w:r>
    <w:proofErr w:type="gramStart"/>
    <w:r w:rsidR="007D2D0C" w:rsidRPr="00AE044C">
      <w:rPr>
        <w:sz w:val="22"/>
        <w:szCs w:val="22"/>
      </w:rPr>
      <w:t>):</w:t>
    </w:r>
    <w:proofErr w:type="spellStart"/>
    <w:r>
      <w:rPr>
        <w:sz w:val="22"/>
        <w:szCs w:val="22"/>
      </w:rPr>
      <w:t>e</w:t>
    </w:r>
    <w:proofErr w:type="gramEnd"/>
    <w:r>
      <w:rPr>
        <w:sz w:val="22"/>
        <w:szCs w:val="22"/>
      </w:rPr>
      <w:t>02201905</w:t>
    </w:r>
    <w:proofErr w:type="spellEnd"/>
    <w:r w:rsidR="007D2D0C" w:rsidRPr="007D2D0C">
      <w:rPr>
        <w:b/>
        <w:noProof/>
        <w:color w:val="00FFFF"/>
        <w:sz w:val="22"/>
        <w:szCs w:val="22"/>
        <w:lang w:val="es-CU" w:eastAsia="en-US"/>
      </w:rPr>
      <w:t xml:space="preserve"> </w:t>
    </w:r>
    <w:r>
      <w:rPr>
        <w:noProof/>
      </w:rPr>
      <w:drawing>
        <wp:anchor distT="0" distB="0" distL="114300" distR="114300" simplePos="0" relativeHeight="251663360" behindDoc="1" locked="0" layoutInCell="1" allowOverlap="1" wp14:anchorId="26E4F7C0" wp14:editId="40BD62DB">
          <wp:simplePos x="0" y="0"/>
          <wp:positionH relativeFrom="column">
            <wp:posOffset>2540</wp:posOffset>
          </wp:positionH>
          <wp:positionV relativeFrom="paragraph">
            <wp:posOffset>-598805</wp:posOffset>
          </wp:positionV>
          <wp:extent cx="6333490" cy="593725"/>
          <wp:effectExtent l="0" t="0" r="0" b="0"/>
          <wp:wrapNone/>
          <wp:docPr id="4"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3490" cy="593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A8E2E01" w14:textId="6C2976F5" w:rsidR="00A477DE" w:rsidRDefault="000F5DCD">
    <w:r>
      <w:rPr>
        <w:noProof/>
      </w:rPr>
      <mc:AlternateContent>
        <mc:Choice Requires="wps">
          <w:drawing>
            <wp:anchor distT="0" distB="0" distL="114300" distR="114300" simplePos="0" relativeHeight="251654144" behindDoc="0" locked="0" layoutInCell="1" allowOverlap="1" wp14:anchorId="39015B57" wp14:editId="61393EC2">
              <wp:simplePos x="0" y="0"/>
              <wp:positionH relativeFrom="column">
                <wp:posOffset>635</wp:posOffset>
              </wp:positionH>
              <wp:positionV relativeFrom="paragraph">
                <wp:posOffset>42545</wp:posOffset>
              </wp:positionV>
              <wp:extent cx="6307455" cy="28575"/>
              <wp:effectExtent l="19050" t="19050" r="17145" b="9525"/>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455" cy="28575"/>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12DA93B" id="Conector recto 3"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35pt" to="496.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CD0256FA"/>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5716F23"/>
    <w:multiLevelType w:val="hybridMultilevel"/>
    <w:tmpl w:val="B70277A0"/>
    <w:lvl w:ilvl="0" w:tplc="7F5EDC36">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15:restartNumberingAfterBreak="0">
    <w:nsid w:val="12213EFD"/>
    <w:multiLevelType w:val="hybridMultilevel"/>
    <w:tmpl w:val="3C5C0E32"/>
    <w:lvl w:ilvl="0" w:tplc="5C0A0001">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3" w15:restartNumberingAfterBreak="0">
    <w:nsid w:val="128C3E23"/>
    <w:multiLevelType w:val="multilevel"/>
    <w:tmpl w:val="F954AF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921419"/>
    <w:multiLevelType w:val="multilevel"/>
    <w:tmpl w:val="7654E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426743"/>
    <w:multiLevelType w:val="hybridMultilevel"/>
    <w:tmpl w:val="7346E7D0"/>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93F4E07"/>
    <w:multiLevelType w:val="multilevel"/>
    <w:tmpl w:val="30DA8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0B0AFA"/>
    <w:multiLevelType w:val="multilevel"/>
    <w:tmpl w:val="B8AE5D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6780221"/>
    <w:multiLevelType w:val="multilevel"/>
    <w:tmpl w:val="9796F782"/>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C2419B1"/>
    <w:multiLevelType w:val="hybridMultilevel"/>
    <w:tmpl w:val="C7442E8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F476881"/>
    <w:multiLevelType w:val="hybridMultilevel"/>
    <w:tmpl w:val="EF2E74FC"/>
    <w:lvl w:ilvl="0" w:tplc="AE8A887E">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1" w15:restartNumberingAfterBreak="0">
    <w:nsid w:val="30CB1437"/>
    <w:multiLevelType w:val="hybridMultilevel"/>
    <w:tmpl w:val="A2A2C5C6"/>
    <w:lvl w:ilvl="0" w:tplc="FFFFFFFF">
      <w:start w:val="1"/>
      <w:numFmt w:val="bullet"/>
      <w:lvlText w:val=""/>
      <w:lvlJc w:val="left"/>
      <w:pPr>
        <w:tabs>
          <w:tab w:val="num" w:pos="1260"/>
        </w:tabs>
        <w:ind w:left="1260" w:hanging="360"/>
      </w:pPr>
      <w:rPr>
        <w:rFonts w:ascii="Symbol" w:hAnsi="Symbol" w:hint="default"/>
        <w:color w:val="auto"/>
      </w:rPr>
    </w:lvl>
    <w:lvl w:ilvl="1" w:tplc="FFFFFFFF" w:tentative="1">
      <w:start w:val="1"/>
      <w:numFmt w:val="bullet"/>
      <w:lvlText w:val="o"/>
      <w:lvlJc w:val="left"/>
      <w:pPr>
        <w:tabs>
          <w:tab w:val="num" w:pos="1980"/>
        </w:tabs>
        <w:ind w:left="1980" w:hanging="360"/>
      </w:pPr>
      <w:rPr>
        <w:rFonts w:ascii="Courier New" w:hAnsi="Courier New" w:cs="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cs="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cs="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12" w15:restartNumberingAfterBreak="0">
    <w:nsid w:val="30DC29BE"/>
    <w:multiLevelType w:val="hybridMultilevel"/>
    <w:tmpl w:val="3A02E0F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A6A37BB"/>
    <w:multiLevelType w:val="multilevel"/>
    <w:tmpl w:val="6B5C1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ED244E1"/>
    <w:multiLevelType w:val="hybridMultilevel"/>
    <w:tmpl w:val="F482BFD2"/>
    <w:lvl w:ilvl="0" w:tplc="FFFFFFFF">
      <w:start w:val="1"/>
      <w:numFmt w:val="lowerLetter"/>
      <w:lvlText w:val="%1)"/>
      <w:lvlJc w:val="left"/>
      <w:pPr>
        <w:tabs>
          <w:tab w:val="num" w:pos="720"/>
        </w:tabs>
        <w:ind w:left="720" w:hanging="360"/>
      </w:pPr>
      <w:rPr>
        <w:rFonts w:hint="default"/>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4B107A30"/>
    <w:multiLevelType w:val="hybridMultilevel"/>
    <w:tmpl w:val="D144DF1A"/>
    <w:lvl w:ilvl="0" w:tplc="F39C50C8">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16" w15:restartNumberingAfterBreak="0">
    <w:nsid w:val="4C244503"/>
    <w:multiLevelType w:val="hybridMultilevel"/>
    <w:tmpl w:val="22D0DF90"/>
    <w:lvl w:ilvl="0" w:tplc="FFFFFFFF">
      <w:start w:val="1"/>
      <w:numFmt w:val="lowerLetter"/>
      <w:lvlText w:val="%1)"/>
      <w:lvlJc w:val="left"/>
      <w:pPr>
        <w:tabs>
          <w:tab w:val="num" w:pos="786"/>
        </w:tabs>
        <w:ind w:left="786" w:hanging="360"/>
      </w:pPr>
      <w:rPr>
        <w:rFonts w:hint="default"/>
      </w:rPr>
    </w:lvl>
    <w:lvl w:ilvl="1" w:tplc="FFFFFFFF">
      <w:start w:val="1"/>
      <w:numFmt w:val="bullet"/>
      <w:lvlText w:val=""/>
      <w:lvlJc w:val="left"/>
      <w:pPr>
        <w:tabs>
          <w:tab w:val="num" w:pos="1648"/>
        </w:tabs>
        <w:ind w:left="1648" w:hanging="360"/>
      </w:pPr>
      <w:rPr>
        <w:rFonts w:ascii="Symbol" w:hAnsi="Symbol" w:hint="default"/>
      </w:rPr>
    </w:lvl>
    <w:lvl w:ilvl="2" w:tplc="FFFFFFFF" w:tentative="1">
      <w:start w:val="1"/>
      <w:numFmt w:val="lowerRoman"/>
      <w:lvlText w:val="%3."/>
      <w:lvlJc w:val="right"/>
      <w:pPr>
        <w:tabs>
          <w:tab w:val="num" w:pos="2368"/>
        </w:tabs>
        <w:ind w:left="2368" w:hanging="180"/>
      </w:pPr>
    </w:lvl>
    <w:lvl w:ilvl="3" w:tplc="FFFFFFFF" w:tentative="1">
      <w:start w:val="1"/>
      <w:numFmt w:val="decimal"/>
      <w:lvlText w:val="%4."/>
      <w:lvlJc w:val="left"/>
      <w:pPr>
        <w:tabs>
          <w:tab w:val="num" w:pos="3088"/>
        </w:tabs>
        <w:ind w:left="3088" w:hanging="360"/>
      </w:pPr>
    </w:lvl>
    <w:lvl w:ilvl="4" w:tplc="FFFFFFFF" w:tentative="1">
      <w:start w:val="1"/>
      <w:numFmt w:val="lowerLetter"/>
      <w:lvlText w:val="%5."/>
      <w:lvlJc w:val="left"/>
      <w:pPr>
        <w:tabs>
          <w:tab w:val="num" w:pos="3808"/>
        </w:tabs>
        <w:ind w:left="3808" w:hanging="360"/>
      </w:pPr>
    </w:lvl>
    <w:lvl w:ilvl="5" w:tplc="FFFFFFFF" w:tentative="1">
      <w:start w:val="1"/>
      <w:numFmt w:val="lowerRoman"/>
      <w:lvlText w:val="%6."/>
      <w:lvlJc w:val="right"/>
      <w:pPr>
        <w:tabs>
          <w:tab w:val="num" w:pos="4528"/>
        </w:tabs>
        <w:ind w:left="4528" w:hanging="180"/>
      </w:pPr>
    </w:lvl>
    <w:lvl w:ilvl="6" w:tplc="FFFFFFFF" w:tentative="1">
      <w:start w:val="1"/>
      <w:numFmt w:val="decimal"/>
      <w:lvlText w:val="%7."/>
      <w:lvlJc w:val="left"/>
      <w:pPr>
        <w:tabs>
          <w:tab w:val="num" w:pos="5248"/>
        </w:tabs>
        <w:ind w:left="5248" w:hanging="360"/>
      </w:pPr>
    </w:lvl>
    <w:lvl w:ilvl="7" w:tplc="FFFFFFFF" w:tentative="1">
      <w:start w:val="1"/>
      <w:numFmt w:val="lowerLetter"/>
      <w:lvlText w:val="%8."/>
      <w:lvlJc w:val="left"/>
      <w:pPr>
        <w:tabs>
          <w:tab w:val="num" w:pos="5968"/>
        </w:tabs>
        <w:ind w:left="5968" w:hanging="360"/>
      </w:pPr>
    </w:lvl>
    <w:lvl w:ilvl="8" w:tplc="FFFFFFFF" w:tentative="1">
      <w:start w:val="1"/>
      <w:numFmt w:val="lowerRoman"/>
      <w:lvlText w:val="%9."/>
      <w:lvlJc w:val="right"/>
      <w:pPr>
        <w:tabs>
          <w:tab w:val="num" w:pos="6688"/>
        </w:tabs>
        <w:ind w:left="6688" w:hanging="180"/>
      </w:pPr>
    </w:lvl>
  </w:abstractNum>
  <w:abstractNum w:abstractNumId="17" w15:restartNumberingAfterBreak="0">
    <w:nsid w:val="4CBB5E51"/>
    <w:multiLevelType w:val="multilevel"/>
    <w:tmpl w:val="110EB1B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8" w15:restartNumberingAfterBreak="0">
    <w:nsid w:val="4F244B9E"/>
    <w:multiLevelType w:val="hybridMultilevel"/>
    <w:tmpl w:val="83EA3B6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56292626"/>
    <w:multiLevelType w:val="hybridMultilevel"/>
    <w:tmpl w:val="C28627D4"/>
    <w:lvl w:ilvl="0" w:tplc="FFFFFFFF">
      <w:start w:val="1"/>
      <w:numFmt w:val="lowerLetter"/>
      <w:lvlText w:val="%1)"/>
      <w:lvlJc w:val="left"/>
      <w:pPr>
        <w:tabs>
          <w:tab w:val="num" w:pos="720"/>
        </w:tabs>
        <w:ind w:left="720" w:hanging="360"/>
      </w:p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56ED0853"/>
    <w:multiLevelType w:val="multilevel"/>
    <w:tmpl w:val="F81263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1A84702"/>
    <w:multiLevelType w:val="hybridMultilevel"/>
    <w:tmpl w:val="089A777A"/>
    <w:lvl w:ilvl="0" w:tplc="3C6434F6">
      <w:start w:val="47"/>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6243700C"/>
    <w:multiLevelType w:val="hybridMultilevel"/>
    <w:tmpl w:val="A3BCF04C"/>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63C01A77"/>
    <w:multiLevelType w:val="hybridMultilevel"/>
    <w:tmpl w:val="23086A14"/>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76000A7"/>
    <w:multiLevelType w:val="hybridMultilevel"/>
    <w:tmpl w:val="E98AE630"/>
    <w:lvl w:ilvl="0" w:tplc="FFFFFFFF">
      <w:start w:val="1"/>
      <w:numFmt w:val="lowerLetter"/>
      <w:lvlText w:val="%1)"/>
      <w:lvlJc w:val="left"/>
      <w:pPr>
        <w:tabs>
          <w:tab w:val="num" w:pos="360"/>
        </w:tabs>
        <w:ind w:left="360" w:hanging="360"/>
      </w:pPr>
      <w:rPr>
        <w:rFonts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num w:numId="1" w16cid:durableId="946085300">
    <w:abstractNumId w:val="15"/>
  </w:num>
  <w:num w:numId="2" w16cid:durableId="1372534473">
    <w:abstractNumId w:val="22"/>
  </w:num>
  <w:num w:numId="3" w16cid:durableId="1758019466">
    <w:abstractNumId w:val="5"/>
  </w:num>
  <w:num w:numId="4" w16cid:durableId="1505974976">
    <w:abstractNumId w:val="8"/>
  </w:num>
  <w:num w:numId="5" w16cid:durableId="1011222201">
    <w:abstractNumId w:val="21"/>
  </w:num>
  <w:num w:numId="6" w16cid:durableId="395015163">
    <w:abstractNumId w:val="16"/>
  </w:num>
  <w:num w:numId="7" w16cid:durableId="582567570">
    <w:abstractNumId w:val="14"/>
  </w:num>
  <w:num w:numId="8" w16cid:durableId="99958878">
    <w:abstractNumId w:val="11"/>
  </w:num>
  <w:num w:numId="9" w16cid:durableId="181862966">
    <w:abstractNumId w:val="23"/>
  </w:num>
  <w:num w:numId="10" w16cid:durableId="298144776">
    <w:abstractNumId w:val="0"/>
  </w:num>
  <w:num w:numId="11" w16cid:durableId="1983610856">
    <w:abstractNumId w:val="24"/>
  </w:num>
  <w:num w:numId="12" w16cid:durableId="931547126">
    <w:abstractNumId w:val="9"/>
  </w:num>
  <w:num w:numId="13" w16cid:durableId="2044741967">
    <w:abstractNumId w:val="19"/>
  </w:num>
  <w:num w:numId="14" w16cid:durableId="387151150">
    <w:abstractNumId w:val="1"/>
  </w:num>
  <w:num w:numId="15" w16cid:durableId="676732407">
    <w:abstractNumId w:val="12"/>
  </w:num>
  <w:num w:numId="16" w16cid:durableId="1304196361">
    <w:abstractNumId w:val="10"/>
  </w:num>
  <w:num w:numId="17" w16cid:durableId="526649892">
    <w:abstractNumId w:val="6"/>
  </w:num>
  <w:num w:numId="18" w16cid:durableId="1132092327">
    <w:abstractNumId w:val="3"/>
  </w:num>
  <w:num w:numId="19" w16cid:durableId="1730180489">
    <w:abstractNumId w:val="13"/>
  </w:num>
  <w:num w:numId="20" w16cid:durableId="1380739736">
    <w:abstractNumId w:val="4"/>
  </w:num>
  <w:num w:numId="21" w16cid:durableId="705570343">
    <w:abstractNumId w:val="20"/>
  </w:num>
  <w:num w:numId="22" w16cid:durableId="1526165073">
    <w:abstractNumId w:val="18"/>
  </w:num>
  <w:num w:numId="23" w16cid:durableId="1603610818">
    <w:abstractNumId w:val="17"/>
  </w:num>
  <w:num w:numId="24" w16cid:durableId="1171289416">
    <w:abstractNumId w:val="7"/>
  </w:num>
  <w:num w:numId="25" w16cid:durableId="6796253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DCD"/>
    <w:rsid w:val="00057F45"/>
    <w:rsid w:val="000D3958"/>
    <w:rsid w:val="000F3690"/>
    <w:rsid w:val="000F5DCD"/>
    <w:rsid w:val="001221D1"/>
    <w:rsid w:val="00165CB5"/>
    <w:rsid w:val="00180CE9"/>
    <w:rsid w:val="00230DD5"/>
    <w:rsid w:val="00250AE9"/>
    <w:rsid w:val="00380D64"/>
    <w:rsid w:val="00391509"/>
    <w:rsid w:val="003E03D5"/>
    <w:rsid w:val="004245D5"/>
    <w:rsid w:val="00486BFA"/>
    <w:rsid w:val="00493701"/>
    <w:rsid w:val="004E2065"/>
    <w:rsid w:val="005508A2"/>
    <w:rsid w:val="0055115D"/>
    <w:rsid w:val="00566F71"/>
    <w:rsid w:val="005918BD"/>
    <w:rsid w:val="006173A6"/>
    <w:rsid w:val="00675476"/>
    <w:rsid w:val="007C430F"/>
    <w:rsid w:val="007C7917"/>
    <w:rsid w:val="007D2D0C"/>
    <w:rsid w:val="007D4EE5"/>
    <w:rsid w:val="007D614D"/>
    <w:rsid w:val="00960D6A"/>
    <w:rsid w:val="009A0560"/>
    <w:rsid w:val="009B0917"/>
    <w:rsid w:val="009F0F96"/>
    <w:rsid w:val="00A23C0C"/>
    <w:rsid w:val="00A477DE"/>
    <w:rsid w:val="00A71E65"/>
    <w:rsid w:val="00AE044C"/>
    <w:rsid w:val="00B31971"/>
    <w:rsid w:val="00B4380A"/>
    <w:rsid w:val="00B66ECB"/>
    <w:rsid w:val="00C7523A"/>
    <w:rsid w:val="00CC1B6E"/>
    <w:rsid w:val="00CC376A"/>
    <w:rsid w:val="00CC48A1"/>
    <w:rsid w:val="00CF50E0"/>
    <w:rsid w:val="00D85951"/>
    <w:rsid w:val="00E62606"/>
    <w:rsid w:val="00EA1FEF"/>
    <w:rsid w:val="00EC5A6B"/>
    <w:rsid w:val="00EE301D"/>
    <w:rsid w:val="00FA7CC1"/>
    <w:rsid w:val="00FD3DF8"/>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A6ED1"/>
  <w15:docId w15:val="{18471D4A-1A2C-4023-9E1E-20F73068B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U" w:eastAsia="es-C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paragraph" w:styleId="Ttulo1">
    <w:name w:val="heading 1"/>
    <w:basedOn w:val="Normal"/>
    <w:next w:val="Normal"/>
    <w:link w:val="Ttulo1Car"/>
    <w:qFormat/>
    <w:rsid w:val="000F5DCD"/>
    <w:pPr>
      <w:keepNext/>
      <w:spacing w:before="240" w:after="60"/>
      <w:outlineLvl w:val="0"/>
    </w:pPr>
    <w:rPr>
      <w:rFonts w:ascii="Arial" w:eastAsia="PMingLiU" w:hAnsi="Arial" w:cs="Arial"/>
      <w:b/>
      <w:bCs/>
      <w:kern w:val="32"/>
      <w:sz w:val="32"/>
      <w:szCs w:val="32"/>
      <w:lang w:val="es-ES" w:eastAsia="zh-TW"/>
    </w:rPr>
  </w:style>
  <w:style w:type="paragraph" w:styleId="Ttulo2">
    <w:name w:val="heading 2"/>
    <w:basedOn w:val="Normal"/>
    <w:next w:val="Normal"/>
    <w:link w:val="Ttulo2Car"/>
    <w:qFormat/>
    <w:rsid w:val="000F5DCD"/>
    <w:pPr>
      <w:keepNext/>
      <w:spacing w:before="240" w:after="60"/>
      <w:outlineLvl w:val="1"/>
    </w:pPr>
    <w:rPr>
      <w:rFonts w:ascii="Arial" w:hAnsi="Arial" w:cs="Arial"/>
      <w:b/>
      <w:bCs/>
      <w:i/>
      <w:iCs/>
      <w:sz w:val="28"/>
      <w:szCs w:val="28"/>
      <w:lang w:val="en-GB" w:eastAsia="es-ES"/>
    </w:rPr>
  </w:style>
  <w:style w:type="paragraph" w:styleId="Ttulo3">
    <w:name w:val="heading 3"/>
    <w:basedOn w:val="Normal"/>
    <w:next w:val="Normal"/>
    <w:link w:val="Ttulo3Car"/>
    <w:uiPriority w:val="9"/>
    <w:semiHidden/>
    <w:unhideWhenUsed/>
    <w:qFormat/>
    <w:rsid w:val="000F5DCD"/>
    <w:pPr>
      <w:keepNext/>
      <w:spacing w:before="240" w:after="60"/>
      <w:outlineLvl w:val="2"/>
    </w:pPr>
    <w:rPr>
      <w:rFonts w:ascii="Cambria" w:hAnsi="Cambria"/>
      <w:b/>
      <w:bCs/>
      <w:color w:val="4F81BD"/>
      <w:lang w:val="es-CU" w:eastAsia="zh-TW"/>
    </w:rPr>
  </w:style>
  <w:style w:type="paragraph" w:styleId="Ttulo4">
    <w:name w:val="heading 4"/>
    <w:basedOn w:val="Normal"/>
    <w:next w:val="Normal"/>
    <w:link w:val="Ttulo4Car"/>
    <w:uiPriority w:val="9"/>
    <w:semiHidden/>
    <w:unhideWhenUsed/>
    <w:qFormat/>
    <w:rsid w:val="000F5DCD"/>
    <w:pPr>
      <w:keepNext/>
      <w:spacing w:before="240" w:after="60"/>
      <w:outlineLvl w:val="3"/>
    </w:pPr>
    <w:rPr>
      <w:rFonts w:ascii="Cambria" w:hAnsi="Cambria"/>
      <w:b/>
      <w:bCs/>
      <w:i/>
      <w:iCs/>
      <w:color w:val="4F81BD"/>
      <w:lang w:val="es-CU" w:eastAsia="zh-TW"/>
    </w:rPr>
  </w:style>
  <w:style w:type="paragraph" w:styleId="Ttulo7">
    <w:name w:val="heading 7"/>
    <w:basedOn w:val="Normal"/>
    <w:next w:val="Normal"/>
    <w:link w:val="Ttulo7Car"/>
    <w:qFormat/>
    <w:rsid w:val="000F5DCD"/>
    <w:pPr>
      <w:spacing w:before="240" w:after="60"/>
      <w:outlineLvl w:val="6"/>
    </w:pPr>
    <w:rPr>
      <w:lang w:val="en-GB"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uiPriority w:val="99"/>
    <w:rsid w:val="00A71E65"/>
    <w:rPr>
      <w:rFonts w:ascii="Tahoma" w:hAnsi="Tahoma" w:cs="Tahoma"/>
      <w:sz w:val="16"/>
      <w:szCs w:val="16"/>
    </w:rPr>
  </w:style>
  <w:style w:type="character" w:customStyle="1" w:styleId="TextodegloboCar">
    <w:name w:val="Texto de globo Car"/>
    <w:link w:val="Textodeglobo"/>
    <w:uiPriority w:val="99"/>
    <w:rsid w:val="00A71E65"/>
    <w:rPr>
      <w:rFonts w:ascii="Tahoma" w:hAnsi="Tahoma" w:cs="Tahoma"/>
      <w:sz w:val="16"/>
      <w:szCs w:val="16"/>
      <w:lang w:val="es-ES_tradnl" w:eastAsia="es-ES_tradnl"/>
    </w:rPr>
  </w:style>
  <w:style w:type="table" w:styleId="Tablaconcuadrcula">
    <w:name w:val="Table Grid"/>
    <w:basedOn w:val="Tablanormal"/>
    <w:rsid w:val="007D2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DFRevista">
    <w:name w:val="PDF_Revista"/>
    <w:basedOn w:val="Normal"/>
    <w:link w:val="PDFRevistaCar"/>
    <w:qFormat/>
    <w:rsid w:val="00EA1FEF"/>
    <w:pPr>
      <w:spacing w:line="360" w:lineRule="auto"/>
    </w:pPr>
    <w:rPr>
      <w:color w:val="000000"/>
      <w:lang w:val="es-CU"/>
    </w:rPr>
  </w:style>
  <w:style w:type="character" w:customStyle="1" w:styleId="PDFRevistaCar">
    <w:name w:val="PDF_Revista Car"/>
    <w:link w:val="PDFRevista"/>
    <w:rsid w:val="00EA1FEF"/>
    <w:rPr>
      <w:color w:val="000000"/>
      <w:sz w:val="24"/>
      <w:szCs w:val="24"/>
      <w:lang w:val="es-CU" w:eastAsia="es-ES_tradnl"/>
    </w:rPr>
  </w:style>
  <w:style w:type="character" w:customStyle="1" w:styleId="Ttulo1Car">
    <w:name w:val="Título 1 Car"/>
    <w:basedOn w:val="Fuentedeprrafopredeter"/>
    <w:link w:val="Ttulo1"/>
    <w:rsid w:val="000F5DCD"/>
    <w:rPr>
      <w:rFonts w:ascii="Arial" w:eastAsia="PMingLiU" w:hAnsi="Arial" w:cs="Arial"/>
      <w:b/>
      <w:bCs/>
      <w:kern w:val="32"/>
      <w:sz w:val="32"/>
      <w:szCs w:val="32"/>
      <w:lang w:val="es-ES" w:eastAsia="zh-TW"/>
    </w:rPr>
  </w:style>
  <w:style w:type="character" w:customStyle="1" w:styleId="Ttulo2Car">
    <w:name w:val="Título 2 Car"/>
    <w:basedOn w:val="Fuentedeprrafopredeter"/>
    <w:link w:val="Ttulo2"/>
    <w:rsid w:val="000F5DCD"/>
    <w:rPr>
      <w:rFonts w:ascii="Arial" w:hAnsi="Arial" w:cs="Arial"/>
      <w:b/>
      <w:bCs/>
      <w:i/>
      <w:iCs/>
      <w:sz w:val="28"/>
      <w:szCs w:val="28"/>
      <w:lang w:val="en-GB" w:eastAsia="es-ES"/>
    </w:rPr>
  </w:style>
  <w:style w:type="paragraph" w:customStyle="1" w:styleId="Ttulo31">
    <w:name w:val="Título 31"/>
    <w:basedOn w:val="Normal"/>
    <w:next w:val="Normal"/>
    <w:uiPriority w:val="9"/>
    <w:semiHidden/>
    <w:unhideWhenUsed/>
    <w:qFormat/>
    <w:rsid w:val="000F5DCD"/>
    <w:pPr>
      <w:keepNext/>
      <w:keepLines/>
      <w:spacing w:before="200"/>
      <w:outlineLvl w:val="2"/>
    </w:pPr>
    <w:rPr>
      <w:rFonts w:ascii="Cambria" w:hAnsi="Cambria"/>
      <w:b/>
      <w:bCs/>
      <w:color w:val="4F81BD"/>
      <w:lang w:val="es-ES" w:eastAsia="zh-TW"/>
    </w:rPr>
  </w:style>
  <w:style w:type="paragraph" w:customStyle="1" w:styleId="Ttulo41">
    <w:name w:val="Título 41"/>
    <w:basedOn w:val="Normal"/>
    <w:next w:val="Normal"/>
    <w:uiPriority w:val="9"/>
    <w:unhideWhenUsed/>
    <w:qFormat/>
    <w:rsid w:val="000F5DCD"/>
    <w:pPr>
      <w:keepNext/>
      <w:keepLines/>
      <w:spacing w:before="200"/>
      <w:outlineLvl w:val="3"/>
    </w:pPr>
    <w:rPr>
      <w:rFonts w:ascii="Cambria" w:hAnsi="Cambria"/>
      <w:b/>
      <w:bCs/>
      <w:i/>
      <w:iCs/>
      <w:color w:val="4F81BD"/>
      <w:lang w:val="es-ES" w:eastAsia="zh-TW"/>
    </w:rPr>
  </w:style>
  <w:style w:type="character" w:customStyle="1" w:styleId="Ttulo7Car">
    <w:name w:val="Título 7 Car"/>
    <w:basedOn w:val="Fuentedeprrafopredeter"/>
    <w:link w:val="Ttulo7"/>
    <w:rsid w:val="000F5DCD"/>
    <w:rPr>
      <w:sz w:val="24"/>
      <w:szCs w:val="24"/>
      <w:lang w:val="en-GB" w:eastAsia="es-ES"/>
    </w:rPr>
  </w:style>
  <w:style w:type="numbering" w:customStyle="1" w:styleId="Sinlista1">
    <w:name w:val="Sin lista1"/>
    <w:next w:val="Sinlista"/>
    <w:uiPriority w:val="99"/>
    <w:semiHidden/>
    <w:unhideWhenUsed/>
    <w:rsid w:val="000F5DCD"/>
  </w:style>
  <w:style w:type="paragraph" w:styleId="Textoindependiente">
    <w:name w:val="Body Text"/>
    <w:basedOn w:val="Normal"/>
    <w:link w:val="TextoindependienteCar"/>
    <w:rsid w:val="000F5DCD"/>
    <w:pPr>
      <w:jc w:val="both"/>
    </w:pPr>
    <w:rPr>
      <w:rFonts w:ascii="Tahoma" w:hAnsi="Tahoma" w:cs="Tahoma"/>
      <w:lang w:eastAsia="es-ES"/>
    </w:rPr>
  </w:style>
  <w:style w:type="character" w:customStyle="1" w:styleId="TextoindependienteCar">
    <w:name w:val="Texto independiente Car"/>
    <w:basedOn w:val="Fuentedeprrafopredeter"/>
    <w:link w:val="Textoindependiente"/>
    <w:rsid w:val="000F5DCD"/>
    <w:rPr>
      <w:rFonts w:ascii="Tahoma" w:hAnsi="Tahoma" w:cs="Tahoma"/>
      <w:sz w:val="24"/>
      <w:szCs w:val="24"/>
      <w:lang w:val="es-ES_tradnl" w:eastAsia="es-ES"/>
    </w:rPr>
  </w:style>
  <w:style w:type="paragraph" w:styleId="Textonotaalfinal">
    <w:name w:val="endnote text"/>
    <w:basedOn w:val="Normal"/>
    <w:link w:val="TextonotaalfinalCar"/>
    <w:rsid w:val="000F5DCD"/>
    <w:rPr>
      <w:rFonts w:eastAsia="PMingLiU"/>
      <w:sz w:val="20"/>
      <w:szCs w:val="20"/>
      <w:lang w:val="es-ES" w:eastAsia="zh-TW"/>
    </w:rPr>
  </w:style>
  <w:style w:type="character" w:customStyle="1" w:styleId="TextonotaalfinalCar">
    <w:name w:val="Texto nota al final Car"/>
    <w:basedOn w:val="Fuentedeprrafopredeter"/>
    <w:link w:val="Textonotaalfinal"/>
    <w:rsid w:val="000F5DCD"/>
    <w:rPr>
      <w:rFonts w:eastAsia="PMingLiU"/>
      <w:lang w:val="es-ES" w:eastAsia="zh-TW"/>
    </w:rPr>
  </w:style>
  <w:style w:type="paragraph" w:styleId="Prrafodelista">
    <w:name w:val="List Paragraph"/>
    <w:basedOn w:val="Normal"/>
    <w:uiPriority w:val="34"/>
    <w:qFormat/>
    <w:rsid w:val="000F5DCD"/>
    <w:pPr>
      <w:ind w:left="720"/>
      <w:contextualSpacing/>
    </w:pPr>
    <w:rPr>
      <w:rFonts w:eastAsia="PMingLiU"/>
      <w:lang w:val="es-ES" w:eastAsia="zh-TW"/>
    </w:rPr>
  </w:style>
  <w:style w:type="paragraph" w:styleId="Listaconvietas2">
    <w:name w:val="List Bullet 2"/>
    <w:basedOn w:val="Normal"/>
    <w:rsid w:val="000F5DCD"/>
    <w:pPr>
      <w:numPr>
        <w:numId w:val="10"/>
      </w:numPr>
      <w:contextualSpacing/>
    </w:pPr>
    <w:rPr>
      <w:lang w:val="es-ES" w:eastAsia="es-ES"/>
    </w:rPr>
  </w:style>
  <w:style w:type="character" w:customStyle="1" w:styleId="apple-converted-space">
    <w:name w:val="apple-converted-space"/>
    <w:basedOn w:val="Fuentedeprrafopredeter"/>
    <w:rsid w:val="000F5DCD"/>
  </w:style>
  <w:style w:type="paragraph" w:styleId="Lista">
    <w:name w:val="List"/>
    <w:basedOn w:val="Normal"/>
    <w:uiPriority w:val="99"/>
    <w:unhideWhenUsed/>
    <w:rsid w:val="000F5DCD"/>
    <w:pPr>
      <w:spacing w:after="200" w:line="276" w:lineRule="auto"/>
      <w:ind w:left="283" w:hanging="283"/>
      <w:contextualSpacing/>
    </w:pPr>
    <w:rPr>
      <w:rFonts w:ascii="Calibri" w:hAnsi="Calibri"/>
      <w:sz w:val="22"/>
      <w:szCs w:val="22"/>
      <w:lang w:val="es-ES" w:eastAsia="es-ES"/>
    </w:rPr>
  </w:style>
  <w:style w:type="character" w:customStyle="1" w:styleId="Ttulo3Car">
    <w:name w:val="Título 3 Car"/>
    <w:link w:val="Ttulo3"/>
    <w:uiPriority w:val="9"/>
    <w:semiHidden/>
    <w:rsid w:val="000F5DCD"/>
    <w:rPr>
      <w:rFonts w:ascii="Cambria" w:eastAsia="Times New Roman" w:hAnsi="Cambria" w:cs="Times New Roman"/>
      <w:b/>
      <w:bCs/>
      <w:color w:val="4F81BD"/>
      <w:sz w:val="24"/>
      <w:szCs w:val="24"/>
      <w:lang w:eastAsia="zh-TW"/>
    </w:rPr>
  </w:style>
  <w:style w:type="character" w:styleId="nfasis">
    <w:name w:val="Emphasis"/>
    <w:uiPriority w:val="20"/>
    <w:qFormat/>
    <w:rsid w:val="000F5DCD"/>
    <w:rPr>
      <w:i/>
      <w:iCs/>
    </w:rPr>
  </w:style>
  <w:style w:type="paragraph" w:customStyle="1" w:styleId="text-left">
    <w:name w:val="text-left"/>
    <w:basedOn w:val="Normal"/>
    <w:rsid w:val="000F5DCD"/>
    <w:pPr>
      <w:spacing w:before="100" w:beforeAutospacing="1" w:after="100" w:afterAutospacing="1"/>
    </w:pPr>
    <w:rPr>
      <w:lang w:val="es-ES" w:eastAsia="es-ES"/>
    </w:rPr>
  </w:style>
  <w:style w:type="character" w:customStyle="1" w:styleId="Ttulo4Car">
    <w:name w:val="Título 4 Car"/>
    <w:link w:val="Ttulo4"/>
    <w:uiPriority w:val="9"/>
    <w:rsid w:val="000F5DCD"/>
    <w:rPr>
      <w:rFonts w:ascii="Cambria" w:eastAsia="Times New Roman" w:hAnsi="Cambria" w:cs="Times New Roman"/>
      <w:b/>
      <w:bCs/>
      <w:i/>
      <w:iCs/>
      <w:color w:val="4F81BD"/>
      <w:sz w:val="24"/>
      <w:szCs w:val="24"/>
      <w:lang w:eastAsia="zh-TW"/>
    </w:rPr>
  </w:style>
  <w:style w:type="character" w:customStyle="1" w:styleId="Hipervnculovisitado1">
    <w:name w:val="Hipervínculo visitado1"/>
    <w:uiPriority w:val="99"/>
    <w:semiHidden/>
    <w:unhideWhenUsed/>
    <w:rsid w:val="000F5DCD"/>
    <w:rPr>
      <w:color w:val="800080"/>
      <w:u w:val="single"/>
    </w:rPr>
  </w:style>
  <w:style w:type="character" w:customStyle="1" w:styleId="Mencinsinresolver1">
    <w:name w:val="Mención sin resolver1"/>
    <w:uiPriority w:val="99"/>
    <w:semiHidden/>
    <w:unhideWhenUsed/>
    <w:rsid w:val="000F5DCD"/>
    <w:rPr>
      <w:color w:val="605E5C"/>
      <w:shd w:val="clear" w:color="auto" w:fill="E1DFDD"/>
    </w:rPr>
  </w:style>
  <w:style w:type="character" w:styleId="Refdecomentario">
    <w:name w:val="annotation reference"/>
    <w:uiPriority w:val="99"/>
    <w:semiHidden/>
    <w:unhideWhenUsed/>
    <w:rsid w:val="000F5DCD"/>
    <w:rPr>
      <w:sz w:val="16"/>
      <w:szCs w:val="16"/>
    </w:rPr>
  </w:style>
  <w:style w:type="paragraph" w:styleId="Textocomentario">
    <w:name w:val="annotation text"/>
    <w:basedOn w:val="Normal"/>
    <w:link w:val="TextocomentarioCar"/>
    <w:uiPriority w:val="99"/>
    <w:unhideWhenUsed/>
    <w:qFormat/>
    <w:rsid w:val="000F5DCD"/>
    <w:rPr>
      <w:rFonts w:eastAsia="PMingLiU"/>
      <w:sz w:val="20"/>
      <w:szCs w:val="20"/>
      <w:lang w:val="es-ES" w:eastAsia="zh-TW"/>
    </w:rPr>
  </w:style>
  <w:style w:type="character" w:customStyle="1" w:styleId="TextocomentarioCar">
    <w:name w:val="Texto comentario Car"/>
    <w:basedOn w:val="Fuentedeprrafopredeter"/>
    <w:link w:val="Textocomentario"/>
    <w:uiPriority w:val="99"/>
    <w:qFormat/>
    <w:rsid w:val="000F5DCD"/>
    <w:rPr>
      <w:rFonts w:eastAsia="PMingLiU"/>
      <w:lang w:val="es-ES" w:eastAsia="zh-TW"/>
    </w:rPr>
  </w:style>
  <w:style w:type="paragraph" w:styleId="Asuntodelcomentario">
    <w:name w:val="annotation subject"/>
    <w:basedOn w:val="Textocomentario"/>
    <w:next w:val="Textocomentario"/>
    <w:link w:val="AsuntodelcomentarioCar"/>
    <w:uiPriority w:val="99"/>
    <w:semiHidden/>
    <w:unhideWhenUsed/>
    <w:rsid w:val="000F5DCD"/>
    <w:rPr>
      <w:b/>
      <w:bCs/>
    </w:rPr>
  </w:style>
  <w:style w:type="character" w:customStyle="1" w:styleId="AsuntodelcomentarioCar">
    <w:name w:val="Asunto del comentario Car"/>
    <w:basedOn w:val="TextocomentarioCar"/>
    <w:link w:val="Asuntodelcomentario"/>
    <w:uiPriority w:val="99"/>
    <w:semiHidden/>
    <w:rsid w:val="000F5DCD"/>
    <w:rPr>
      <w:rFonts w:eastAsia="PMingLiU"/>
      <w:b/>
      <w:bCs/>
      <w:lang w:val="es-ES" w:eastAsia="zh-TW"/>
    </w:rPr>
  </w:style>
  <w:style w:type="character" w:styleId="Mencinsinresolver">
    <w:name w:val="Unresolved Mention"/>
    <w:uiPriority w:val="99"/>
    <w:semiHidden/>
    <w:unhideWhenUsed/>
    <w:rsid w:val="000F5DCD"/>
    <w:rPr>
      <w:color w:val="605E5C"/>
      <w:shd w:val="clear" w:color="auto" w:fill="E1DFDD"/>
    </w:rPr>
  </w:style>
  <w:style w:type="paragraph" w:styleId="Revisin">
    <w:name w:val="Revision"/>
    <w:hidden/>
    <w:uiPriority w:val="99"/>
    <w:semiHidden/>
    <w:rsid w:val="000F5DCD"/>
    <w:rPr>
      <w:rFonts w:eastAsia="PMingLiU"/>
      <w:sz w:val="24"/>
      <w:szCs w:val="24"/>
      <w:lang w:val="es-ES" w:eastAsia="zh-TW"/>
    </w:rPr>
  </w:style>
  <w:style w:type="character" w:customStyle="1" w:styleId="Ttulo3Car1">
    <w:name w:val="Título 3 Car1"/>
    <w:basedOn w:val="Fuentedeprrafopredeter"/>
    <w:link w:val="Ttulo3"/>
    <w:semiHidden/>
    <w:rsid w:val="000F5DCD"/>
    <w:rPr>
      <w:rFonts w:asciiTheme="majorHAnsi" w:eastAsiaTheme="majorEastAsia" w:hAnsiTheme="majorHAnsi" w:cstheme="majorBidi"/>
      <w:b/>
      <w:bCs/>
      <w:sz w:val="26"/>
      <w:szCs w:val="26"/>
      <w:lang w:val="es-ES_tradnl" w:eastAsia="es-ES_tradnl"/>
    </w:rPr>
  </w:style>
  <w:style w:type="character" w:customStyle="1" w:styleId="Ttulo4Car1">
    <w:name w:val="Título 4 Car1"/>
    <w:basedOn w:val="Fuentedeprrafopredeter"/>
    <w:link w:val="Ttulo4"/>
    <w:semiHidden/>
    <w:rsid w:val="000F5DCD"/>
    <w:rPr>
      <w:rFonts w:asciiTheme="minorHAnsi" w:eastAsiaTheme="minorEastAsia" w:hAnsiTheme="minorHAnsi" w:cstheme="minorBidi"/>
      <w:b/>
      <w:bCs/>
      <w:sz w:val="28"/>
      <w:szCs w:val="28"/>
      <w:lang w:val="es-ES_tradnl" w:eastAsia="es-ES_tradnl"/>
    </w:rPr>
  </w:style>
  <w:style w:type="character" w:styleId="Hipervnculovisitado">
    <w:name w:val="FollowedHyperlink"/>
    <w:basedOn w:val="Fuentedeprrafopredeter"/>
    <w:semiHidden/>
    <w:unhideWhenUsed/>
    <w:rsid w:val="000F5DC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ortodoncia.ws/publicaciones/2020/art-49/" TargetMode="External"/><Relationship Id="rId18" Type="http://schemas.openxmlformats.org/officeDocument/2006/relationships/hyperlink" Target="http://www.ortodoncia.ws/publicaciones/2015/art-30/" TargetMode="External"/><Relationship Id="rId26" Type="http://schemas.openxmlformats.org/officeDocument/2006/relationships/hyperlink" Target="http://www.ortodoncia.ws/publicaciones/2015/art-29/" TargetMode="External"/><Relationship Id="rId39" Type="http://schemas.openxmlformats.org/officeDocument/2006/relationships/hyperlink" Target="https://www.imbiomed.com.mx/autor.php?id=163916" TargetMode="External"/><Relationship Id="rId21" Type="http://schemas.openxmlformats.org/officeDocument/2006/relationships/hyperlink" Target="http://www.ortodoncia.ws/publicaciones/2020/art-46/" TargetMode="External"/><Relationship Id="rId34" Type="http://schemas.openxmlformats.org/officeDocument/2006/relationships/hyperlink" Target="http://www.ortodoncia.ws/publicaciones/2019/art-26/" TargetMode="External"/><Relationship Id="rId42" Type="http://schemas.openxmlformats.org/officeDocument/2006/relationships/hyperlink" Target="http://www.ortodoncia.ws/publicaciones/2018/art-1/" TargetMode="External"/><Relationship Id="rId47" Type="http://schemas.openxmlformats.org/officeDocument/2006/relationships/hyperlink" Target="https://www.imbiomed.com.mx/autor.php?id=163994" TargetMode="External"/><Relationship Id="rId50" Type="http://schemas.openxmlformats.org/officeDocument/2006/relationships/hyperlink" Target="http://www.ortodoncia.ws/publicaciones/2020/art-25/" TargetMode="External"/><Relationship Id="rId55" Type="http://schemas.openxmlformats.org/officeDocument/2006/relationships/theme" Target="theme/theme1.xml"/><Relationship Id="rId7" Type="http://schemas.openxmlformats.org/officeDocument/2006/relationships/hyperlink" Target="https://orcid.org/0000-0001-9891-7869" TargetMode="External"/><Relationship Id="rId12" Type="http://schemas.openxmlformats.org/officeDocument/2006/relationships/hyperlink" Target="http://www.ortodoncia.ws/publicaciones/2011/art18.asp" TargetMode="External"/><Relationship Id="rId17" Type="http://schemas.openxmlformats.org/officeDocument/2006/relationships/hyperlink" Target="http://www.scielo.br/j/jped/a/cJmgP7SxqGcX5b4V9TskQLM/?lang=en" TargetMode="External"/><Relationship Id="rId25" Type="http://schemas.openxmlformats.org/officeDocument/2006/relationships/hyperlink" Target="https://pudmed.ncbi.nlm.nih.gov/29782038/" TargetMode="External"/><Relationship Id="rId33" Type="http://schemas.openxmlformats.org/officeDocument/2006/relationships/hyperlink" Target="http://scielo.isciii.es/scielo.php?script=sci_arttext&amp;pid=S0213-12852011000300004&amp;lng=es&amp;nrm=iso" TargetMode="External"/><Relationship Id="rId38" Type="http://schemas.openxmlformats.org/officeDocument/2006/relationships/hyperlink" Target="https://www.imbiomed.com.mx/autor.php?id=163915" TargetMode="External"/><Relationship Id="rId46" Type="http://schemas.openxmlformats.org/officeDocument/2006/relationships/hyperlink" Target="https://www.imbiomed.com.mx/autor.php?id=163993" TargetMode="External"/><Relationship Id="rId2" Type="http://schemas.openxmlformats.org/officeDocument/2006/relationships/styles" Target="styles.xml"/><Relationship Id="rId16" Type="http://schemas.openxmlformats.org/officeDocument/2006/relationships/hyperlink" Target="http://scielo.sld.cu/scielo.php?script=sci_arttext&amp;pid=S1561-31942012000500011&amp;lng=es" TargetMode="External"/><Relationship Id="rId20" Type="http://schemas.openxmlformats.org/officeDocument/2006/relationships/hyperlink" Target="https://scielo.conicyt.cl/scielo.php?script=sci_arttext&amp;pid=S0718-48162017000100015" TargetMode="External"/><Relationship Id="rId29" Type="http://schemas.openxmlformats.org/officeDocument/2006/relationships/hyperlink" Target="http://www.ortodoncia.ws/publicaciones/2020/art-52/" TargetMode="External"/><Relationship Id="rId41" Type="http://schemas.openxmlformats.org/officeDocument/2006/relationships/hyperlink" Target="http://www.ortodoncia.ws/publicaciones/2017/art-30/" TargetMode="Externa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liangala53@gmail.com" TargetMode="External"/><Relationship Id="rId24" Type="http://schemas.openxmlformats.org/officeDocument/2006/relationships/hyperlink" Target="http://www.ortodoncia.ws/publicaciones/2017/art-38/" TargetMode="External"/><Relationship Id="rId32" Type="http://schemas.openxmlformats.org/officeDocument/2006/relationships/hyperlink" Target="http://www.ortodoncia.ws/publicaciones/2017/art-41/" TargetMode="External"/><Relationship Id="rId37" Type="http://schemas.openxmlformats.org/officeDocument/2006/relationships/hyperlink" Target="https://www.imbiomed.com.mx/autor.php?id=163914" TargetMode="External"/><Relationship Id="rId40" Type="http://schemas.openxmlformats.org/officeDocument/2006/relationships/hyperlink" Target="http://www.ortodoncia.ws/publicaciones/2018/art-2/" TargetMode="External"/><Relationship Id="rId45" Type="http://schemas.openxmlformats.org/officeDocument/2006/relationships/hyperlink" Target="%20https://openlibrary.org" TargetMode="External"/><Relationship Id="rId53"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pudmed.ncbi.nlm.nih.gov/28709588/" TargetMode="External"/><Relationship Id="rId23" Type="http://schemas.openxmlformats.org/officeDocument/2006/relationships/hyperlink" Target="http://www.ortodoncia.ws/publicaciones/2020/art-12/" TargetMode="External"/><Relationship Id="rId28" Type="http://schemas.openxmlformats.org/officeDocument/2006/relationships/hyperlink" Target="http://www.ortodoncia.ws/publicaciones/2021/art-21/" TargetMode="External"/><Relationship Id="rId36" Type="http://schemas.openxmlformats.org/officeDocument/2006/relationships/hyperlink" Target="https://www.imbiomed.com.mx/autor.php?id=163913" TargetMode="External"/><Relationship Id="rId49" Type="http://schemas.openxmlformats.org/officeDocument/2006/relationships/hyperlink" Target="http://www.ortodoncia.ws/publicaciones/2020/art-59/" TargetMode="External"/><Relationship Id="rId10" Type="http://schemas.openxmlformats.org/officeDocument/2006/relationships/hyperlink" Target="https://orcid.org/0000-0001-7934-054X" TargetMode="External"/><Relationship Id="rId19" Type="http://schemas.openxmlformats.org/officeDocument/2006/relationships/hyperlink" Target="http://www.ortodoncia.ws/publicaciones/2020/art-51/" TargetMode="External"/><Relationship Id="rId31" Type="http://schemas.openxmlformats.org/officeDocument/2006/relationships/hyperlink" Target="http://www.ortodoncia.ws/publicaciones/2020/art-60/" TargetMode="External"/><Relationship Id="rId44" Type="http://schemas.openxmlformats.org/officeDocument/2006/relationships/hyperlink" Target="https://www.imbiomed.com.mx/autor.php?id=161161" TargetMode="External"/><Relationship Id="rId52"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orcid.org/0000-0002-2676-643X" TargetMode="External"/><Relationship Id="rId14" Type="http://schemas.openxmlformats.org/officeDocument/2006/relationships/hyperlink" Target="http://www.revhabanera.sld.cu/index.php/rhab/issue/view/42" TargetMode="External"/><Relationship Id="rId22" Type="http://schemas.openxmlformats.org/officeDocument/2006/relationships/hyperlink" Target="https://pudmed.ncbi.nlm.nih.gov/31489819/" TargetMode="External"/><Relationship Id="rId27" Type="http://schemas.openxmlformats.org/officeDocument/2006/relationships/hyperlink" Target="http://scielo.sld.cu/scielo.php?script=sci_arttext&amp;pid=S0034-75072018000100003" TargetMode="External"/><Relationship Id="rId30" Type="http://schemas.openxmlformats.org/officeDocument/2006/relationships/hyperlink" Target="http://www.ortodoncia.ws/publicaciones/2020/art-52/" TargetMode="External"/><Relationship Id="rId35" Type="http://schemas.openxmlformats.org/officeDocument/2006/relationships/hyperlink" Target="http://www.elsevier.es/es/revistas/acta-otorrinolaringologica-espa%C3%B1ola-102/alteraciones-desarrollo-dentofacial-los-trastornos-respiratorios-sue%C3%B1o-90001381-originales-2011" TargetMode="External"/><Relationship Id="rId43" Type="http://schemas.openxmlformats.org/officeDocument/2006/relationships/hyperlink" Target="https://www.imbiomed.com.mx/autor.php?id=161160" TargetMode="External"/><Relationship Id="rId48" Type="http://schemas.openxmlformats.org/officeDocument/2006/relationships/hyperlink" Target="https://www.imbiomed.com.mx/autor.php?id=163995" TargetMode="External"/><Relationship Id="rId8" Type="http://schemas.openxmlformats.org/officeDocument/2006/relationships/hyperlink" Target="https://orcid.org/0000-0003-1090-7151" TargetMode="External"/><Relationship Id="rId51" Type="http://schemas.openxmlformats.org/officeDocument/2006/relationships/header" Target="header1.xml"/><Relationship Id="rId3" Type="http://schemas.openxmlformats.org/officeDocument/2006/relationships/settings" Target="settings.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Revista%20CMM\NORMAS\PLANTILLA%20PDF\OK_art&#237;culo_nuev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OK_artículo_nuevo.dotx</Template>
  <TotalTime>1</TotalTime>
  <Pages>13</Pages>
  <Words>4747</Words>
  <Characters>26112</Characters>
  <Application>Microsoft Office Word</Application>
  <DocSecurity>0</DocSecurity>
  <Lines>217</Lines>
  <Paragraphs>61</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30798</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SG</dc:creator>
  <cp:lastModifiedBy>SG</cp:lastModifiedBy>
  <cp:revision>3</cp:revision>
  <cp:lastPrinted>2010-09-13T21:29:00Z</cp:lastPrinted>
  <dcterms:created xsi:type="dcterms:W3CDTF">2022-11-27T18:39:00Z</dcterms:created>
  <dcterms:modified xsi:type="dcterms:W3CDTF">2022-11-27T18:40:00Z</dcterms:modified>
</cp:coreProperties>
</file>