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B9ECB" w14:textId="77777777" w:rsidR="00626A41" w:rsidRPr="00626A41" w:rsidRDefault="00626A41" w:rsidP="00B81899">
      <w:pPr>
        <w:suppressAutoHyphens/>
        <w:spacing w:line="360" w:lineRule="auto"/>
        <w:jc w:val="right"/>
        <w:rPr>
          <w:bCs/>
          <w:sz w:val="20"/>
          <w:szCs w:val="20"/>
          <w:lang w:val="es-ES" w:eastAsia="en-US"/>
        </w:rPr>
      </w:pPr>
      <w:r w:rsidRPr="00626A41">
        <w:rPr>
          <w:bCs/>
          <w:sz w:val="20"/>
          <w:szCs w:val="20"/>
          <w:lang w:val="es-ES" w:eastAsia="en-US"/>
        </w:rPr>
        <w:t>Artículo de investigación</w:t>
      </w:r>
    </w:p>
    <w:p w14:paraId="35579662" w14:textId="77777777" w:rsidR="00626A41" w:rsidRPr="00626A41" w:rsidRDefault="00626A41" w:rsidP="00B81899">
      <w:pPr>
        <w:suppressAutoHyphens/>
        <w:spacing w:line="360" w:lineRule="auto"/>
        <w:jc w:val="right"/>
        <w:rPr>
          <w:lang w:val="es-ES" w:eastAsia="en-US"/>
        </w:rPr>
      </w:pPr>
    </w:p>
    <w:p w14:paraId="7C30EFC3" w14:textId="77777777" w:rsidR="00626A41" w:rsidRPr="00626A41" w:rsidRDefault="00626A41" w:rsidP="00B81899">
      <w:pPr>
        <w:suppressAutoHyphens/>
        <w:spacing w:line="360" w:lineRule="auto"/>
        <w:jc w:val="center"/>
        <w:rPr>
          <w:sz w:val="28"/>
          <w:szCs w:val="28"/>
          <w:lang w:val="es-ES" w:eastAsia="en-US"/>
        </w:rPr>
      </w:pPr>
      <w:r w:rsidRPr="00626A41">
        <w:rPr>
          <w:b/>
          <w:sz w:val="28"/>
          <w:szCs w:val="28"/>
          <w:lang w:val="es-PE" w:eastAsia="en-US"/>
        </w:rPr>
        <w:t>Salud mental de médicos y enfermeras en situaciones de crisis sanitaria</w:t>
      </w:r>
    </w:p>
    <w:p w14:paraId="7C6AF496" w14:textId="77777777" w:rsidR="00626A41" w:rsidRPr="00626A41" w:rsidRDefault="00626A41" w:rsidP="00B81899">
      <w:pPr>
        <w:suppressAutoHyphens/>
        <w:spacing w:line="360" w:lineRule="auto"/>
        <w:jc w:val="center"/>
        <w:rPr>
          <w:bCs/>
          <w:lang w:val="en-US" w:eastAsia="en-US"/>
        </w:rPr>
      </w:pPr>
      <w:r w:rsidRPr="00626A41">
        <w:rPr>
          <w:bCs/>
          <w:sz w:val="28"/>
          <w:szCs w:val="28"/>
          <w:lang w:val="en-US" w:eastAsia="en-US"/>
        </w:rPr>
        <w:t>Mental health of doctors and nurses in health crisis situations</w:t>
      </w:r>
    </w:p>
    <w:p w14:paraId="2E361C4C" w14:textId="77777777" w:rsidR="00626A41" w:rsidRPr="00626A41" w:rsidRDefault="00626A41" w:rsidP="00B81899">
      <w:pPr>
        <w:suppressAutoHyphens/>
        <w:spacing w:line="360" w:lineRule="auto"/>
        <w:rPr>
          <w:lang w:val="it-IT" w:eastAsia="en-US"/>
        </w:rPr>
      </w:pPr>
    </w:p>
    <w:p w14:paraId="6CE8688C" w14:textId="77777777" w:rsidR="00626A41" w:rsidRPr="00626A41" w:rsidRDefault="00626A41" w:rsidP="00B81899">
      <w:pPr>
        <w:suppressAutoHyphens/>
        <w:spacing w:line="360" w:lineRule="auto"/>
        <w:rPr>
          <w:lang w:val="it-IT" w:eastAsia="en-US"/>
        </w:rPr>
      </w:pPr>
      <w:r w:rsidRPr="00626A41">
        <w:rPr>
          <w:lang w:val="it-IT" w:eastAsia="en-US"/>
        </w:rPr>
        <w:t>Ania Ayuque-Loayza</w:t>
      </w:r>
      <w:r w:rsidRPr="00626A41">
        <w:rPr>
          <w:vertAlign w:val="superscript"/>
          <w:lang w:val="it-IT" w:eastAsia="en-US"/>
        </w:rPr>
        <w:t>1</w:t>
      </w:r>
      <w:r w:rsidRPr="00626A41">
        <w:rPr>
          <w:lang w:val="it-IT" w:eastAsia="en-US"/>
        </w:rPr>
        <w:t xml:space="preserve">* </w:t>
      </w:r>
      <w:hyperlink r:id="rId7">
        <w:r w:rsidRPr="00626A41">
          <w:rPr>
            <w:u w:val="single"/>
            <w:lang w:val="it-IT" w:eastAsia="en-US"/>
          </w:rPr>
          <w:t>https://orcid.org/0000-0002-1314-7445</w:t>
        </w:r>
      </w:hyperlink>
      <w:r w:rsidRPr="00626A41">
        <w:rPr>
          <w:u w:val="single"/>
          <w:lang w:val="it-IT" w:eastAsia="en-US"/>
        </w:rPr>
        <w:t xml:space="preserve"> </w:t>
      </w:r>
      <w:r w:rsidRPr="00626A41">
        <w:rPr>
          <w:lang w:val="it-IT" w:eastAsia="en-US"/>
        </w:rPr>
        <w:t xml:space="preserve"> </w:t>
      </w:r>
    </w:p>
    <w:p w14:paraId="2AFFB401" w14:textId="77777777" w:rsidR="00626A41" w:rsidRPr="00626A41" w:rsidRDefault="00626A41" w:rsidP="00B81899">
      <w:pPr>
        <w:suppressAutoHyphens/>
        <w:spacing w:line="360" w:lineRule="auto"/>
        <w:rPr>
          <w:lang w:val="es-ES" w:eastAsia="en-US"/>
        </w:rPr>
      </w:pPr>
      <w:r w:rsidRPr="00626A41">
        <w:rPr>
          <w:lang w:val="es-PE" w:eastAsia="en-US"/>
        </w:rPr>
        <w:t>Consuelo Luna-Muñoz</w:t>
      </w:r>
      <w:r w:rsidRPr="00626A41">
        <w:rPr>
          <w:vertAlign w:val="superscript"/>
          <w:lang w:val="es-PE" w:eastAsia="en-US"/>
        </w:rPr>
        <w:t xml:space="preserve">1,2 </w:t>
      </w:r>
      <w:hyperlink r:id="rId8">
        <w:r w:rsidRPr="00626A41">
          <w:rPr>
            <w:u w:val="single"/>
            <w:lang w:val="es-PE" w:eastAsia="en-US"/>
          </w:rPr>
          <w:t>https://orcid.org/0000-0001-9205-2745</w:t>
        </w:r>
      </w:hyperlink>
      <w:r w:rsidRPr="00626A41">
        <w:rPr>
          <w:lang w:val="es-PE" w:eastAsia="en-US"/>
        </w:rPr>
        <w:t xml:space="preserve"> </w:t>
      </w:r>
    </w:p>
    <w:p w14:paraId="2EA948A1" w14:textId="77777777" w:rsidR="00626A41" w:rsidRPr="00626A41" w:rsidRDefault="00626A41" w:rsidP="00B81899">
      <w:pPr>
        <w:suppressAutoHyphens/>
        <w:spacing w:line="360" w:lineRule="auto"/>
        <w:rPr>
          <w:lang w:val="en-US" w:eastAsia="en-US"/>
        </w:rPr>
      </w:pPr>
      <w:proofErr w:type="spellStart"/>
      <w:r w:rsidRPr="00626A41">
        <w:rPr>
          <w:lang w:val="en-US" w:eastAsia="en-US"/>
        </w:rPr>
        <w:t>Willder</w:t>
      </w:r>
      <w:proofErr w:type="spellEnd"/>
      <w:r w:rsidRPr="00626A41">
        <w:rPr>
          <w:lang w:val="en-US" w:eastAsia="en-US"/>
        </w:rPr>
        <w:t xml:space="preserve"> David </w:t>
      </w:r>
      <w:proofErr w:type="spellStart"/>
      <w:r w:rsidRPr="00626A41">
        <w:rPr>
          <w:lang w:val="en-US" w:eastAsia="en-US"/>
        </w:rPr>
        <w:t>Chaduví</w:t>
      </w:r>
      <w:proofErr w:type="spellEnd"/>
      <w:r w:rsidRPr="00626A41">
        <w:rPr>
          <w:lang w:val="en-US" w:eastAsia="en-US"/>
        </w:rPr>
        <w:t xml:space="preserve"> Puicon</w:t>
      </w:r>
      <w:r w:rsidRPr="00626A41">
        <w:rPr>
          <w:vertAlign w:val="superscript"/>
          <w:lang w:val="en-US" w:eastAsia="en-US"/>
        </w:rPr>
        <w:t xml:space="preserve">1 </w:t>
      </w:r>
      <w:hyperlink r:id="rId9">
        <w:r w:rsidRPr="00626A41">
          <w:rPr>
            <w:u w:val="single"/>
            <w:lang w:val="en-US" w:eastAsia="en-US"/>
          </w:rPr>
          <w:t>https://orcid.org/0000-0001-7163-6856</w:t>
        </w:r>
      </w:hyperlink>
      <w:r w:rsidRPr="00626A41">
        <w:rPr>
          <w:lang w:val="en-US" w:eastAsia="en-US"/>
        </w:rPr>
        <w:t xml:space="preserve"> </w:t>
      </w:r>
    </w:p>
    <w:p w14:paraId="2F542028" w14:textId="77777777" w:rsidR="00626A41" w:rsidRPr="00626A41" w:rsidRDefault="00626A41" w:rsidP="00B81899">
      <w:pPr>
        <w:suppressAutoHyphens/>
        <w:spacing w:line="360" w:lineRule="auto"/>
        <w:rPr>
          <w:lang w:val="it-IT" w:eastAsia="en-US"/>
        </w:rPr>
      </w:pPr>
      <w:r w:rsidRPr="00626A41">
        <w:rPr>
          <w:lang w:val="it-IT" w:eastAsia="en-US"/>
        </w:rPr>
        <w:t>Daniella Vinelli-Arzubiaga</w:t>
      </w:r>
      <w:r w:rsidRPr="00626A41">
        <w:rPr>
          <w:vertAlign w:val="superscript"/>
          <w:lang w:val="it-IT" w:eastAsia="en-US"/>
        </w:rPr>
        <w:t xml:space="preserve">1 </w:t>
      </w:r>
      <w:hyperlink r:id="rId10">
        <w:r w:rsidRPr="00626A41">
          <w:rPr>
            <w:u w:val="single"/>
            <w:lang w:val="it-IT" w:eastAsia="en-US"/>
          </w:rPr>
          <w:t>https://orcid.org/0000-0002-8793-2446</w:t>
        </w:r>
      </w:hyperlink>
      <w:r w:rsidRPr="00626A41">
        <w:rPr>
          <w:lang w:val="it-IT" w:eastAsia="en-US"/>
        </w:rPr>
        <w:t xml:space="preserve"> </w:t>
      </w:r>
    </w:p>
    <w:p w14:paraId="496265F0" w14:textId="355077F4" w:rsidR="00626A41" w:rsidRPr="00626A41" w:rsidRDefault="00626A41" w:rsidP="00B81899">
      <w:pPr>
        <w:suppressAutoHyphens/>
        <w:spacing w:line="360" w:lineRule="auto"/>
        <w:rPr>
          <w:lang w:val="es-ES" w:eastAsia="en-US"/>
        </w:rPr>
      </w:pPr>
      <w:r w:rsidRPr="00626A41">
        <w:rPr>
          <w:lang w:val="es-PE" w:eastAsia="en-US"/>
        </w:rPr>
        <w:t>Jhony A. De la Cruz-Vargas</w:t>
      </w:r>
      <w:r w:rsidRPr="00626A41">
        <w:rPr>
          <w:vertAlign w:val="superscript"/>
          <w:lang w:val="es-PE" w:eastAsia="en-US"/>
        </w:rPr>
        <w:t xml:space="preserve">1 </w:t>
      </w:r>
      <w:hyperlink r:id="rId11">
        <w:r w:rsidRPr="00626A41">
          <w:rPr>
            <w:u w:val="single"/>
            <w:lang w:val="es-PE" w:eastAsia="en-US"/>
          </w:rPr>
          <w:t>https://orcid.org/0000-0002-5592-0504</w:t>
        </w:r>
      </w:hyperlink>
      <w:r w:rsidRPr="00626A41">
        <w:rPr>
          <w:lang w:val="es-PE" w:eastAsia="en-US"/>
        </w:rPr>
        <w:t xml:space="preserve"> </w:t>
      </w:r>
    </w:p>
    <w:p w14:paraId="5EED85FF" w14:textId="77777777" w:rsidR="00626A41" w:rsidRPr="00626A41" w:rsidRDefault="00626A41" w:rsidP="00B81899">
      <w:pPr>
        <w:suppressAutoHyphens/>
        <w:spacing w:line="360" w:lineRule="auto"/>
        <w:rPr>
          <w:vertAlign w:val="superscript"/>
          <w:lang w:val="es-PE" w:eastAsia="en-US"/>
        </w:rPr>
      </w:pPr>
    </w:p>
    <w:p w14:paraId="593A715C" w14:textId="77777777" w:rsidR="00626A41" w:rsidRPr="00626A41" w:rsidRDefault="00626A41" w:rsidP="00B81899">
      <w:pPr>
        <w:suppressAutoHyphens/>
        <w:spacing w:line="360" w:lineRule="auto"/>
        <w:rPr>
          <w:lang w:val="es-ES" w:eastAsia="en-US"/>
        </w:rPr>
      </w:pPr>
      <w:r w:rsidRPr="00626A41">
        <w:rPr>
          <w:vertAlign w:val="superscript"/>
          <w:lang w:val="es-PE" w:eastAsia="en-US"/>
        </w:rPr>
        <w:t>1</w:t>
      </w:r>
      <w:r w:rsidRPr="00626A41">
        <w:rPr>
          <w:lang w:val="es-PE" w:eastAsia="en-US"/>
        </w:rPr>
        <w:t>Instituto de Investigación de Ciencias Biomédicas (INICIB). Universidad Ricardo Palma. Lima, Perú.</w:t>
      </w:r>
    </w:p>
    <w:p w14:paraId="321BBB94" w14:textId="77777777" w:rsidR="00626A41" w:rsidRPr="00626A41" w:rsidRDefault="00626A41" w:rsidP="00B81899">
      <w:pPr>
        <w:suppressAutoHyphens/>
        <w:spacing w:line="360" w:lineRule="auto"/>
        <w:rPr>
          <w:lang w:val="es-ES" w:eastAsia="en-US"/>
        </w:rPr>
      </w:pPr>
      <w:r w:rsidRPr="00626A41">
        <w:rPr>
          <w:vertAlign w:val="superscript"/>
          <w:lang w:val="es-PE" w:eastAsia="en-US"/>
        </w:rPr>
        <w:t>2</w:t>
      </w:r>
      <w:r w:rsidRPr="00626A41">
        <w:rPr>
          <w:lang w:val="es-PE" w:eastAsia="en-US"/>
        </w:rPr>
        <w:t xml:space="preserve">Hospital Nacional Edgardo Rebagliati </w:t>
      </w:r>
      <w:proofErr w:type="spellStart"/>
      <w:r w:rsidRPr="00626A41">
        <w:rPr>
          <w:lang w:val="es-PE" w:eastAsia="en-US"/>
        </w:rPr>
        <w:t>Martins</w:t>
      </w:r>
      <w:proofErr w:type="spellEnd"/>
      <w:r w:rsidRPr="00626A41">
        <w:rPr>
          <w:lang w:val="es-PE" w:eastAsia="en-US"/>
        </w:rPr>
        <w:t>. Lima, Perú.</w:t>
      </w:r>
    </w:p>
    <w:p w14:paraId="6CF7D87B" w14:textId="77777777" w:rsidR="00626A41" w:rsidRPr="00626A41" w:rsidRDefault="00626A41" w:rsidP="00B81899">
      <w:pPr>
        <w:suppressAutoHyphens/>
        <w:spacing w:line="360" w:lineRule="auto"/>
        <w:jc w:val="both"/>
        <w:rPr>
          <w:b/>
          <w:lang w:val="es-PE" w:eastAsia="en-US"/>
        </w:rPr>
      </w:pPr>
    </w:p>
    <w:p w14:paraId="7B38DDF7" w14:textId="77777777" w:rsidR="00626A41" w:rsidRPr="00626A41" w:rsidRDefault="00626A41" w:rsidP="00B81899">
      <w:pPr>
        <w:suppressAutoHyphens/>
        <w:spacing w:line="360" w:lineRule="auto"/>
        <w:jc w:val="both"/>
        <w:rPr>
          <w:lang w:val="es-ES" w:eastAsia="en-US"/>
        </w:rPr>
      </w:pPr>
      <w:r w:rsidRPr="00626A41">
        <w:rPr>
          <w:bCs/>
          <w:lang w:val="es-PE" w:eastAsia="en-US"/>
        </w:rPr>
        <w:t xml:space="preserve">*Autor para la correspondencia. </w:t>
      </w:r>
      <w:r w:rsidRPr="00626A41">
        <w:rPr>
          <w:lang w:val="es-PE" w:eastAsia="en-US"/>
        </w:rPr>
        <w:t xml:space="preserve">Correo electrónico: </w:t>
      </w:r>
      <w:hyperlink r:id="rId12">
        <w:r w:rsidRPr="00626A41">
          <w:rPr>
            <w:u w:val="single"/>
            <w:lang w:val="es-PE" w:eastAsia="en-US"/>
          </w:rPr>
          <w:t>aayuqueloayza@gmail.com</w:t>
        </w:r>
      </w:hyperlink>
      <w:r w:rsidRPr="00626A41">
        <w:rPr>
          <w:u w:val="single"/>
          <w:lang w:val="es-PE" w:eastAsia="en-US"/>
        </w:rPr>
        <w:t xml:space="preserve"> </w:t>
      </w:r>
    </w:p>
    <w:p w14:paraId="4FA85387" w14:textId="77777777" w:rsidR="00626A41" w:rsidRPr="00626A41" w:rsidRDefault="00626A41" w:rsidP="00B81899">
      <w:pPr>
        <w:suppressAutoHyphens/>
        <w:spacing w:line="360" w:lineRule="auto"/>
        <w:jc w:val="both"/>
        <w:rPr>
          <w:lang w:val="es-ES" w:eastAsia="en-US"/>
        </w:rPr>
      </w:pPr>
    </w:p>
    <w:p w14:paraId="07993332" w14:textId="77777777" w:rsidR="00626A41" w:rsidRPr="00626A41" w:rsidRDefault="00626A41" w:rsidP="00B81899">
      <w:pPr>
        <w:suppressAutoHyphens/>
        <w:spacing w:line="360" w:lineRule="auto"/>
        <w:jc w:val="both"/>
        <w:rPr>
          <w:lang w:val="es-ES" w:eastAsia="en-US"/>
        </w:rPr>
      </w:pPr>
      <w:r w:rsidRPr="00626A41">
        <w:rPr>
          <w:b/>
          <w:lang w:val="es-PE" w:eastAsia="en-US"/>
        </w:rPr>
        <w:t xml:space="preserve">RESUMEN </w:t>
      </w:r>
    </w:p>
    <w:p w14:paraId="1B4DADC7" w14:textId="77777777" w:rsidR="00626A41" w:rsidRPr="00626A41" w:rsidRDefault="00626A41" w:rsidP="00B81899">
      <w:pPr>
        <w:suppressAutoHyphens/>
        <w:spacing w:line="360" w:lineRule="auto"/>
        <w:jc w:val="both"/>
        <w:rPr>
          <w:lang w:val="es-ES" w:eastAsia="en-US"/>
        </w:rPr>
      </w:pPr>
      <w:r w:rsidRPr="00626A41">
        <w:rPr>
          <w:b/>
          <w:lang w:val="es-PE" w:eastAsia="en-US"/>
        </w:rPr>
        <w:t xml:space="preserve">Introducción: </w:t>
      </w:r>
      <w:r w:rsidRPr="00626A41">
        <w:rPr>
          <w:lang w:val="es-PE" w:eastAsia="en-US"/>
        </w:rPr>
        <w:t xml:space="preserve">La pandemia de la COVID-19 ha generado muchas repercusiones en la salud mental de la población, sobre todo en aquellos que se encuentran trabajando en la primera línea de atención. </w:t>
      </w:r>
    </w:p>
    <w:p w14:paraId="0E107001" w14:textId="77777777" w:rsidR="00626A41" w:rsidRPr="00626A41" w:rsidRDefault="00626A41" w:rsidP="00B81899">
      <w:pPr>
        <w:suppressAutoHyphens/>
        <w:spacing w:line="360" w:lineRule="auto"/>
        <w:jc w:val="both"/>
        <w:rPr>
          <w:lang w:val="es-ES" w:eastAsia="en-US"/>
        </w:rPr>
      </w:pPr>
      <w:r w:rsidRPr="00626A41">
        <w:rPr>
          <w:b/>
          <w:lang w:val="es-PE" w:eastAsia="en-US"/>
        </w:rPr>
        <w:t>Objetivo:</w:t>
      </w:r>
      <w:r w:rsidRPr="00626A41">
        <w:rPr>
          <w:lang w:val="es-PE" w:eastAsia="en-US"/>
        </w:rPr>
        <w:t xml:space="preserve"> Caracterizar al personal de la salud de primera línea, según el nivel de depresión, ansiedad y estrés, en el contexto de la pandemia por la COVID-19. </w:t>
      </w:r>
    </w:p>
    <w:p w14:paraId="27A59F7F" w14:textId="77777777" w:rsidR="00626A41" w:rsidRPr="00626A41" w:rsidRDefault="00626A41" w:rsidP="00B81899">
      <w:pPr>
        <w:suppressAutoHyphens/>
        <w:spacing w:line="360" w:lineRule="auto"/>
        <w:jc w:val="both"/>
        <w:rPr>
          <w:lang w:val="es-ES" w:eastAsia="en-US"/>
        </w:rPr>
      </w:pPr>
      <w:r w:rsidRPr="00626A41">
        <w:rPr>
          <w:b/>
          <w:lang w:val="es-PE" w:eastAsia="en-US"/>
        </w:rPr>
        <w:t>Métodos:</w:t>
      </w:r>
      <w:r w:rsidRPr="00626A41">
        <w:rPr>
          <w:lang w:val="es-PE" w:eastAsia="en-US"/>
        </w:rPr>
        <w:t xml:space="preserve"> Estudio observacional, descriptivo y transversal. Se encuestó a profesionales de la salud involucrados en la atención de primera línea a pacientes COVID-19 en áreas críticas, entre octubre y diciembre de 2020. Se utilizó la Escala de depresión, ansiedad y estrés para medir las variables dependientes; además, se recolectaron las variables epidemiológicas: sexo, edad y tipo de profesión. Se realizó un análisis descriptivo de los datos mediante tablas de frecuencias/porcentajes y tablas cruzadas.</w:t>
      </w:r>
    </w:p>
    <w:p w14:paraId="17E48968" w14:textId="77777777" w:rsidR="00626A41" w:rsidRPr="00626A41" w:rsidRDefault="00626A41" w:rsidP="00B81899">
      <w:pPr>
        <w:suppressAutoHyphens/>
        <w:spacing w:line="360" w:lineRule="auto"/>
        <w:jc w:val="both"/>
        <w:rPr>
          <w:lang w:val="es-ES" w:eastAsia="en-US"/>
        </w:rPr>
      </w:pPr>
      <w:r w:rsidRPr="00626A41">
        <w:rPr>
          <w:b/>
          <w:lang w:val="es-PE" w:eastAsia="en-US"/>
        </w:rPr>
        <w:t xml:space="preserve">Resultados: </w:t>
      </w:r>
      <w:r w:rsidRPr="00626A41">
        <w:rPr>
          <w:lang w:val="es-ES" w:eastAsia="en-US"/>
        </w:rPr>
        <w:t xml:space="preserve">De los 86 médicos y enfermeros encuestados, el 36,05 % presentaba depresión, a predominio del nivel moderado, 55,81 % presentaba ansiedad a predominio del nivel leve y 53,49 % </w:t>
      </w:r>
      <w:r w:rsidRPr="00626A41">
        <w:rPr>
          <w:lang w:val="es-ES" w:eastAsia="en-US"/>
        </w:rPr>
        <w:lastRenderedPageBreak/>
        <w:t>presentaba estrés, a predominio del nivel leve. Se encontraron mayores niveles de depresión (71 %), ansiedad (75 %) y estrés en</w:t>
      </w:r>
      <w:r w:rsidRPr="00626A41">
        <w:rPr>
          <w:lang w:val="es-PE" w:eastAsia="en-US"/>
        </w:rPr>
        <w:t xml:space="preserve"> el personal del sexo femenino (73,91 %), en el grupo etario de 41-60 años se encontraron mayores niveles de estrés (64,52 %), ansiedad (64,58 %) y estrés (30,43 %); en el grupo profesional de enfermeros se encontraron mayores niveles de depresión (67,71 %), ansiedad (72,92 %) y estrés (67,39 %).</w:t>
      </w:r>
    </w:p>
    <w:p w14:paraId="35780C16" w14:textId="77777777" w:rsidR="00626A41" w:rsidRPr="00626A41" w:rsidRDefault="00626A41" w:rsidP="00B81899">
      <w:pPr>
        <w:suppressAutoHyphens/>
        <w:spacing w:line="360" w:lineRule="auto"/>
        <w:jc w:val="both"/>
        <w:rPr>
          <w:lang w:val="es-ES" w:eastAsia="en-US"/>
        </w:rPr>
      </w:pPr>
      <w:r w:rsidRPr="00626A41">
        <w:rPr>
          <w:b/>
          <w:lang w:val="es-ES" w:eastAsia="en-US"/>
        </w:rPr>
        <w:t>Conclusión:</w:t>
      </w:r>
      <w:r w:rsidRPr="00626A41">
        <w:rPr>
          <w:lang w:val="es-ES" w:eastAsia="en-US"/>
        </w:rPr>
        <w:t xml:space="preserve"> De</w:t>
      </w:r>
      <w:r w:rsidRPr="00626A41">
        <w:rPr>
          <w:lang w:val="es-PE" w:eastAsia="en-US"/>
        </w:rPr>
        <w:t xml:space="preserve"> los 3 trastornos psicopatológicos estudiados en los profesionales de la salud, se presenta en mayor porcentaje la ansiedad, seguido del estrés y la depresión</w:t>
      </w:r>
      <w:r w:rsidRPr="00626A41">
        <w:rPr>
          <w:lang w:val="es-ES" w:eastAsia="en-US"/>
        </w:rPr>
        <w:t>. L</w:t>
      </w:r>
      <w:r w:rsidRPr="00626A41">
        <w:rPr>
          <w:lang w:val="es-PE" w:eastAsia="en-US"/>
        </w:rPr>
        <w:t>os participantes de sexo femenino, el grupo etario de 41-60 años y los enfermeros, presentan mayores niveles de depresión, ansiedad y estrés.</w:t>
      </w:r>
    </w:p>
    <w:p w14:paraId="59746F66" w14:textId="77777777" w:rsidR="00626A41" w:rsidRPr="00626A41" w:rsidRDefault="00626A41" w:rsidP="00B81899">
      <w:pPr>
        <w:suppressAutoHyphens/>
        <w:spacing w:line="360" w:lineRule="auto"/>
        <w:jc w:val="both"/>
        <w:rPr>
          <w:lang w:val="es-MX" w:eastAsia="en-US"/>
        </w:rPr>
      </w:pPr>
      <w:r w:rsidRPr="00626A41">
        <w:rPr>
          <w:b/>
          <w:lang w:val="es-MX" w:eastAsia="en-US"/>
        </w:rPr>
        <w:t>Palabras clave:</w:t>
      </w:r>
      <w:r w:rsidRPr="00626A41">
        <w:rPr>
          <w:lang w:val="es-MX" w:eastAsia="en-US"/>
        </w:rPr>
        <w:t xml:space="preserve"> ansiedad; depresión; estrés; pandemias; personal de salud.</w:t>
      </w:r>
    </w:p>
    <w:p w14:paraId="62E279DD" w14:textId="77777777" w:rsidR="00626A41" w:rsidRPr="00626A41" w:rsidRDefault="00626A41" w:rsidP="00B81899">
      <w:pPr>
        <w:suppressAutoHyphens/>
        <w:spacing w:line="360" w:lineRule="auto"/>
        <w:jc w:val="both"/>
        <w:rPr>
          <w:lang w:val="es-ES" w:eastAsia="en-US"/>
        </w:rPr>
      </w:pPr>
    </w:p>
    <w:p w14:paraId="2569FD03" w14:textId="77777777" w:rsidR="00626A41" w:rsidRPr="00626A41" w:rsidRDefault="00626A41" w:rsidP="00B81899">
      <w:pPr>
        <w:suppressAutoHyphens/>
        <w:spacing w:line="360" w:lineRule="auto"/>
        <w:jc w:val="both"/>
        <w:rPr>
          <w:lang w:val="en-US" w:eastAsia="en-US"/>
        </w:rPr>
      </w:pPr>
      <w:r w:rsidRPr="00626A41">
        <w:rPr>
          <w:b/>
          <w:bCs/>
          <w:lang w:val="en-US" w:eastAsia="en-US"/>
        </w:rPr>
        <w:t>ABSTRACT</w:t>
      </w:r>
    </w:p>
    <w:p w14:paraId="6E1C1AE1" w14:textId="77777777" w:rsidR="00626A41" w:rsidRPr="00626A41" w:rsidRDefault="00626A41" w:rsidP="00B81899">
      <w:pPr>
        <w:suppressAutoHyphens/>
        <w:spacing w:line="360" w:lineRule="auto"/>
        <w:jc w:val="both"/>
        <w:rPr>
          <w:lang w:val="en-US" w:eastAsia="en-US"/>
        </w:rPr>
      </w:pPr>
      <w:r w:rsidRPr="00626A41">
        <w:rPr>
          <w:b/>
          <w:lang w:val="en-US" w:eastAsia="en-US"/>
        </w:rPr>
        <w:t xml:space="preserve">Introduction: </w:t>
      </w:r>
      <w:r w:rsidRPr="00626A41">
        <w:rPr>
          <w:lang w:val="en-US" w:eastAsia="en-US"/>
        </w:rPr>
        <w:t>The COVID-19 pandemic has generated many repercussions in the mental health of the population, especially in those working in the front line of care.</w:t>
      </w:r>
      <w:r w:rsidRPr="00626A41">
        <w:rPr>
          <w:b/>
          <w:lang w:val="en-US" w:eastAsia="en-US"/>
        </w:rPr>
        <w:t xml:space="preserve"> </w:t>
      </w:r>
    </w:p>
    <w:p w14:paraId="47400BD2" w14:textId="77777777" w:rsidR="00626A41" w:rsidRPr="00626A41" w:rsidRDefault="00626A41" w:rsidP="00B81899">
      <w:pPr>
        <w:suppressAutoHyphens/>
        <w:spacing w:line="360" w:lineRule="auto"/>
        <w:jc w:val="both"/>
        <w:rPr>
          <w:lang w:val="en-US" w:eastAsia="en-US"/>
        </w:rPr>
      </w:pPr>
      <w:r w:rsidRPr="00626A41">
        <w:rPr>
          <w:b/>
          <w:lang w:val="en-US" w:eastAsia="en-US"/>
        </w:rPr>
        <w:t xml:space="preserve">Objective: </w:t>
      </w:r>
      <w:r w:rsidRPr="00626A41">
        <w:rPr>
          <w:lang w:val="en-US" w:eastAsia="en-US"/>
        </w:rPr>
        <w:t>To characterize front-line health care personnel according to the level of depression, anxiety, and stress in the context of the COVID-19 pandemic.</w:t>
      </w:r>
    </w:p>
    <w:p w14:paraId="7F124848" w14:textId="77777777" w:rsidR="00626A41" w:rsidRPr="00626A41" w:rsidRDefault="00626A41" w:rsidP="00B81899">
      <w:pPr>
        <w:suppressAutoHyphens/>
        <w:spacing w:line="360" w:lineRule="auto"/>
        <w:jc w:val="both"/>
        <w:rPr>
          <w:lang w:val="en-US" w:eastAsia="en-US"/>
        </w:rPr>
      </w:pPr>
      <w:r w:rsidRPr="00626A41">
        <w:rPr>
          <w:b/>
          <w:lang w:val="en-US" w:eastAsia="en-US"/>
        </w:rPr>
        <w:t xml:space="preserve">Methods: </w:t>
      </w:r>
      <w:r w:rsidRPr="00626A41">
        <w:rPr>
          <w:bCs/>
          <w:lang w:val="en-US" w:eastAsia="en-US"/>
        </w:rPr>
        <w:t>Observational, descriptive, cross-sectional study. Health professionals involved in the first-line care of COVID-19 patients in critical areas were surveyed between October and December 2020. The Depression Anxiety and Stress Scale was used to measure the dependent variables; in addition, epidemiological variables were collected: sex, age and type of profession. A descriptive analysis of the data was performed using frequency/percentage tables and cross tables.</w:t>
      </w:r>
    </w:p>
    <w:p w14:paraId="7B6BFFEB" w14:textId="77777777" w:rsidR="00626A41" w:rsidRPr="00626A41" w:rsidRDefault="00626A41" w:rsidP="00B81899">
      <w:pPr>
        <w:suppressAutoHyphens/>
        <w:spacing w:line="360" w:lineRule="auto"/>
        <w:jc w:val="both"/>
        <w:rPr>
          <w:lang w:val="en-US" w:eastAsia="en-US"/>
        </w:rPr>
      </w:pPr>
      <w:r w:rsidRPr="00626A41">
        <w:rPr>
          <w:b/>
          <w:lang w:val="en-US" w:eastAsia="en-US"/>
        </w:rPr>
        <w:t xml:space="preserve">Results: </w:t>
      </w:r>
      <w:r w:rsidRPr="00626A41">
        <w:rPr>
          <w:lang w:val="en-US" w:eastAsia="en-US"/>
        </w:rPr>
        <w:t xml:space="preserve">Of the 86 physicians and nurses surveyed, 36.05 % presented depression, predominantly at the moderate level, 55.81 % presented anxiety, predominantly at the mild level, and 53.49 % presented stress, predominantly at the mild level. Higher levels of depression (71 %), anxiety (75 %) and stress were found in female personnel (73.91 %), in the 41-60 age group higher levels of stress (64.52 %), anxiety (64.58 %) and stress (30.43 %) were found, and in the professional group of </w:t>
      </w:r>
      <w:proofErr w:type="gramStart"/>
      <w:r w:rsidRPr="00626A41">
        <w:rPr>
          <w:lang w:val="en-US" w:eastAsia="en-US"/>
        </w:rPr>
        <w:t>nurses</w:t>
      </w:r>
      <w:proofErr w:type="gramEnd"/>
      <w:r w:rsidRPr="00626A41">
        <w:rPr>
          <w:lang w:val="en-US" w:eastAsia="en-US"/>
        </w:rPr>
        <w:t xml:space="preserve"> higher levels of depression (67.71 %), anxiety (72.92 %) and stress (67.39 %) were found.</w:t>
      </w:r>
    </w:p>
    <w:p w14:paraId="7945CDAF" w14:textId="77777777" w:rsidR="00626A41" w:rsidRPr="00626A41" w:rsidRDefault="00626A41" w:rsidP="00B81899">
      <w:pPr>
        <w:suppressAutoHyphens/>
        <w:spacing w:line="360" w:lineRule="auto"/>
        <w:jc w:val="both"/>
        <w:rPr>
          <w:lang w:val="en-US" w:eastAsia="en-US"/>
        </w:rPr>
      </w:pPr>
      <w:r w:rsidRPr="00626A41">
        <w:rPr>
          <w:b/>
          <w:lang w:val="en-US" w:eastAsia="en-US"/>
        </w:rPr>
        <w:lastRenderedPageBreak/>
        <w:t xml:space="preserve">Conclusion: </w:t>
      </w:r>
      <w:r w:rsidRPr="00626A41">
        <w:rPr>
          <w:lang w:val="en-US" w:eastAsia="en-US"/>
        </w:rPr>
        <w:t>Of the 3 psychopathological disorders studied in the health professionals, the one with the highest percentage is anxiety, followed by stress and depression. Female participants, the 41-60 years age group, and nurses have higher levels of depression, anxiety and stress.</w:t>
      </w:r>
    </w:p>
    <w:p w14:paraId="05F0A166" w14:textId="77777777" w:rsidR="00626A41" w:rsidRPr="00626A41" w:rsidRDefault="00626A41" w:rsidP="00B81899">
      <w:pPr>
        <w:suppressAutoHyphens/>
        <w:spacing w:line="360" w:lineRule="auto"/>
        <w:jc w:val="both"/>
        <w:rPr>
          <w:lang w:val="en-US" w:eastAsia="en-US"/>
        </w:rPr>
      </w:pPr>
      <w:r w:rsidRPr="00626A41">
        <w:rPr>
          <w:b/>
          <w:lang w:val="en-US" w:eastAsia="en-US"/>
        </w:rPr>
        <w:t>Keywords:</w:t>
      </w:r>
      <w:r w:rsidRPr="00626A41">
        <w:rPr>
          <w:lang w:val="en-US" w:eastAsia="en-US"/>
        </w:rPr>
        <w:t xml:space="preserve"> pandemics; depression, anxiety, stress; health personnel.</w:t>
      </w:r>
    </w:p>
    <w:p w14:paraId="7B6C6C0A" w14:textId="77777777" w:rsidR="00626A41" w:rsidRPr="00626A41" w:rsidRDefault="00626A41" w:rsidP="00B81899">
      <w:pPr>
        <w:suppressAutoHyphens/>
        <w:spacing w:line="360" w:lineRule="auto"/>
        <w:jc w:val="both"/>
        <w:rPr>
          <w:lang w:val="en-US" w:eastAsia="en-US"/>
        </w:rPr>
      </w:pPr>
    </w:p>
    <w:p w14:paraId="0979BF5C" w14:textId="77777777" w:rsidR="00626A41" w:rsidRPr="00626A41" w:rsidRDefault="00626A41" w:rsidP="00B81899">
      <w:pPr>
        <w:suppressAutoHyphens/>
        <w:spacing w:line="360" w:lineRule="auto"/>
        <w:jc w:val="both"/>
        <w:rPr>
          <w:lang w:val="en-US" w:eastAsia="en-US"/>
        </w:rPr>
      </w:pPr>
    </w:p>
    <w:p w14:paraId="1EAEEC7D" w14:textId="77777777" w:rsidR="00626A41" w:rsidRPr="00626A41" w:rsidRDefault="00626A41" w:rsidP="00B81899">
      <w:pPr>
        <w:suppressAutoHyphens/>
        <w:spacing w:line="360" w:lineRule="auto"/>
        <w:jc w:val="both"/>
        <w:rPr>
          <w:lang w:val="es-CU" w:eastAsia="en-US"/>
        </w:rPr>
      </w:pPr>
      <w:r w:rsidRPr="00626A41">
        <w:rPr>
          <w:lang w:val="es-CU" w:eastAsia="en-US"/>
        </w:rPr>
        <w:t>Recibido: 01/04/2022</w:t>
      </w:r>
    </w:p>
    <w:p w14:paraId="37B33680" w14:textId="77777777" w:rsidR="00626A41" w:rsidRPr="00626A41" w:rsidRDefault="00626A41" w:rsidP="00B81899">
      <w:pPr>
        <w:suppressAutoHyphens/>
        <w:spacing w:line="360" w:lineRule="auto"/>
        <w:jc w:val="both"/>
        <w:rPr>
          <w:lang w:val="es-CU" w:eastAsia="en-US"/>
        </w:rPr>
      </w:pPr>
      <w:r w:rsidRPr="00626A41">
        <w:rPr>
          <w:lang w:val="es-CU" w:eastAsia="en-US"/>
        </w:rPr>
        <w:t>Aprobado: 04/07/2022</w:t>
      </w:r>
    </w:p>
    <w:p w14:paraId="713EA417" w14:textId="77777777" w:rsidR="00626A41" w:rsidRPr="00626A41" w:rsidRDefault="00626A41" w:rsidP="00B81899">
      <w:pPr>
        <w:suppressAutoHyphens/>
        <w:spacing w:line="360" w:lineRule="auto"/>
        <w:jc w:val="both"/>
        <w:rPr>
          <w:lang w:val="es-CU" w:eastAsia="en-US"/>
        </w:rPr>
      </w:pPr>
    </w:p>
    <w:p w14:paraId="0B29ED29" w14:textId="77777777" w:rsidR="00626A41" w:rsidRPr="00626A41" w:rsidRDefault="00626A41" w:rsidP="00B81899">
      <w:pPr>
        <w:suppressAutoHyphens/>
        <w:spacing w:line="360" w:lineRule="auto"/>
        <w:jc w:val="center"/>
        <w:rPr>
          <w:b/>
          <w:lang w:val="es-PE" w:eastAsia="en-US"/>
        </w:rPr>
      </w:pPr>
    </w:p>
    <w:p w14:paraId="627BF976" w14:textId="77777777" w:rsidR="00626A41" w:rsidRPr="00626A41" w:rsidRDefault="00626A41" w:rsidP="00B81899">
      <w:pPr>
        <w:suppressAutoHyphens/>
        <w:spacing w:line="360" w:lineRule="auto"/>
        <w:jc w:val="center"/>
        <w:rPr>
          <w:sz w:val="32"/>
          <w:szCs w:val="32"/>
          <w:lang w:val="es-ES" w:eastAsia="en-US"/>
        </w:rPr>
      </w:pPr>
      <w:r w:rsidRPr="00626A41">
        <w:rPr>
          <w:b/>
          <w:sz w:val="32"/>
          <w:szCs w:val="32"/>
          <w:lang w:val="es-PE" w:eastAsia="en-US"/>
        </w:rPr>
        <w:t>INTRODUCCIÓN</w:t>
      </w:r>
    </w:p>
    <w:p w14:paraId="491E0D37" w14:textId="77777777" w:rsidR="00626A41" w:rsidRPr="00626A41" w:rsidRDefault="00626A41" w:rsidP="00B81899">
      <w:pPr>
        <w:suppressAutoHyphens/>
        <w:spacing w:line="360" w:lineRule="auto"/>
        <w:jc w:val="both"/>
        <w:rPr>
          <w:lang w:val="es-ES" w:eastAsia="en-US"/>
        </w:rPr>
      </w:pPr>
      <w:r w:rsidRPr="00626A41">
        <w:rPr>
          <w:lang w:val="es-PE" w:eastAsia="en-US"/>
        </w:rPr>
        <w:t>La pandemia de la COVID-19 ha tenido múltiples repercusiones a nivel mundial. Uno de los aspectos más afectados ha sido la salud, pues la mayoría de países no se encontraban preparados para una crisis sanitaria de esta magnitud, lo que llevó al colapso de los sistemas de salud, tanto públicos como privados.</w:t>
      </w:r>
      <w:r w:rsidRPr="00626A41">
        <w:rPr>
          <w:vertAlign w:val="superscript"/>
          <w:lang w:val="es-ES" w:eastAsia="en-US"/>
        </w:rPr>
        <w:t>(1,2)</w:t>
      </w:r>
      <w:r w:rsidRPr="00626A41">
        <w:rPr>
          <w:lang w:val="es-PE" w:eastAsia="en-US"/>
        </w:rPr>
        <w:t xml:space="preserve"> Perú fue uno de los países más afectados, presentó la mayor tasa de mortalidad en Latinoamérica durante la primera ola de la COVID-19.</w:t>
      </w:r>
      <w:r w:rsidRPr="00626A41">
        <w:rPr>
          <w:vertAlign w:val="superscript"/>
          <w:lang w:val="es-ES" w:eastAsia="en-US"/>
        </w:rPr>
        <w:t>(3)</w:t>
      </w:r>
      <w:r w:rsidRPr="00626A41">
        <w:rPr>
          <w:lang w:val="es-PE" w:eastAsia="en-US"/>
        </w:rPr>
        <w:t xml:space="preserve"> En este contexto, el personal de salud y las fuerzas armadas fueron el principal recurso humano utilizado para hacerle frente a esta nueva enfermedad. </w:t>
      </w:r>
    </w:p>
    <w:p w14:paraId="20EDDFA8" w14:textId="77777777" w:rsidR="00626A41" w:rsidRPr="00626A41" w:rsidRDefault="00626A41" w:rsidP="00B81899">
      <w:pPr>
        <w:suppressAutoHyphens/>
        <w:spacing w:line="360" w:lineRule="auto"/>
        <w:jc w:val="both"/>
        <w:rPr>
          <w:lang w:val="es-ES" w:eastAsia="en-US"/>
        </w:rPr>
      </w:pPr>
      <w:r w:rsidRPr="00626A41">
        <w:rPr>
          <w:lang w:val="es-PE" w:eastAsia="en-US"/>
        </w:rPr>
        <w:t xml:space="preserve">Un aspecto importante que se vio afectado durante la pandemia fue la salud mental de la población, pues varios </w:t>
      </w:r>
      <w:proofErr w:type="gramStart"/>
      <w:r w:rsidRPr="00626A41">
        <w:rPr>
          <w:lang w:val="es-PE" w:eastAsia="en-US"/>
        </w:rPr>
        <w:t>estudios</w:t>
      </w:r>
      <w:r w:rsidRPr="00626A41">
        <w:rPr>
          <w:vertAlign w:val="superscript"/>
          <w:lang w:val="es-PE" w:eastAsia="en-US"/>
        </w:rPr>
        <w:t>(</w:t>
      </w:r>
      <w:proofErr w:type="gramEnd"/>
      <w:r w:rsidRPr="00626A41">
        <w:rPr>
          <w:vertAlign w:val="superscript"/>
          <w:lang w:val="es-PE" w:eastAsia="en-US"/>
        </w:rPr>
        <w:t>4,5)</w:t>
      </w:r>
      <w:r w:rsidRPr="00626A41">
        <w:rPr>
          <w:lang w:val="es-PE" w:eastAsia="en-US"/>
        </w:rPr>
        <w:t xml:space="preserve"> reportaron un aumento de ansiedad, estrés, depresión e incluso intentos de suicidio. Esto se pudo evidenciar sobre todo en el personal de salud, pues no solo se encontraban en constante contacto con pacientes que habían contraído esta enfermedad, sino que a esto se le sumó la falta de insumos, de personal y el colapso médico de los distintos centros de salud;</w:t>
      </w:r>
      <w:r w:rsidRPr="00626A41">
        <w:rPr>
          <w:vertAlign w:val="superscript"/>
          <w:lang w:val="es-ES" w:eastAsia="en-US"/>
        </w:rPr>
        <w:t>(2)</w:t>
      </w:r>
      <w:r w:rsidRPr="00626A41">
        <w:rPr>
          <w:lang w:val="es-PE" w:eastAsia="en-US"/>
        </w:rPr>
        <w:t xml:space="preserve"> además del miedo de enfrentarse a una enfermedad desconocida, el miedo de contagiarse o contagiar a otros.</w:t>
      </w:r>
      <w:r w:rsidRPr="00626A41">
        <w:rPr>
          <w:vertAlign w:val="superscript"/>
          <w:lang w:val="es-ES" w:eastAsia="en-US"/>
        </w:rPr>
        <w:t>(6)</w:t>
      </w:r>
      <w:r w:rsidRPr="00626A41">
        <w:rPr>
          <w:lang w:val="es-PE" w:eastAsia="en-US"/>
        </w:rPr>
        <w:t xml:space="preserve"> Incluso en algunos casos se evidenció cierta estigmatización de parte de la población a los trabajadores de la salud, pues se los consideraba posibles agentes transmisores del virus, lo que se asoció a síntomas de depresión en estos profesionales.</w:t>
      </w:r>
      <w:r w:rsidRPr="00626A41">
        <w:rPr>
          <w:vertAlign w:val="superscript"/>
          <w:lang w:val="es-ES" w:eastAsia="en-US"/>
        </w:rPr>
        <w:t>(7)</w:t>
      </w:r>
      <w:r w:rsidRPr="00626A41">
        <w:rPr>
          <w:lang w:val="es-PE" w:eastAsia="en-US"/>
        </w:rPr>
        <w:t xml:space="preserve"> Aún ahora que la pandemia parece estar llegando a su fin, el miedo y la </w:t>
      </w:r>
      <w:r w:rsidRPr="00626A41">
        <w:rPr>
          <w:lang w:val="es-PE" w:eastAsia="en-US"/>
        </w:rPr>
        <w:lastRenderedPageBreak/>
        <w:t>preocupación del personal de salud de primera línea, se mantiene vigente, pues en muchos lugares las condiciones de trabajo continúan siendo inadecuadas.</w:t>
      </w:r>
      <w:r w:rsidRPr="00626A41">
        <w:rPr>
          <w:vertAlign w:val="superscript"/>
          <w:lang w:val="es-ES" w:eastAsia="en-US"/>
        </w:rPr>
        <w:t>(8)</w:t>
      </w:r>
    </w:p>
    <w:p w14:paraId="60AA005A" w14:textId="77777777" w:rsidR="00626A41" w:rsidRPr="00626A41" w:rsidRDefault="00626A41" w:rsidP="00B81899">
      <w:pPr>
        <w:suppressAutoHyphens/>
        <w:spacing w:line="360" w:lineRule="auto"/>
        <w:jc w:val="both"/>
        <w:rPr>
          <w:lang w:val="es-ES" w:eastAsia="en-US"/>
        </w:rPr>
      </w:pPr>
      <w:r w:rsidRPr="00626A41">
        <w:rPr>
          <w:lang w:val="es-PE" w:eastAsia="en-US"/>
        </w:rPr>
        <w:t>En una emergencia de salud pública internacional como la que se está viviendo, es importante investigar el impacto psicológico en ciertas poblaciones y grupos laborales, para poder desarrollar estrategias que puedan reducir el impacto psicológico que se dé durante este tipo de crisis. Si bien se han realizado varios estudios que permiten identificar el estado de salud mental del personal de salud, existe escasa literatura en el Perú que haya estudiado este aspecto en el personal de primera línea en hospitales de las fuerzas armadas.</w:t>
      </w:r>
    </w:p>
    <w:p w14:paraId="74DC721B" w14:textId="77777777" w:rsidR="00626A41" w:rsidRPr="00626A41" w:rsidRDefault="00626A41" w:rsidP="00B81899">
      <w:pPr>
        <w:suppressAutoHyphens/>
        <w:spacing w:line="360" w:lineRule="auto"/>
        <w:jc w:val="both"/>
        <w:rPr>
          <w:lang w:val="es-PE" w:eastAsia="en-US"/>
        </w:rPr>
      </w:pPr>
      <w:r w:rsidRPr="00626A41">
        <w:rPr>
          <w:lang w:val="es-PE" w:eastAsia="en-US"/>
        </w:rPr>
        <w:t>El objetivo de este estudio es caracterizar al personal de la salud de primera línea, según el nivel de depresión, ansiedad y estrés en el en el contexto de la pandemia por la COVID-19.</w:t>
      </w:r>
    </w:p>
    <w:p w14:paraId="481267D9" w14:textId="77777777" w:rsidR="00626A41" w:rsidRPr="00626A41" w:rsidRDefault="00626A41" w:rsidP="00B81899">
      <w:pPr>
        <w:suppressAutoHyphens/>
        <w:spacing w:line="360" w:lineRule="auto"/>
        <w:jc w:val="both"/>
        <w:rPr>
          <w:lang w:val="es-ES" w:eastAsia="en-US"/>
        </w:rPr>
      </w:pPr>
    </w:p>
    <w:p w14:paraId="0526DB5C" w14:textId="77777777" w:rsidR="00626A41" w:rsidRPr="00626A41" w:rsidRDefault="00626A41" w:rsidP="00B81899">
      <w:pPr>
        <w:suppressAutoHyphens/>
        <w:spacing w:line="360" w:lineRule="auto"/>
        <w:jc w:val="center"/>
        <w:rPr>
          <w:b/>
          <w:lang w:val="es-PE" w:eastAsia="en-US"/>
        </w:rPr>
      </w:pPr>
    </w:p>
    <w:p w14:paraId="3EB9FEA3" w14:textId="77777777" w:rsidR="00626A41" w:rsidRPr="00626A41" w:rsidRDefault="00626A41" w:rsidP="00B81899">
      <w:pPr>
        <w:suppressAutoHyphens/>
        <w:spacing w:line="360" w:lineRule="auto"/>
        <w:jc w:val="center"/>
        <w:rPr>
          <w:sz w:val="32"/>
          <w:szCs w:val="32"/>
          <w:lang w:val="es-ES" w:eastAsia="en-US"/>
        </w:rPr>
      </w:pPr>
      <w:r w:rsidRPr="00626A41">
        <w:rPr>
          <w:b/>
          <w:sz w:val="32"/>
          <w:szCs w:val="32"/>
          <w:lang w:val="es-PE" w:eastAsia="en-US"/>
        </w:rPr>
        <w:t>MÉTODOS</w:t>
      </w:r>
    </w:p>
    <w:p w14:paraId="006A7F1F" w14:textId="77777777" w:rsidR="00626A41" w:rsidRPr="00626A41" w:rsidRDefault="00626A41" w:rsidP="00B81899">
      <w:pPr>
        <w:suppressAutoHyphens/>
        <w:spacing w:line="360" w:lineRule="auto"/>
        <w:jc w:val="both"/>
        <w:rPr>
          <w:lang w:val="es-ES" w:eastAsia="en-US"/>
        </w:rPr>
      </w:pPr>
      <w:r w:rsidRPr="00626A41">
        <w:rPr>
          <w:lang w:val="es-PE" w:eastAsia="en-US"/>
        </w:rPr>
        <w:t>Se realizó un estudio observacional, descriptivo y transversal, en Perú, entre octubre y diciembre de 2020. La población de este estudio estuvo conformada por 88 profesionales de la salud involucrados en la atención de primera línea a pacientes con la COVID-19 en áreas críticas, como hospitalización, unidad de cuidados intensivos (UCI) y emergencia del Hospital Militar Central del Perú “</w:t>
      </w:r>
      <w:proofErr w:type="gramStart"/>
      <w:r w:rsidRPr="00626A41">
        <w:rPr>
          <w:lang w:val="es-PE" w:eastAsia="en-US"/>
        </w:rPr>
        <w:t>Coronel</w:t>
      </w:r>
      <w:proofErr w:type="gramEnd"/>
      <w:r w:rsidRPr="00626A41">
        <w:rPr>
          <w:lang w:val="es-PE" w:eastAsia="en-US"/>
        </w:rPr>
        <w:t xml:space="preserve"> Luis Arias Schreiber” (HMC).</w:t>
      </w:r>
    </w:p>
    <w:p w14:paraId="109B7BD1" w14:textId="77777777" w:rsidR="00626A41" w:rsidRPr="00626A41" w:rsidRDefault="00626A41" w:rsidP="00B81899">
      <w:pPr>
        <w:suppressAutoHyphens/>
        <w:spacing w:line="360" w:lineRule="auto"/>
        <w:jc w:val="both"/>
        <w:rPr>
          <w:lang w:val="es-ES" w:eastAsia="en-US"/>
        </w:rPr>
      </w:pPr>
      <w:r w:rsidRPr="00626A41">
        <w:rPr>
          <w:lang w:val="es-PE" w:eastAsia="en-US"/>
        </w:rPr>
        <w:t>Se incluyó a toda la población de este estudio (88 participantes). Se excluyeron del estudio a médicos y enfermeros que presentaron diagnóstico previo de depresión, ansiedad o estrés, así como a estudiantes de medicina y enfermería que cursaban el año de internado (2 encuestas excluidas). El muestreo fue no probabilístico y por conveniencia.</w:t>
      </w:r>
    </w:p>
    <w:p w14:paraId="37E9B334" w14:textId="77777777" w:rsidR="00626A41" w:rsidRPr="00626A41" w:rsidRDefault="00626A41" w:rsidP="00B81899">
      <w:pPr>
        <w:suppressAutoHyphens/>
        <w:spacing w:line="360" w:lineRule="auto"/>
        <w:jc w:val="both"/>
        <w:rPr>
          <w:lang w:val="es-ES" w:eastAsia="en-US"/>
        </w:rPr>
      </w:pPr>
      <w:r w:rsidRPr="00626A41">
        <w:rPr>
          <w:lang w:val="es-PE" w:eastAsia="en-US"/>
        </w:rPr>
        <w:t>Las variables dependientes fueron depresión, ansiedad y estrés. Para medirlas, se utilizó la escala DASS-21</w:t>
      </w:r>
      <w:r w:rsidRPr="00626A41">
        <w:rPr>
          <w:vertAlign w:val="superscript"/>
          <w:lang w:val="es-ES" w:eastAsia="en-US"/>
        </w:rPr>
        <w:t>(9)</w:t>
      </w:r>
      <w:r w:rsidRPr="00626A41">
        <w:rPr>
          <w:lang w:val="es-PE" w:eastAsia="en-US"/>
        </w:rPr>
        <w:t xml:space="preserve"> que consta de 3 subescalas de autorreporte, tipo Likert, destinada a evaluar la presencia y el grado de la sintomatología de depresión, ansiedad y estrés en los encuestados. Estas variables se cruzaron con las variables independientes: sexo (femenino, masculino), edad (25-40 años, 41-60 años) y tipo de profesión (médico, enfermera).</w:t>
      </w:r>
    </w:p>
    <w:p w14:paraId="1B8CB2AA" w14:textId="77777777" w:rsidR="00626A41" w:rsidRPr="00626A41" w:rsidRDefault="00626A41" w:rsidP="00B81899">
      <w:pPr>
        <w:suppressAutoHyphens/>
        <w:spacing w:line="360" w:lineRule="auto"/>
        <w:jc w:val="both"/>
        <w:rPr>
          <w:lang w:val="es-ES" w:eastAsia="en-US"/>
        </w:rPr>
      </w:pPr>
      <w:r w:rsidRPr="00626A41">
        <w:rPr>
          <w:lang w:val="es-PE" w:eastAsia="en-US"/>
        </w:rPr>
        <w:lastRenderedPageBreak/>
        <w:t xml:space="preserve">Para este estudio primero se solicitó el permiso al comité de ética del Hospital Militar Central y luego se procedió a identificar el número total de médicos y enfermeras encargados de la atención de pacientes con la COVID-19 en los servicios de hospitalización y áreas críticas como la UCI y emergencia. A los participantes que cumplían con los criterios de selección se les aplicó la encuesta de manera virtual. </w:t>
      </w:r>
    </w:p>
    <w:p w14:paraId="7FAEDA9A" w14:textId="77777777" w:rsidR="00626A41" w:rsidRPr="00626A41" w:rsidRDefault="00626A41" w:rsidP="00B81899">
      <w:pPr>
        <w:suppressAutoHyphens/>
        <w:spacing w:line="360" w:lineRule="auto"/>
        <w:jc w:val="both"/>
        <w:rPr>
          <w:lang w:val="es-ES" w:eastAsia="en-US"/>
        </w:rPr>
      </w:pPr>
      <w:r w:rsidRPr="00626A41">
        <w:rPr>
          <w:lang w:val="es-PE" w:eastAsia="en-US"/>
        </w:rPr>
        <w:t xml:space="preserve">Los datos recolectados se almacenaron en Microsoft Excel; se realizó el control de calidad y posteriormente se hizo uso del IBM SPSS v.25. para realizar el análisis descriptivo de los datos, mediante tablas de frecuencias/porcentajes y tablas cruzadas. </w:t>
      </w:r>
    </w:p>
    <w:p w14:paraId="720544A5" w14:textId="77777777" w:rsidR="00626A41" w:rsidRPr="00626A41" w:rsidRDefault="00626A41" w:rsidP="00B81899">
      <w:pPr>
        <w:suppressAutoHyphens/>
        <w:spacing w:line="360" w:lineRule="auto"/>
        <w:jc w:val="both"/>
        <w:rPr>
          <w:lang w:val="es-PE" w:eastAsia="en-US"/>
        </w:rPr>
      </w:pPr>
      <w:r w:rsidRPr="00626A41">
        <w:rPr>
          <w:lang w:val="es-PE" w:eastAsia="en-US"/>
        </w:rPr>
        <w:t>Durante el desarrollo del estudio se siguieron consideraciones éticas descritas en la declaración de Helsinki. No se recolectó datos que permitieran identificar a los participantes y previa realización de la encuesta se les comunicó los objetivos del estudio y se solicitó su consentimiento para formar parte de este estudio de forma voluntaria. Además, el proyecto de este estudio fue evaluado y aprobado por el Comité de Ética del HMC.</w:t>
      </w:r>
    </w:p>
    <w:p w14:paraId="4F277423" w14:textId="77777777" w:rsidR="00626A41" w:rsidRPr="00626A41" w:rsidRDefault="00626A41" w:rsidP="00B81899">
      <w:pPr>
        <w:suppressAutoHyphens/>
        <w:spacing w:line="360" w:lineRule="auto"/>
        <w:jc w:val="both"/>
        <w:rPr>
          <w:lang w:val="es-ES" w:eastAsia="en-US"/>
        </w:rPr>
      </w:pPr>
    </w:p>
    <w:p w14:paraId="379F48D8" w14:textId="77777777" w:rsidR="00626A41" w:rsidRPr="00626A41" w:rsidRDefault="00626A41" w:rsidP="00B81899">
      <w:pPr>
        <w:suppressAutoHyphens/>
        <w:spacing w:line="360" w:lineRule="auto"/>
        <w:jc w:val="center"/>
        <w:rPr>
          <w:b/>
          <w:lang w:val="es-PE" w:eastAsia="en-US"/>
        </w:rPr>
      </w:pPr>
    </w:p>
    <w:p w14:paraId="74BA500C" w14:textId="77777777" w:rsidR="00626A41" w:rsidRPr="00626A41" w:rsidRDefault="00626A41" w:rsidP="00B81899">
      <w:pPr>
        <w:suppressAutoHyphens/>
        <w:spacing w:line="360" w:lineRule="auto"/>
        <w:jc w:val="center"/>
        <w:rPr>
          <w:sz w:val="32"/>
          <w:szCs w:val="32"/>
          <w:lang w:val="es-ES" w:eastAsia="en-US"/>
        </w:rPr>
      </w:pPr>
      <w:r w:rsidRPr="00626A41">
        <w:rPr>
          <w:b/>
          <w:sz w:val="32"/>
          <w:szCs w:val="32"/>
          <w:lang w:val="es-PE" w:eastAsia="en-US"/>
        </w:rPr>
        <w:t>RESULTADOS</w:t>
      </w:r>
    </w:p>
    <w:p w14:paraId="2A9DC470" w14:textId="77777777" w:rsidR="00626A41" w:rsidRPr="00626A41" w:rsidRDefault="00626A41" w:rsidP="00B81899">
      <w:pPr>
        <w:suppressAutoHyphens/>
        <w:spacing w:line="360" w:lineRule="auto"/>
        <w:jc w:val="both"/>
        <w:rPr>
          <w:lang w:val="es-ES" w:eastAsia="en-US"/>
        </w:rPr>
      </w:pPr>
      <w:r w:rsidRPr="00626A41">
        <w:rPr>
          <w:lang w:val="es-ES" w:eastAsia="en-US"/>
        </w:rPr>
        <w:t>Se encuestó a 86 enfermeras y médicos del HMC, el grupo que aportó mayor cantidad de encuestas fue el de las enfermeras (67,4 %). La mayoría de encuestados fueron de sexo femenino (76,7 %); este fue sexo el más frecuente en el grupo enfermeras (91,4 %), mientras que en el grupo médicos predominó el sexo masculino (53,6 %). La mayoría de encuestados tenían entre 41 y 60 años (59,3 %).</w:t>
      </w:r>
    </w:p>
    <w:p w14:paraId="0185BBB5" w14:textId="77777777" w:rsidR="00626A41" w:rsidRPr="00626A41" w:rsidRDefault="00626A41" w:rsidP="00B81899">
      <w:pPr>
        <w:suppressAutoHyphens/>
        <w:spacing w:line="360" w:lineRule="auto"/>
        <w:jc w:val="both"/>
        <w:rPr>
          <w:lang w:val="es-ES" w:eastAsia="en-US"/>
        </w:rPr>
      </w:pPr>
      <w:r w:rsidRPr="00626A41">
        <w:rPr>
          <w:lang w:val="es-ES" w:eastAsia="en-US"/>
        </w:rPr>
        <w:t xml:space="preserve">En la </w:t>
      </w:r>
      <w:r w:rsidRPr="00626A41">
        <w:rPr>
          <w:bCs/>
          <w:lang w:val="es-ES" w:eastAsia="en-US"/>
        </w:rPr>
        <w:t>tabla 1</w:t>
      </w:r>
      <w:r w:rsidRPr="00626A41">
        <w:rPr>
          <w:lang w:val="es-ES" w:eastAsia="en-US"/>
        </w:rPr>
        <w:t xml:space="preserve"> se observa que, de los 86 médicos y enfermeros encuestados, el 36,05 % presentaba depresión a predominio del nivel moderado (16,28 %), seguido del nivel leve (10,47 %). El 55,81 % presentaba ansiedad a predominio del nivel leve (22,09 %), seguido del nivel moderado (16,28 %) y el 53,49 % presentaba estrés, también a predominio del nivel leve (32,56 %), seguido del nivel moderado (12,79 %).</w:t>
      </w:r>
    </w:p>
    <w:p w14:paraId="027EB904" w14:textId="77777777" w:rsidR="00626A41" w:rsidRPr="00626A41" w:rsidRDefault="00626A41" w:rsidP="00B81899">
      <w:pPr>
        <w:suppressAutoHyphens/>
        <w:spacing w:line="360" w:lineRule="auto"/>
        <w:jc w:val="both"/>
        <w:rPr>
          <w:lang w:val="es-ES" w:eastAsia="en-US"/>
        </w:rPr>
      </w:pPr>
    </w:p>
    <w:p w14:paraId="5C2B1022" w14:textId="77777777" w:rsidR="0008288F" w:rsidRDefault="0008288F" w:rsidP="00B81899">
      <w:pPr>
        <w:spacing w:line="360" w:lineRule="auto"/>
        <w:rPr>
          <w:b/>
          <w:sz w:val="22"/>
          <w:szCs w:val="22"/>
          <w:lang w:val="es-ES" w:eastAsia="en-US"/>
        </w:rPr>
      </w:pPr>
      <w:r>
        <w:rPr>
          <w:b/>
          <w:sz w:val="22"/>
          <w:szCs w:val="22"/>
          <w:lang w:val="es-ES" w:eastAsia="en-US"/>
        </w:rPr>
        <w:br w:type="page"/>
      </w:r>
    </w:p>
    <w:p w14:paraId="528C9303" w14:textId="6B1693A5" w:rsidR="00626A41" w:rsidRPr="00626A41" w:rsidRDefault="00626A41" w:rsidP="00B81899">
      <w:pPr>
        <w:suppressAutoHyphens/>
        <w:spacing w:line="360" w:lineRule="auto"/>
        <w:jc w:val="center"/>
        <w:rPr>
          <w:sz w:val="22"/>
          <w:szCs w:val="22"/>
          <w:lang w:val="es-ES" w:eastAsia="en-US"/>
        </w:rPr>
      </w:pPr>
      <w:r w:rsidRPr="00626A41">
        <w:rPr>
          <w:b/>
          <w:sz w:val="22"/>
          <w:szCs w:val="22"/>
          <w:lang w:val="es-ES" w:eastAsia="en-US"/>
        </w:rPr>
        <w:lastRenderedPageBreak/>
        <w:t>Tabla 1 -</w:t>
      </w:r>
      <w:r w:rsidRPr="00626A41">
        <w:rPr>
          <w:sz w:val="22"/>
          <w:szCs w:val="22"/>
          <w:lang w:val="es-ES" w:eastAsia="en-US"/>
        </w:rPr>
        <w:t xml:space="preserve"> Nivel de depresión, ansiedad y estrés de los profesionales de la salud según escala DASS-21</w:t>
      </w:r>
    </w:p>
    <w:p w14:paraId="75F0C725" w14:textId="0F519FDF" w:rsidR="00626A41" w:rsidRPr="00626A41" w:rsidRDefault="00626A41" w:rsidP="00B81899">
      <w:pPr>
        <w:suppressAutoHyphens/>
        <w:spacing w:line="360" w:lineRule="auto"/>
        <w:ind w:left="-426"/>
        <w:jc w:val="center"/>
        <w:rPr>
          <w:lang w:val="es-PE" w:eastAsia="en-US"/>
        </w:rPr>
      </w:pPr>
      <w:r w:rsidRPr="00626A41">
        <w:rPr>
          <w:noProof/>
          <w:lang w:val="es-PE" w:eastAsia="en-US"/>
        </w:rPr>
        <w:drawing>
          <wp:inline distT="0" distB="0" distL="0" distR="0" wp14:anchorId="4D7647D3" wp14:editId="63640646">
            <wp:extent cx="4352925" cy="1447800"/>
            <wp:effectExtent l="0" t="0" r="0" b="0"/>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52925" cy="1447800"/>
                    </a:xfrm>
                    <a:prstGeom prst="rect">
                      <a:avLst/>
                    </a:prstGeom>
                    <a:noFill/>
                    <a:ln>
                      <a:noFill/>
                    </a:ln>
                  </pic:spPr>
                </pic:pic>
              </a:graphicData>
            </a:graphic>
          </wp:inline>
        </w:drawing>
      </w:r>
    </w:p>
    <w:p w14:paraId="3114BAFF" w14:textId="77777777" w:rsidR="00626A41" w:rsidRPr="00626A41" w:rsidRDefault="00626A41" w:rsidP="00B81899">
      <w:pPr>
        <w:suppressAutoHyphens/>
        <w:spacing w:line="360" w:lineRule="auto"/>
        <w:jc w:val="both"/>
        <w:rPr>
          <w:lang w:val="es-PE" w:eastAsia="en-US"/>
        </w:rPr>
      </w:pPr>
    </w:p>
    <w:p w14:paraId="0356997D" w14:textId="77777777" w:rsidR="00626A41" w:rsidRPr="00626A41" w:rsidRDefault="00626A41" w:rsidP="00B81899">
      <w:pPr>
        <w:suppressAutoHyphens/>
        <w:spacing w:line="360" w:lineRule="auto"/>
        <w:jc w:val="both"/>
        <w:rPr>
          <w:lang w:val="es-PE" w:eastAsia="en-US"/>
        </w:rPr>
      </w:pPr>
      <w:r w:rsidRPr="00626A41">
        <w:rPr>
          <w:lang w:val="es-PE" w:eastAsia="en-US"/>
        </w:rPr>
        <w:t>De los 31 (36,05 %) participantes que presentaron depresión, el personal de sexo femenino presentó mayores niveles (70,97 %) con predominio del nivel moderado (38,71 %). El sexo masculino tuvo menores niveles de depresión (29,03 %), con predominio del nivel leve (</w:t>
      </w:r>
      <w:r w:rsidRPr="00626A41">
        <w:rPr>
          <w:lang w:val="es-ES" w:eastAsia="es-PE"/>
        </w:rPr>
        <w:t>16,1 %)</w:t>
      </w:r>
      <w:r w:rsidRPr="00626A41">
        <w:rPr>
          <w:lang w:val="es-PE" w:eastAsia="en-US"/>
        </w:rPr>
        <w:t xml:space="preserve">. En función a la edad, la depresión fue más frecuente en el grupo etario de 41 a 60 años (64,52 %), el nivel de depresión moderado fue el de mayor porcentaje (35,48 %). Respecto al tipo de profesión, el grupo enfermeros presentó mayores porcentajes de depresión (67,74 %) y predominó el nivel moderado (38,71 %). En el grupo de personal médico la depresión leve </w:t>
      </w:r>
      <w:r w:rsidRPr="00626A41">
        <w:rPr>
          <w:lang w:val="es-ES" w:eastAsia="es-PE"/>
        </w:rPr>
        <w:t xml:space="preserve">fue la más frecuente </w:t>
      </w:r>
      <w:r w:rsidRPr="00626A41">
        <w:rPr>
          <w:lang w:val="es-PE" w:eastAsia="en-US"/>
        </w:rPr>
        <w:t>(</w:t>
      </w:r>
      <w:r w:rsidRPr="00626A41">
        <w:rPr>
          <w:lang w:val="es-ES" w:eastAsia="es-PE"/>
        </w:rPr>
        <w:t>16,13 %</w:t>
      </w:r>
      <w:r w:rsidRPr="00626A41">
        <w:rPr>
          <w:lang w:val="es-PE" w:eastAsia="en-US"/>
        </w:rPr>
        <w:t>) (tabla 2).</w:t>
      </w:r>
    </w:p>
    <w:p w14:paraId="2C4B0383" w14:textId="77777777" w:rsidR="00626A41" w:rsidRPr="00626A41" w:rsidRDefault="00626A41" w:rsidP="00B81899">
      <w:pPr>
        <w:suppressAutoHyphens/>
        <w:spacing w:line="360" w:lineRule="auto"/>
        <w:jc w:val="both"/>
        <w:rPr>
          <w:lang w:val="es-ES" w:eastAsia="en-US"/>
        </w:rPr>
      </w:pPr>
    </w:p>
    <w:p w14:paraId="3654FEBF" w14:textId="77777777" w:rsidR="0008288F" w:rsidRDefault="0008288F" w:rsidP="00B81899">
      <w:pPr>
        <w:spacing w:line="360" w:lineRule="auto"/>
        <w:rPr>
          <w:b/>
          <w:sz w:val="22"/>
          <w:szCs w:val="22"/>
          <w:lang w:val="es-ES" w:eastAsia="en-US"/>
        </w:rPr>
      </w:pPr>
      <w:r>
        <w:rPr>
          <w:b/>
          <w:sz w:val="22"/>
          <w:szCs w:val="22"/>
          <w:lang w:val="es-ES" w:eastAsia="en-US"/>
        </w:rPr>
        <w:br w:type="page"/>
      </w:r>
    </w:p>
    <w:p w14:paraId="54D28DC8" w14:textId="7B16D778" w:rsidR="00626A41" w:rsidRPr="00626A41" w:rsidRDefault="00626A41" w:rsidP="00B81899">
      <w:pPr>
        <w:suppressAutoHyphens/>
        <w:spacing w:line="360" w:lineRule="auto"/>
        <w:jc w:val="center"/>
        <w:rPr>
          <w:sz w:val="22"/>
          <w:szCs w:val="22"/>
          <w:lang w:val="es-ES" w:eastAsia="en-US"/>
        </w:rPr>
      </w:pPr>
      <w:r w:rsidRPr="00626A41">
        <w:rPr>
          <w:b/>
          <w:sz w:val="22"/>
          <w:szCs w:val="22"/>
          <w:lang w:val="es-ES" w:eastAsia="en-US"/>
        </w:rPr>
        <w:lastRenderedPageBreak/>
        <w:t>Tabla 2 -</w:t>
      </w:r>
      <w:r w:rsidRPr="00626A41">
        <w:rPr>
          <w:sz w:val="22"/>
          <w:szCs w:val="22"/>
          <w:lang w:val="es-ES" w:eastAsia="en-US"/>
        </w:rPr>
        <w:t xml:space="preserve"> Nivel de depresión según el sexo, edad y tipo profesión del personal de salud de primera línea</w:t>
      </w:r>
    </w:p>
    <w:p w14:paraId="2C961FA7" w14:textId="67E225C4" w:rsidR="00626A41" w:rsidRPr="00626A41" w:rsidRDefault="00626A41" w:rsidP="00B81899">
      <w:pPr>
        <w:suppressAutoHyphens/>
        <w:spacing w:line="360" w:lineRule="auto"/>
        <w:jc w:val="center"/>
        <w:rPr>
          <w:lang w:val="es-PE" w:eastAsia="en-US"/>
        </w:rPr>
      </w:pPr>
      <w:r w:rsidRPr="00626A41">
        <w:rPr>
          <w:noProof/>
          <w:lang w:val="es-PE" w:eastAsia="en-US"/>
        </w:rPr>
        <w:drawing>
          <wp:inline distT="0" distB="0" distL="0" distR="0" wp14:anchorId="3FA719C9" wp14:editId="09FDC7AE">
            <wp:extent cx="5000625" cy="3276600"/>
            <wp:effectExtent l="0" t="0" r="0" b="0"/>
            <wp:docPr id="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00625" cy="3276600"/>
                    </a:xfrm>
                    <a:prstGeom prst="rect">
                      <a:avLst/>
                    </a:prstGeom>
                    <a:noFill/>
                    <a:ln>
                      <a:noFill/>
                    </a:ln>
                  </pic:spPr>
                </pic:pic>
              </a:graphicData>
            </a:graphic>
          </wp:inline>
        </w:drawing>
      </w:r>
    </w:p>
    <w:p w14:paraId="16491606" w14:textId="77777777" w:rsidR="00626A41" w:rsidRPr="00626A41" w:rsidRDefault="00626A41" w:rsidP="00B81899">
      <w:pPr>
        <w:suppressAutoHyphens/>
        <w:spacing w:line="360" w:lineRule="auto"/>
        <w:jc w:val="both"/>
        <w:rPr>
          <w:lang w:val="es-PE" w:eastAsia="en-US"/>
        </w:rPr>
      </w:pPr>
    </w:p>
    <w:p w14:paraId="0CDE9B2E" w14:textId="77777777" w:rsidR="00626A41" w:rsidRPr="00626A41" w:rsidRDefault="00626A41" w:rsidP="00B81899">
      <w:pPr>
        <w:suppressAutoHyphens/>
        <w:spacing w:line="360" w:lineRule="auto"/>
        <w:jc w:val="both"/>
        <w:rPr>
          <w:lang w:val="es-ES" w:eastAsia="en-US"/>
        </w:rPr>
      </w:pPr>
      <w:r w:rsidRPr="00626A41">
        <w:rPr>
          <w:lang w:val="es-PE" w:eastAsia="en-US"/>
        </w:rPr>
        <w:t>Respecto a los 48 (55,81 %) participantes que padecían ansiedad, el personal de salud de sexo femenino presentó mayores niveles (75 %); predominó el nivel leve (27,08 %), seguido del nivel moderado (20,83 %). En cuento a la edad, el personal de salud de 41-60 años presentó mayores niveles de ansiedad (64,58 %); predominó el nivel leve (25 %), seguido del nivel moderado (20,83 %). En el grupo profesional de enfermeros fue más frecuente el padecimiento de la ansiedad (72,92 %); predominó el nivel leve (27,08 %), seguido del moderado (22,92 %) (tabla 3).</w:t>
      </w:r>
    </w:p>
    <w:p w14:paraId="52F3F3A0" w14:textId="77777777" w:rsidR="00626A41" w:rsidRPr="00626A41" w:rsidRDefault="00626A41" w:rsidP="00B81899">
      <w:pPr>
        <w:suppressAutoHyphens/>
        <w:spacing w:line="360" w:lineRule="auto"/>
        <w:jc w:val="both"/>
        <w:rPr>
          <w:b/>
          <w:lang w:val="es-ES" w:eastAsia="en-US"/>
        </w:rPr>
      </w:pPr>
    </w:p>
    <w:p w14:paraId="62901652" w14:textId="77777777" w:rsidR="00EC63DC" w:rsidRDefault="00EC63DC" w:rsidP="00B81899">
      <w:pPr>
        <w:spacing w:line="360" w:lineRule="auto"/>
        <w:rPr>
          <w:b/>
          <w:sz w:val="22"/>
          <w:szCs w:val="22"/>
          <w:lang w:val="es-ES" w:eastAsia="en-US"/>
        </w:rPr>
      </w:pPr>
      <w:r>
        <w:rPr>
          <w:b/>
          <w:sz w:val="22"/>
          <w:szCs w:val="22"/>
          <w:lang w:val="es-ES" w:eastAsia="en-US"/>
        </w:rPr>
        <w:br w:type="page"/>
      </w:r>
    </w:p>
    <w:p w14:paraId="73D618A3" w14:textId="0DF3F1CE" w:rsidR="00626A41" w:rsidRPr="00626A41" w:rsidRDefault="00626A41" w:rsidP="00B81899">
      <w:pPr>
        <w:suppressAutoHyphens/>
        <w:spacing w:line="360" w:lineRule="auto"/>
        <w:jc w:val="center"/>
        <w:rPr>
          <w:sz w:val="22"/>
          <w:szCs w:val="22"/>
          <w:lang w:val="es-ES" w:eastAsia="en-US"/>
        </w:rPr>
      </w:pPr>
      <w:r w:rsidRPr="00626A41">
        <w:rPr>
          <w:b/>
          <w:sz w:val="22"/>
          <w:szCs w:val="22"/>
          <w:lang w:val="es-ES" w:eastAsia="en-US"/>
        </w:rPr>
        <w:lastRenderedPageBreak/>
        <w:t>Tabla 3 -</w:t>
      </w:r>
      <w:r w:rsidRPr="00626A41">
        <w:rPr>
          <w:sz w:val="22"/>
          <w:szCs w:val="22"/>
          <w:lang w:val="es-ES" w:eastAsia="en-US"/>
        </w:rPr>
        <w:t xml:space="preserve"> Nivel de ansiedad según el sexo, edad y tipo profesión del personal de salud de primera línea</w:t>
      </w:r>
    </w:p>
    <w:p w14:paraId="777C2B69" w14:textId="3D0AB130" w:rsidR="00626A41" w:rsidRPr="00626A41" w:rsidRDefault="00626A41" w:rsidP="00B81899">
      <w:pPr>
        <w:suppressAutoHyphens/>
        <w:spacing w:line="360" w:lineRule="auto"/>
        <w:jc w:val="center"/>
        <w:rPr>
          <w:lang w:val="es-PE" w:eastAsia="en-US"/>
        </w:rPr>
      </w:pPr>
      <w:r w:rsidRPr="00626A41">
        <w:rPr>
          <w:noProof/>
          <w:lang w:val="es-PE" w:eastAsia="en-US"/>
        </w:rPr>
        <w:drawing>
          <wp:inline distT="0" distB="0" distL="0" distR="0" wp14:anchorId="395F2535" wp14:editId="7DC65729">
            <wp:extent cx="5010150" cy="3286125"/>
            <wp:effectExtent l="0" t="0" r="0" b="0"/>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0150" cy="3286125"/>
                    </a:xfrm>
                    <a:prstGeom prst="rect">
                      <a:avLst/>
                    </a:prstGeom>
                    <a:noFill/>
                    <a:ln>
                      <a:noFill/>
                    </a:ln>
                  </pic:spPr>
                </pic:pic>
              </a:graphicData>
            </a:graphic>
          </wp:inline>
        </w:drawing>
      </w:r>
    </w:p>
    <w:p w14:paraId="719A4145" w14:textId="77777777" w:rsidR="00626A41" w:rsidRPr="00626A41" w:rsidRDefault="00626A41" w:rsidP="00B81899">
      <w:pPr>
        <w:suppressAutoHyphens/>
        <w:spacing w:line="360" w:lineRule="auto"/>
        <w:jc w:val="both"/>
        <w:rPr>
          <w:lang w:val="es-PE" w:eastAsia="en-US"/>
        </w:rPr>
      </w:pPr>
    </w:p>
    <w:p w14:paraId="45C6E416" w14:textId="77777777" w:rsidR="00626A41" w:rsidRPr="00626A41" w:rsidRDefault="00626A41" w:rsidP="00B81899">
      <w:pPr>
        <w:suppressAutoHyphens/>
        <w:spacing w:line="360" w:lineRule="auto"/>
        <w:jc w:val="both"/>
        <w:rPr>
          <w:lang w:val="es-ES" w:eastAsia="en-US"/>
        </w:rPr>
      </w:pPr>
      <w:r w:rsidRPr="00626A41">
        <w:rPr>
          <w:lang w:val="es-ES" w:eastAsia="en-US"/>
        </w:rPr>
        <w:t xml:space="preserve">De los 46 (53,9 %) participantes que reportaron padecimiento de estrés en este estudio, fue más frecuente en el sexo femenino (73,91 %); en este grupo el nivel de estrés moderado fue el más reportado (41,30 %). Respecto a la edad, el grupo etario de 41-60 años presentó mayores niveles de estrés; el nivel leve fue el más frecuente (30,43 %). El grupo profesional de enfermeros presentó mayores niveles de estrés (67,39 %); el nivel leve fue el más frecuente (36,96 %) (tabla 4). </w:t>
      </w:r>
    </w:p>
    <w:p w14:paraId="7A28E8BF" w14:textId="77777777" w:rsidR="00626A41" w:rsidRPr="00626A41" w:rsidRDefault="00626A41" w:rsidP="00B81899">
      <w:pPr>
        <w:suppressAutoHyphens/>
        <w:spacing w:line="360" w:lineRule="auto"/>
        <w:jc w:val="both"/>
        <w:rPr>
          <w:lang w:val="es-ES" w:eastAsia="en-US"/>
        </w:rPr>
      </w:pPr>
    </w:p>
    <w:p w14:paraId="707CDDB0" w14:textId="77777777" w:rsidR="00792673" w:rsidRDefault="00792673" w:rsidP="00B81899">
      <w:pPr>
        <w:spacing w:line="360" w:lineRule="auto"/>
        <w:rPr>
          <w:b/>
          <w:sz w:val="22"/>
          <w:szCs w:val="22"/>
          <w:lang w:val="es-ES" w:eastAsia="en-US"/>
        </w:rPr>
      </w:pPr>
      <w:r>
        <w:rPr>
          <w:b/>
          <w:sz w:val="22"/>
          <w:szCs w:val="22"/>
          <w:lang w:val="es-ES" w:eastAsia="en-US"/>
        </w:rPr>
        <w:br w:type="page"/>
      </w:r>
    </w:p>
    <w:p w14:paraId="0E75CF8A" w14:textId="4356B57A" w:rsidR="00626A41" w:rsidRPr="00626A41" w:rsidRDefault="00626A41" w:rsidP="00B81899">
      <w:pPr>
        <w:suppressAutoHyphens/>
        <w:spacing w:line="360" w:lineRule="auto"/>
        <w:jc w:val="center"/>
        <w:rPr>
          <w:sz w:val="22"/>
          <w:szCs w:val="22"/>
          <w:lang w:val="es-ES" w:eastAsia="en-US"/>
        </w:rPr>
      </w:pPr>
      <w:r w:rsidRPr="00626A41">
        <w:rPr>
          <w:b/>
          <w:sz w:val="22"/>
          <w:szCs w:val="22"/>
          <w:lang w:val="es-ES" w:eastAsia="en-US"/>
        </w:rPr>
        <w:lastRenderedPageBreak/>
        <w:t>Tabla 4 -</w:t>
      </w:r>
      <w:r w:rsidRPr="00626A41">
        <w:rPr>
          <w:sz w:val="22"/>
          <w:szCs w:val="22"/>
          <w:lang w:val="es-ES" w:eastAsia="en-US"/>
        </w:rPr>
        <w:t xml:space="preserve"> Nivel de estrés según el sexo, edad y tipo profesión del personal de salud de primera línea</w:t>
      </w:r>
    </w:p>
    <w:p w14:paraId="58A7A731" w14:textId="75B53D9F" w:rsidR="00626A41" w:rsidRPr="00626A41" w:rsidRDefault="00626A41" w:rsidP="00B81899">
      <w:pPr>
        <w:suppressAutoHyphens/>
        <w:spacing w:line="360" w:lineRule="auto"/>
        <w:jc w:val="center"/>
        <w:rPr>
          <w:b/>
          <w:lang w:val="es-PE" w:eastAsia="en-US"/>
        </w:rPr>
      </w:pPr>
      <w:r w:rsidRPr="00626A41">
        <w:rPr>
          <w:b/>
          <w:noProof/>
          <w:lang w:val="es-PE" w:eastAsia="en-US"/>
        </w:rPr>
        <w:drawing>
          <wp:inline distT="0" distB="0" distL="0" distR="0" wp14:anchorId="3B3DFDDB" wp14:editId="70F4AD9C">
            <wp:extent cx="5000625" cy="3276600"/>
            <wp:effectExtent l="0" t="0" r="0" b="0"/>
            <wp:docPr id="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00625" cy="3276600"/>
                    </a:xfrm>
                    <a:prstGeom prst="rect">
                      <a:avLst/>
                    </a:prstGeom>
                    <a:noFill/>
                    <a:ln>
                      <a:noFill/>
                    </a:ln>
                  </pic:spPr>
                </pic:pic>
              </a:graphicData>
            </a:graphic>
          </wp:inline>
        </w:drawing>
      </w:r>
    </w:p>
    <w:p w14:paraId="32C5D646" w14:textId="77777777" w:rsidR="00626A41" w:rsidRPr="00626A41" w:rsidRDefault="00626A41" w:rsidP="00B81899">
      <w:pPr>
        <w:suppressAutoHyphens/>
        <w:spacing w:line="360" w:lineRule="auto"/>
        <w:jc w:val="center"/>
        <w:rPr>
          <w:b/>
          <w:lang w:val="es-PE" w:eastAsia="en-US"/>
        </w:rPr>
      </w:pPr>
    </w:p>
    <w:p w14:paraId="6AB9FC3E" w14:textId="77777777" w:rsidR="00626A41" w:rsidRPr="00626A41" w:rsidRDefault="00626A41" w:rsidP="00B81899">
      <w:pPr>
        <w:suppressAutoHyphens/>
        <w:spacing w:line="360" w:lineRule="auto"/>
        <w:jc w:val="center"/>
        <w:rPr>
          <w:b/>
          <w:lang w:val="es-PE" w:eastAsia="en-US"/>
        </w:rPr>
      </w:pPr>
    </w:p>
    <w:p w14:paraId="7C0EB4EE" w14:textId="77777777" w:rsidR="00626A41" w:rsidRPr="00626A41" w:rsidRDefault="00626A41" w:rsidP="00B81899">
      <w:pPr>
        <w:suppressAutoHyphens/>
        <w:spacing w:line="360" w:lineRule="auto"/>
        <w:jc w:val="center"/>
        <w:rPr>
          <w:sz w:val="32"/>
          <w:szCs w:val="32"/>
          <w:lang w:val="es-ES" w:eastAsia="en-US"/>
        </w:rPr>
      </w:pPr>
      <w:r w:rsidRPr="00626A41">
        <w:rPr>
          <w:b/>
          <w:sz w:val="32"/>
          <w:szCs w:val="32"/>
          <w:lang w:val="es-PE" w:eastAsia="en-US"/>
        </w:rPr>
        <w:t>DISCUSIÓN</w:t>
      </w:r>
    </w:p>
    <w:p w14:paraId="5B400991" w14:textId="77777777" w:rsidR="00626A41" w:rsidRPr="00626A41" w:rsidRDefault="00626A41" w:rsidP="00B81899">
      <w:pPr>
        <w:suppressAutoHyphens/>
        <w:spacing w:line="360" w:lineRule="auto"/>
        <w:jc w:val="both"/>
        <w:rPr>
          <w:lang w:val="es-ES" w:eastAsia="en-US"/>
        </w:rPr>
      </w:pPr>
      <w:r w:rsidRPr="00626A41">
        <w:rPr>
          <w:lang w:val="es-ES" w:eastAsia="en-US"/>
        </w:rPr>
        <w:t xml:space="preserve">Las situaciones de crisis sanitarias suelen generar malestar psicológico en el personal de salud, sobre todo en aquellos que se encuentran laborando en la primera línea de atención a pacientes y en áreas de cuidados </w:t>
      </w:r>
      <w:proofErr w:type="gramStart"/>
      <w:r w:rsidRPr="00626A41">
        <w:rPr>
          <w:lang w:val="es-ES" w:eastAsia="en-US"/>
        </w:rPr>
        <w:t>críticos.</w:t>
      </w:r>
      <w:r w:rsidRPr="00626A41">
        <w:rPr>
          <w:vertAlign w:val="superscript"/>
          <w:lang w:val="es-ES" w:eastAsia="en-US"/>
        </w:rPr>
        <w:t>(</w:t>
      </w:r>
      <w:proofErr w:type="gramEnd"/>
      <w:r w:rsidRPr="00626A41">
        <w:rPr>
          <w:vertAlign w:val="superscript"/>
          <w:lang w:val="es-ES" w:eastAsia="en-US"/>
        </w:rPr>
        <w:t>10)</w:t>
      </w:r>
      <w:r w:rsidRPr="00626A41">
        <w:rPr>
          <w:lang w:val="es-ES" w:eastAsia="en-US"/>
        </w:rPr>
        <w:t xml:space="preserve"> Se han realizado diversos estudios</w:t>
      </w:r>
      <w:r w:rsidRPr="00626A41">
        <w:rPr>
          <w:vertAlign w:val="superscript"/>
          <w:lang w:val="es-ES" w:eastAsia="en-US"/>
        </w:rPr>
        <w:t>(10,11,12)</w:t>
      </w:r>
      <w:r w:rsidRPr="00626A41">
        <w:rPr>
          <w:lang w:val="es-ES" w:eastAsia="en-US"/>
        </w:rPr>
        <w:t xml:space="preserve"> para evaluar la salud mental de médicos, enfermeras y otros profesionales de la salud, que brindaron sus servicios durante diversas pandemias. Los resultados de estos estudios han sido reportados por una revisión </w:t>
      </w:r>
      <w:proofErr w:type="gramStart"/>
      <w:r w:rsidRPr="00626A41">
        <w:rPr>
          <w:lang w:val="es-ES" w:eastAsia="en-US"/>
        </w:rPr>
        <w:t>bibliográfica</w:t>
      </w:r>
      <w:r w:rsidRPr="00626A41">
        <w:rPr>
          <w:vertAlign w:val="superscript"/>
          <w:lang w:val="es-ES" w:eastAsia="en-US"/>
        </w:rPr>
        <w:t>(</w:t>
      </w:r>
      <w:proofErr w:type="gramEnd"/>
      <w:r w:rsidRPr="00626A41">
        <w:rPr>
          <w:vertAlign w:val="superscript"/>
          <w:lang w:val="es-ES" w:eastAsia="en-US"/>
        </w:rPr>
        <w:t>11)</w:t>
      </w:r>
      <w:r w:rsidRPr="00626A41">
        <w:rPr>
          <w:lang w:val="es-ES" w:eastAsia="en-US"/>
        </w:rPr>
        <w:t xml:space="preserve">  realizada en el año 2020 y se informa que la mayoría de trabajadores del sector salud, reportan que su salud mental se había sido afectada durante el contexto de las pandemias; el estrés y la ansiedad fueron los principales malestares psicológicos. Esto concuerda con lo encontrado en este estudio, pues de los 3 trastornos psicopatológicos estudiados, el que se presentó en mayor porcentaje fue la ansiedad, seguido del estrés. </w:t>
      </w:r>
    </w:p>
    <w:p w14:paraId="42BBEA4D" w14:textId="77777777" w:rsidR="00626A41" w:rsidRPr="00626A41" w:rsidRDefault="00626A41" w:rsidP="00B81899">
      <w:pPr>
        <w:suppressAutoHyphens/>
        <w:spacing w:line="360" w:lineRule="auto"/>
        <w:jc w:val="both"/>
        <w:rPr>
          <w:lang w:val="es-ES" w:eastAsia="en-US"/>
        </w:rPr>
      </w:pPr>
      <w:r w:rsidRPr="00626A41">
        <w:rPr>
          <w:lang w:val="es-PE" w:eastAsia="en-US"/>
        </w:rPr>
        <w:t xml:space="preserve">En cuanto a los niveles de depresión, predominó el nivel moderado; mientras que el nivel leve predominó en los resultados de ansiedad y estrés. Esto podría deberse a que la aplicación de la encuesta tuvo lugar </w:t>
      </w:r>
      <w:r w:rsidRPr="00626A41">
        <w:rPr>
          <w:lang w:val="es-PE" w:eastAsia="en-US"/>
        </w:rPr>
        <w:lastRenderedPageBreak/>
        <w:t xml:space="preserve">entre los meses de octubre y diciembre del 2020, cuando la primera ola de la COVID-19 estaba llegando a su fin; disminuyó en diciembre su porcentaje de crecimiento a 0,14 % en promedio semanal, </w:t>
      </w:r>
      <w:r w:rsidRPr="00626A41">
        <w:rPr>
          <w:lang w:val="es-ES" w:eastAsia="en-US"/>
        </w:rPr>
        <w:t>en comparación al 20 % en el promedio semanal, que se había alcanzado durante las primeras semanas de la primera ola, el año 2020.</w:t>
      </w:r>
      <w:r w:rsidRPr="00626A41">
        <w:rPr>
          <w:vertAlign w:val="superscript"/>
          <w:lang w:val="es-ES" w:eastAsia="en-US"/>
        </w:rPr>
        <w:t>(13)</w:t>
      </w:r>
      <w:r w:rsidRPr="00626A41">
        <w:rPr>
          <w:lang w:val="es-ES" w:eastAsia="en-US"/>
        </w:rPr>
        <w:t xml:space="preserve"> </w:t>
      </w:r>
      <w:proofErr w:type="spellStart"/>
      <w:r w:rsidRPr="00626A41">
        <w:rPr>
          <w:i/>
          <w:iCs/>
          <w:lang w:val="es-ES" w:eastAsia="en-US"/>
        </w:rPr>
        <w:t>Pappa</w:t>
      </w:r>
      <w:proofErr w:type="spellEnd"/>
      <w:r w:rsidRPr="00626A41">
        <w:rPr>
          <w:lang w:val="es-ES" w:eastAsia="en-US"/>
        </w:rPr>
        <w:t xml:space="preserve"> y otros,</w:t>
      </w:r>
      <w:r w:rsidRPr="00626A41">
        <w:rPr>
          <w:vertAlign w:val="superscript"/>
          <w:lang w:val="es-ES" w:eastAsia="en-US"/>
        </w:rPr>
        <w:t>(14)</w:t>
      </w:r>
      <w:r w:rsidRPr="00626A41">
        <w:rPr>
          <w:i/>
          <w:lang w:val="es-ES" w:eastAsia="en-US"/>
        </w:rPr>
        <w:t xml:space="preserve"> </w:t>
      </w:r>
      <w:r w:rsidRPr="00626A41">
        <w:rPr>
          <w:lang w:val="es-ES" w:eastAsia="en-US"/>
        </w:rPr>
        <w:t xml:space="preserve">reportan que las consecuencias de la pandemia producida por el SARS-CoV-2 en el sistema de salud han jugado un rol importante en la salud mental de los profesionales sanitarios; no obstante, aunque se reportó una gran prevalencia de síndrome de </w:t>
      </w:r>
      <w:r w:rsidRPr="00626A41">
        <w:rPr>
          <w:i/>
          <w:iCs/>
          <w:lang w:val="es-ES" w:eastAsia="en-US"/>
        </w:rPr>
        <w:t>burnout</w:t>
      </w:r>
      <w:r w:rsidRPr="00626A41">
        <w:rPr>
          <w:lang w:val="es-ES" w:eastAsia="en-US"/>
        </w:rPr>
        <w:t>, síntomas depresivos, insomnio, entre otros, el 70 % del personal sanitario reportó tener una alta resiliencia. Esto podría significar que una vez que comenzaron a descender los casos de hospitalizados y fallecidos, el personal de salud pudo superar esta situación traumática y evidencia menores niveles de ansiedad y estrés.</w:t>
      </w:r>
    </w:p>
    <w:p w14:paraId="3E1851A8" w14:textId="77777777" w:rsidR="00626A41" w:rsidRPr="00626A41" w:rsidRDefault="00626A41" w:rsidP="00B81899">
      <w:pPr>
        <w:suppressAutoHyphens/>
        <w:spacing w:line="360" w:lineRule="auto"/>
        <w:jc w:val="both"/>
        <w:rPr>
          <w:lang w:val="es-ES" w:eastAsia="en-US"/>
        </w:rPr>
      </w:pPr>
      <w:r w:rsidRPr="00626A41">
        <w:rPr>
          <w:lang w:val="es-PE" w:eastAsia="en-US"/>
        </w:rPr>
        <w:t>Respecto a las características epidemiológicas, los participantes de sexo femenino y los enfermeros presentaron mayores niveles de depresión, ansiedad y estrés. Resultados similares se reportan en una revisión sistemática, en la cual el personal de salud de sexo femenino, las enfermeras, el personal de primera línea y el personal de áreas con mayor infección por la COVID-19, manifestaban mayor grado de gravedad del distrés psicológico.</w:t>
      </w:r>
      <w:r w:rsidRPr="00626A41">
        <w:rPr>
          <w:vertAlign w:val="superscript"/>
          <w:lang w:val="es-ES" w:eastAsia="en-US"/>
        </w:rPr>
        <w:t>(10)</w:t>
      </w:r>
      <w:r w:rsidRPr="00626A41">
        <w:rPr>
          <w:lang w:val="es-PE" w:eastAsia="en-US"/>
        </w:rPr>
        <w:t xml:space="preserve"> </w:t>
      </w:r>
      <w:r w:rsidRPr="00626A41">
        <w:rPr>
          <w:i/>
          <w:iCs/>
          <w:lang w:val="es-PE" w:eastAsia="en-US"/>
        </w:rPr>
        <w:t xml:space="preserve">Muñoz-Fernández </w:t>
      </w:r>
      <w:r w:rsidRPr="00626A41">
        <w:rPr>
          <w:lang w:val="es-PE" w:eastAsia="en-US"/>
        </w:rPr>
        <w:t>y otros</w:t>
      </w:r>
      <w:r w:rsidRPr="00626A41">
        <w:rPr>
          <w:lang w:val="es-ES" w:eastAsia="en-US"/>
        </w:rPr>
        <w:t>,</w:t>
      </w:r>
      <w:r w:rsidRPr="00626A41">
        <w:rPr>
          <w:vertAlign w:val="superscript"/>
          <w:lang w:val="es-ES" w:eastAsia="en-US"/>
        </w:rPr>
        <w:t>(15)</w:t>
      </w:r>
      <w:r w:rsidRPr="00626A41">
        <w:rPr>
          <w:i/>
          <w:lang w:val="es-PE" w:eastAsia="en-US"/>
        </w:rPr>
        <w:t xml:space="preserve"> </w:t>
      </w:r>
      <w:r w:rsidRPr="00626A41">
        <w:rPr>
          <w:lang w:val="es-PE" w:eastAsia="en-US"/>
        </w:rPr>
        <w:t>mencionan que</w:t>
      </w:r>
      <w:r w:rsidRPr="00626A41">
        <w:rPr>
          <w:b/>
          <w:lang w:val="es-PE" w:eastAsia="en-US"/>
        </w:rPr>
        <w:t xml:space="preserve"> </w:t>
      </w:r>
      <w:r w:rsidRPr="00626A41">
        <w:rPr>
          <w:lang w:val="es-PE" w:eastAsia="en-US"/>
        </w:rPr>
        <w:t xml:space="preserve">las mujeres perciben un mayor temor al contagio, tanto personal como de su familia y son más vulnerables a presentar factores de riesgo para padecer alguna enfermedad mental. De igual manera, </w:t>
      </w:r>
      <w:r w:rsidRPr="00626A41">
        <w:rPr>
          <w:i/>
          <w:iCs/>
          <w:lang w:val="es-PE" w:eastAsia="en-US"/>
        </w:rPr>
        <w:t xml:space="preserve">Becerra </w:t>
      </w:r>
      <w:r w:rsidRPr="00626A41">
        <w:rPr>
          <w:lang w:val="es-PE" w:eastAsia="en-US"/>
        </w:rPr>
        <w:t xml:space="preserve">y </w:t>
      </w:r>
      <w:proofErr w:type="gramStart"/>
      <w:r w:rsidRPr="00626A41">
        <w:rPr>
          <w:lang w:val="es-PE" w:eastAsia="en-US"/>
        </w:rPr>
        <w:t>otros</w:t>
      </w:r>
      <w:r w:rsidRPr="00626A41">
        <w:rPr>
          <w:lang w:val="es-ES" w:eastAsia="en-US"/>
        </w:rPr>
        <w:t>,</w:t>
      </w:r>
      <w:r w:rsidRPr="00626A41">
        <w:rPr>
          <w:vertAlign w:val="superscript"/>
          <w:lang w:val="es-ES" w:eastAsia="en-US"/>
        </w:rPr>
        <w:t>(</w:t>
      </w:r>
      <w:proofErr w:type="gramEnd"/>
      <w:r w:rsidRPr="00626A41">
        <w:rPr>
          <w:vertAlign w:val="superscript"/>
          <w:lang w:val="es-ES" w:eastAsia="en-US"/>
        </w:rPr>
        <w:t>16)</w:t>
      </w:r>
      <w:r w:rsidRPr="00626A41">
        <w:rPr>
          <w:i/>
          <w:lang w:val="es-PE" w:eastAsia="en-US"/>
        </w:rPr>
        <w:t xml:space="preserve"> </w:t>
      </w:r>
      <w:r w:rsidRPr="00626A41">
        <w:rPr>
          <w:lang w:val="es-PE" w:eastAsia="en-US"/>
        </w:rPr>
        <w:t>encontraron, en un estudio realizado en Perú, que las enfermeras presentan mayor carga de trabajo y tensión laboral, en comparación con los profesionales médicos, asociado esto con una mala salud mental.</w:t>
      </w:r>
      <w:r w:rsidRPr="00626A41">
        <w:rPr>
          <w:vertAlign w:val="superscript"/>
          <w:lang w:val="es-PE" w:eastAsia="en-US"/>
        </w:rPr>
        <w:t xml:space="preserve"> </w:t>
      </w:r>
    </w:p>
    <w:p w14:paraId="46017106" w14:textId="77777777" w:rsidR="00626A41" w:rsidRPr="00626A41" w:rsidRDefault="00626A41" w:rsidP="00B81899">
      <w:pPr>
        <w:suppressAutoHyphens/>
        <w:spacing w:line="360" w:lineRule="auto"/>
        <w:jc w:val="both"/>
        <w:rPr>
          <w:lang w:val="es-ES" w:eastAsia="en-US"/>
        </w:rPr>
      </w:pPr>
      <w:r w:rsidRPr="00626A41">
        <w:rPr>
          <w:lang w:val="es-PE" w:eastAsia="en-US"/>
        </w:rPr>
        <w:t xml:space="preserve">Por otro lado, algunos </w:t>
      </w:r>
      <w:proofErr w:type="gramStart"/>
      <w:r w:rsidRPr="00626A41">
        <w:rPr>
          <w:lang w:val="es-PE" w:eastAsia="en-US"/>
        </w:rPr>
        <w:t>autores</w:t>
      </w:r>
      <w:r w:rsidRPr="00626A41">
        <w:rPr>
          <w:vertAlign w:val="superscript"/>
          <w:lang w:val="es-ES" w:eastAsia="en-US"/>
        </w:rPr>
        <w:t>(</w:t>
      </w:r>
      <w:proofErr w:type="gramEnd"/>
      <w:r w:rsidRPr="00626A41">
        <w:rPr>
          <w:vertAlign w:val="superscript"/>
          <w:lang w:val="es-ES" w:eastAsia="en-US"/>
        </w:rPr>
        <w:t>12)</w:t>
      </w:r>
      <w:r w:rsidRPr="00626A41">
        <w:rPr>
          <w:lang w:val="es-PE" w:eastAsia="en-US"/>
        </w:rPr>
        <w:t xml:space="preserve"> reportan asociación estadísticamente significativa entre la edad y el bienestar psicológico del personal de salud de primera línea durante la pandemia de la COVID-19. En diversos </w:t>
      </w:r>
      <w:proofErr w:type="gramStart"/>
      <w:r w:rsidRPr="00626A41">
        <w:rPr>
          <w:lang w:val="es-PE" w:eastAsia="en-US"/>
        </w:rPr>
        <w:t>estudios</w:t>
      </w:r>
      <w:r w:rsidRPr="00626A41">
        <w:rPr>
          <w:vertAlign w:val="superscript"/>
          <w:lang w:val="es-ES" w:eastAsia="en-US"/>
        </w:rPr>
        <w:t>(</w:t>
      </w:r>
      <w:proofErr w:type="gramEnd"/>
      <w:r w:rsidRPr="00626A41">
        <w:rPr>
          <w:vertAlign w:val="superscript"/>
          <w:lang w:val="es-ES" w:eastAsia="en-US"/>
        </w:rPr>
        <w:t>16,17)</w:t>
      </w:r>
      <w:r w:rsidRPr="00626A41">
        <w:rPr>
          <w:lang w:val="es-PE" w:eastAsia="en-US"/>
        </w:rPr>
        <w:t xml:space="preserve"> se encontraron que las personas jóvenes eran más propensas a presentar una mala salud mental; esto en contraste con lo encontrado en este, en el que cual el grupo etario de 41-60 años fue el que presentó mayores niveles de malestar psicológico. Esto puede deberse a que al comienzo de la pandemia varios </w:t>
      </w:r>
      <w:proofErr w:type="gramStart"/>
      <w:r w:rsidRPr="00626A41">
        <w:rPr>
          <w:lang w:val="es-PE" w:eastAsia="en-US"/>
        </w:rPr>
        <w:t>estudios</w:t>
      </w:r>
      <w:r w:rsidRPr="00626A41">
        <w:rPr>
          <w:vertAlign w:val="superscript"/>
          <w:lang w:val="es-ES" w:eastAsia="en-US"/>
        </w:rPr>
        <w:t>(</w:t>
      </w:r>
      <w:proofErr w:type="gramEnd"/>
      <w:r w:rsidRPr="00626A41">
        <w:rPr>
          <w:vertAlign w:val="superscript"/>
          <w:lang w:val="es-ES" w:eastAsia="en-US"/>
        </w:rPr>
        <w:t>18)</w:t>
      </w:r>
      <w:r w:rsidRPr="00626A41">
        <w:rPr>
          <w:lang w:val="es-PE" w:eastAsia="en-US"/>
        </w:rPr>
        <w:t xml:space="preserve"> reportaron que la morbilidad y mortalidad aumentaban con la edad. Por lo que, los trabajadores de salud mayores de 41 años que se encontraban laborando en áreas críticas, como la UCI, donde existía una mayor exposición al SARS-CoV-2, podrían haber percibido mayor malestar psicológico. No obstante, los niveles de depresión, estrés y ansiedad muy graves, fueron más frecuentes </w:t>
      </w:r>
      <w:r w:rsidRPr="00626A41">
        <w:rPr>
          <w:lang w:val="es-PE" w:eastAsia="en-US"/>
        </w:rPr>
        <w:lastRenderedPageBreak/>
        <w:t xml:space="preserve">en el grupo de menores de 40 años y esto podría deberse a que el personal joven suele tener menor experiencia laboral, por lo tanto podrían presentar mayores niveles de estrés y ansiedad para afrontar situaciones adversas, según lo menciona </w:t>
      </w:r>
      <w:r w:rsidRPr="00626A41">
        <w:rPr>
          <w:i/>
          <w:iCs/>
          <w:lang w:val="es-PE" w:eastAsia="en-US"/>
        </w:rPr>
        <w:t xml:space="preserve">Carballo </w:t>
      </w:r>
      <w:r w:rsidRPr="00626A41">
        <w:rPr>
          <w:lang w:val="es-PE" w:eastAsia="en-US"/>
        </w:rPr>
        <w:t>y otros.</w:t>
      </w:r>
      <w:r w:rsidRPr="00626A41">
        <w:rPr>
          <w:vertAlign w:val="superscript"/>
          <w:lang w:val="es-ES" w:eastAsia="en-US"/>
        </w:rPr>
        <w:t>(19)</w:t>
      </w:r>
      <w:r w:rsidRPr="00626A41">
        <w:rPr>
          <w:lang w:val="es-PE" w:eastAsia="en-US"/>
        </w:rPr>
        <w:t xml:space="preserve"> Si bien los profesionales de la salud más jóvenes presentan menores niveles de depresión, ansiedad y estrés, estos tienen un grado de gravedad, por lo que debe tenerse esto en consideración, en futuros estudios.</w:t>
      </w:r>
    </w:p>
    <w:p w14:paraId="4059C899" w14:textId="77777777" w:rsidR="00626A41" w:rsidRPr="00626A41" w:rsidRDefault="00626A41" w:rsidP="00B81899">
      <w:pPr>
        <w:suppressAutoHyphens/>
        <w:spacing w:line="360" w:lineRule="auto"/>
        <w:jc w:val="both"/>
        <w:rPr>
          <w:lang w:val="es-ES" w:eastAsia="en-US"/>
        </w:rPr>
      </w:pPr>
      <w:r w:rsidRPr="00626A41">
        <w:rPr>
          <w:lang w:val="es-ES" w:eastAsia="en-US"/>
        </w:rPr>
        <w:t xml:space="preserve">La principal limitación de este estudio fue el sesgo de selección debido a que se realizó un muestreo no aleatorizado, debido a las contingencias que suponía la pandemia de la COVID-19 al momento de realizarse este estudio. No obstante, se encuestó a casi la totalidad del personal de </w:t>
      </w:r>
      <w:r w:rsidRPr="00626A41">
        <w:rPr>
          <w:lang w:val="es-PE" w:eastAsia="en-US"/>
        </w:rPr>
        <w:t>salud involucrado en la atención de primera línea pacientes con la COVID-19, en áreas críticas, como hospitalización, UCI y emergencia del HMC. En consecuencia, este estudio puede ser utilizado como base para ahondar más en el tema de la salud mental del personal de salud que se encuentra laborando en contacto directo con los pacientes en situaciones de crisis sanitaria.</w:t>
      </w:r>
    </w:p>
    <w:p w14:paraId="4F71721E" w14:textId="77777777" w:rsidR="00626A41" w:rsidRPr="00626A41" w:rsidRDefault="00626A41" w:rsidP="00B81899">
      <w:pPr>
        <w:suppressAutoHyphens/>
        <w:spacing w:line="360" w:lineRule="auto"/>
        <w:jc w:val="both"/>
        <w:rPr>
          <w:lang w:val="es-ES" w:eastAsia="en-US"/>
        </w:rPr>
      </w:pPr>
      <w:r w:rsidRPr="00626A41">
        <w:rPr>
          <w:lang w:val="es-PE" w:eastAsia="en-US"/>
        </w:rPr>
        <w:t>D</w:t>
      </w:r>
      <w:proofErr w:type="spellStart"/>
      <w:r w:rsidRPr="00626A41">
        <w:rPr>
          <w:lang w:val="es-ES" w:eastAsia="en-US"/>
        </w:rPr>
        <w:t>e</w:t>
      </w:r>
      <w:proofErr w:type="spellEnd"/>
      <w:r w:rsidRPr="00626A41">
        <w:rPr>
          <w:lang w:val="es-ES" w:eastAsia="en-US"/>
        </w:rPr>
        <w:t xml:space="preserve"> los 3 trastornos psicopatológicos estudiados en los profesionales de la salud del Hospital </w:t>
      </w:r>
      <w:r w:rsidRPr="00626A41">
        <w:rPr>
          <w:lang w:val="es-PE" w:eastAsia="en-US"/>
        </w:rPr>
        <w:t>Militar Central,</w:t>
      </w:r>
      <w:r w:rsidRPr="00626A41">
        <w:rPr>
          <w:lang w:val="es-ES" w:eastAsia="en-US"/>
        </w:rPr>
        <w:t xml:space="preserve"> el que se presenta en mayor porcentaje es la ansiedad, seguido del estrés y la depresión. Predomina el nivel moderado de depresión, y el nivel leve de ansiedad y estrés. Además, los participantes de sexo femenino, el grupo etario de 41-60 años y los enfermeros presentan mayores niveles de depresión, ansiedad y estrés. </w:t>
      </w:r>
    </w:p>
    <w:p w14:paraId="4E33CF40" w14:textId="77777777" w:rsidR="00626A41" w:rsidRPr="00626A41" w:rsidRDefault="00626A41" w:rsidP="00B81899">
      <w:pPr>
        <w:suppressAutoHyphens/>
        <w:spacing w:line="360" w:lineRule="auto"/>
        <w:jc w:val="both"/>
        <w:rPr>
          <w:lang w:val="es-ES" w:eastAsia="en-US"/>
        </w:rPr>
      </w:pPr>
    </w:p>
    <w:p w14:paraId="34A2A8BC" w14:textId="77777777" w:rsidR="00626A41" w:rsidRPr="00626A41" w:rsidRDefault="00626A41" w:rsidP="00B81899">
      <w:pPr>
        <w:suppressAutoHyphens/>
        <w:spacing w:line="360" w:lineRule="auto"/>
        <w:rPr>
          <w:lang w:val="es-ES" w:eastAsia="en-US"/>
        </w:rPr>
      </w:pPr>
    </w:p>
    <w:p w14:paraId="5F301002" w14:textId="77777777" w:rsidR="00626A41" w:rsidRPr="00626A41" w:rsidRDefault="00626A41" w:rsidP="00B81899">
      <w:pPr>
        <w:suppressAutoHyphens/>
        <w:spacing w:line="360" w:lineRule="auto"/>
        <w:jc w:val="center"/>
        <w:rPr>
          <w:b/>
          <w:bCs/>
          <w:sz w:val="32"/>
          <w:szCs w:val="32"/>
          <w:lang w:val="es-ES" w:eastAsia="en-US"/>
        </w:rPr>
      </w:pPr>
      <w:r w:rsidRPr="00626A41">
        <w:rPr>
          <w:b/>
          <w:bCs/>
          <w:sz w:val="32"/>
          <w:szCs w:val="32"/>
          <w:lang w:val="es-ES" w:eastAsia="en-US"/>
        </w:rPr>
        <w:t>REFERENCIAS BIBLIOGRAFICAS</w:t>
      </w:r>
    </w:p>
    <w:p w14:paraId="51E30327" w14:textId="77777777" w:rsidR="00626A41" w:rsidRPr="00626A41" w:rsidRDefault="00626A41" w:rsidP="00B81899">
      <w:pPr>
        <w:suppressAutoHyphens/>
        <w:spacing w:line="360" w:lineRule="auto"/>
        <w:rPr>
          <w:lang w:val="es-ES" w:eastAsia="en-US"/>
        </w:rPr>
      </w:pPr>
      <w:r w:rsidRPr="00626A41">
        <w:rPr>
          <w:lang w:val="es-ES" w:eastAsia="en-US"/>
        </w:rPr>
        <w:t xml:space="preserve">1. Cabezas C. Pandemia de la COVID-19: tormentas y retos. </w:t>
      </w:r>
      <w:proofErr w:type="spellStart"/>
      <w:r w:rsidRPr="00626A41">
        <w:rPr>
          <w:lang w:val="es-ES" w:eastAsia="en-US"/>
        </w:rPr>
        <w:t>Rev</w:t>
      </w:r>
      <w:proofErr w:type="spellEnd"/>
      <w:r w:rsidRPr="00626A41">
        <w:rPr>
          <w:lang w:val="es-ES" w:eastAsia="en-US"/>
        </w:rPr>
        <w:t xml:space="preserve"> </w:t>
      </w:r>
      <w:proofErr w:type="spellStart"/>
      <w:r w:rsidRPr="00626A41">
        <w:rPr>
          <w:lang w:val="es-ES" w:eastAsia="en-US"/>
        </w:rPr>
        <w:t>Peru</w:t>
      </w:r>
      <w:proofErr w:type="spellEnd"/>
      <w:r w:rsidRPr="00626A41">
        <w:rPr>
          <w:lang w:val="es-ES" w:eastAsia="en-US"/>
        </w:rPr>
        <w:t xml:space="preserve"> </w:t>
      </w:r>
      <w:proofErr w:type="spellStart"/>
      <w:r w:rsidRPr="00626A41">
        <w:rPr>
          <w:lang w:val="es-ES" w:eastAsia="en-US"/>
        </w:rPr>
        <w:t>Med</w:t>
      </w:r>
      <w:proofErr w:type="spellEnd"/>
      <w:r w:rsidRPr="00626A41">
        <w:rPr>
          <w:lang w:val="es-ES" w:eastAsia="en-US"/>
        </w:rPr>
        <w:t xml:space="preserve"> </w:t>
      </w:r>
      <w:proofErr w:type="spellStart"/>
      <w:r w:rsidRPr="00626A41">
        <w:rPr>
          <w:lang w:val="es-ES" w:eastAsia="en-US"/>
        </w:rPr>
        <w:t>Exp</w:t>
      </w:r>
      <w:proofErr w:type="spellEnd"/>
      <w:r w:rsidRPr="00626A41">
        <w:rPr>
          <w:lang w:val="es-ES" w:eastAsia="en-US"/>
        </w:rPr>
        <w:t xml:space="preserve"> Salud Pública. 2021; 37(4):603-4. DOI: 10.17843/rpmesp.2020.374.6866</w:t>
      </w:r>
    </w:p>
    <w:p w14:paraId="0CFCD4A0" w14:textId="77777777" w:rsidR="00626A41" w:rsidRPr="00626A41" w:rsidRDefault="00626A41" w:rsidP="00B81899">
      <w:pPr>
        <w:suppressAutoHyphens/>
        <w:spacing w:line="360" w:lineRule="auto"/>
        <w:rPr>
          <w:lang w:val="es-ES" w:eastAsia="en-US"/>
        </w:rPr>
      </w:pPr>
      <w:r w:rsidRPr="00626A41">
        <w:rPr>
          <w:lang w:val="es-ES" w:eastAsia="en-US"/>
        </w:rPr>
        <w:t xml:space="preserve">2. Castro-Baca A, Villena-Pacheco A. La Pandemia del COVID-19 y su repercusión en la salud pública en Perú. Acta </w:t>
      </w:r>
      <w:proofErr w:type="spellStart"/>
      <w:r w:rsidRPr="00626A41">
        <w:rPr>
          <w:lang w:val="es-ES" w:eastAsia="en-US"/>
        </w:rPr>
        <w:t>Med</w:t>
      </w:r>
      <w:proofErr w:type="spellEnd"/>
      <w:r w:rsidRPr="00626A41">
        <w:rPr>
          <w:lang w:val="es-ES" w:eastAsia="en-US"/>
        </w:rPr>
        <w:t xml:space="preserve"> </w:t>
      </w:r>
      <w:proofErr w:type="spellStart"/>
      <w:r w:rsidRPr="00626A41">
        <w:rPr>
          <w:lang w:val="es-ES" w:eastAsia="en-US"/>
        </w:rPr>
        <w:t>Peru</w:t>
      </w:r>
      <w:proofErr w:type="spellEnd"/>
      <w:r w:rsidRPr="00626A41">
        <w:rPr>
          <w:lang w:val="es-ES" w:eastAsia="en-US"/>
        </w:rPr>
        <w:t>. 2021; 38(3):161-2.  DOI: 10.35663/amp.2021.383.2227</w:t>
      </w:r>
    </w:p>
    <w:p w14:paraId="5A75AF5A" w14:textId="77777777" w:rsidR="00626A41" w:rsidRPr="00626A41" w:rsidRDefault="00626A41" w:rsidP="00B81899">
      <w:pPr>
        <w:suppressAutoHyphens/>
        <w:spacing w:line="360" w:lineRule="auto"/>
        <w:rPr>
          <w:lang w:val="es-ES" w:eastAsia="en-US"/>
        </w:rPr>
      </w:pPr>
      <w:r w:rsidRPr="00626A41">
        <w:rPr>
          <w:lang w:val="es-ES" w:eastAsia="en-US"/>
        </w:rPr>
        <w:t xml:space="preserve">3. Gestión. Perú pasa a ser el país con la mayor mortalidad del mundo por el COVID-19. Gestión Noticias; 2020. [acceso: 16/11/2021]. Disponible en: </w:t>
      </w:r>
      <w:hyperlink r:id="rId17" w:history="1">
        <w:r w:rsidRPr="00626A41">
          <w:rPr>
            <w:color w:val="0563C1"/>
            <w:u w:val="single"/>
            <w:lang w:val="es-ES" w:eastAsia="en-US"/>
          </w:rPr>
          <w:t>https://gestion.pe/peru/peru-pasa-a-ser-el-pais-con-la-mayor-mortalidad-del-mundo-por-la-covid-19-noticia/</w:t>
        </w:r>
      </w:hyperlink>
      <w:r w:rsidRPr="00626A41">
        <w:rPr>
          <w:lang w:val="es-ES" w:eastAsia="en-US"/>
        </w:rPr>
        <w:t xml:space="preserve">  </w:t>
      </w:r>
    </w:p>
    <w:p w14:paraId="6FD4F67F" w14:textId="77777777" w:rsidR="00626A41" w:rsidRPr="00626A41" w:rsidRDefault="00626A41" w:rsidP="00B81899">
      <w:pPr>
        <w:suppressAutoHyphens/>
        <w:spacing w:line="360" w:lineRule="auto"/>
        <w:rPr>
          <w:lang w:val="es-CU" w:eastAsia="en-US"/>
        </w:rPr>
      </w:pPr>
      <w:r w:rsidRPr="00626A41">
        <w:rPr>
          <w:lang w:val="en-US" w:eastAsia="en-US"/>
        </w:rPr>
        <w:lastRenderedPageBreak/>
        <w:t xml:space="preserve">4. </w:t>
      </w:r>
      <w:proofErr w:type="spellStart"/>
      <w:r w:rsidRPr="00626A41">
        <w:rPr>
          <w:lang w:val="en-US" w:eastAsia="en-US"/>
        </w:rPr>
        <w:t>Heitzman</w:t>
      </w:r>
      <w:proofErr w:type="spellEnd"/>
      <w:r w:rsidRPr="00626A41">
        <w:rPr>
          <w:lang w:val="en-US" w:eastAsia="en-US"/>
        </w:rPr>
        <w:t xml:space="preserve"> J. Impact of COVID-19 pandemic on mental health. </w:t>
      </w:r>
      <w:proofErr w:type="spellStart"/>
      <w:r w:rsidRPr="00626A41">
        <w:rPr>
          <w:lang w:val="es-CU" w:eastAsia="en-US"/>
        </w:rPr>
        <w:t>Psychiatr</w:t>
      </w:r>
      <w:proofErr w:type="spellEnd"/>
      <w:r w:rsidRPr="00626A41">
        <w:rPr>
          <w:lang w:val="es-CU" w:eastAsia="en-US"/>
        </w:rPr>
        <w:t xml:space="preserve"> Pol. 2020; 54(2):187-98.  DOI: 10.12740/PP/120373</w:t>
      </w:r>
    </w:p>
    <w:p w14:paraId="58014811" w14:textId="77777777" w:rsidR="00626A41" w:rsidRPr="00626A41" w:rsidRDefault="00626A41" w:rsidP="00B81899">
      <w:pPr>
        <w:suppressAutoHyphens/>
        <w:spacing w:line="360" w:lineRule="auto"/>
        <w:rPr>
          <w:lang w:val="es-ES" w:eastAsia="en-US"/>
        </w:rPr>
      </w:pPr>
      <w:r w:rsidRPr="00626A41">
        <w:rPr>
          <w:lang w:val="es-ES" w:eastAsia="en-US"/>
        </w:rPr>
        <w:t xml:space="preserve">5. </w:t>
      </w:r>
      <w:proofErr w:type="spellStart"/>
      <w:r w:rsidRPr="00626A41">
        <w:rPr>
          <w:lang w:val="es-ES" w:eastAsia="en-US"/>
        </w:rPr>
        <w:t>Mejia</w:t>
      </w:r>
      <w:proofErr w:type="spellEnd"/>
      <w:r w:rsidRPr="00626A41">
        <w:rPr>
          <w:lang w:val="es-ES" w:eastAsia="en-US"/>
        </w:rPr>
        <w:t xml:space="preserve"> CR, Quispe-Sancho A, </w:t>
      </w:r>
      <w:proofErr w:type="spellStart"/>
      <w:r w:rsidRPr="00626A41">
        <w:rPr>
          <w:lang w:val="es-ES" w:eastAsia="en-US"/>
        </w:rPr>
        <w:t>Rodriguez-Alarcon</w:t>
      </w:r>
      <w:proofErr w:type="spellEnd"/>
      <w:r w:rsidRPr="00626A41">
        <w:rPr>
          <w:lang w:val="es-ES" w:eastAsia="en-US"/>
        </w:rPr>
        <w:t xml:space="preserve"> JF, </w:t>
      </w:r>
      <w:proofErr w:type="spellStart"/>
      <w:r w:rsidRPr="00626A41">
        <w:rPr>
          <w:lang w:val="es-ES" w:eastAsia="en-US"/>
        </w:rPr>
        <w:t>Ccasa</w:t>
      </w:r>
      <w:proofErr w:type="spellEnd"/>
      <w:r w:rsidRPr="00626A41">
        <w:rPr>
          <w:lang w:val="es-ES" w:eastAsia="en-US"/>
        </w:rPr>
        <w:t xml:space="preserve">-Valero L, Ponce-López VL, Varela-Villanueva ES, et al. Factores asociados al fatalismo ante la COVID-19 en 20 ciudades del Perú en marzo 2020. </w:t>
      </w:r>
      <w:proofErr w:type="spellStart"/>
      <w:r w:rsidRPr="00626A41">
        <w:rPr>
          <w:lang w:val="es-ES" w:eastAsia="en-US"/>
        </w:rPr>
        <w:t>Rev</w:t>
      </w:r>
      <w:proofErr w:type="spellEnd"/>
      <w:r w:rsidRPr="00626A41">
        <w:rPr>
          <w:lang w:val="es-ES" w:eastAsia="en-US"/>
        </w:rPr>
        <w:t xml:space="preserve"> Habanera </w:t>
      </w:r>
      <w:proofErr w:type="spellStart"/>
      <w:r w:rsidRPr="00626A41">
        <w:rPr>
          <w:lang w:val="es-ES" w:eastAsia="en-US"/>
        </w:rPr>
        <w:t>Cienc</w:t>
      </w:r>
      <w:proofErr w:type="spellEnd"/>
      <w:r w:rsidRPr="00626A41">
        <w:rPr>
          <w:lang w:val="es-ES" w:eastAsia="en-US"/>
        </w:rPr>
        <w:t xml:space="preserve"> Médicas. 2020 [acceso: 17/11/2021]; 19(2):1-13. Disponible en: </w:t>
      </w:r>
      <w:hyperlink r:id="rId18" w:history="1">
        <w:r w:rsidRPr="00626A41">
          <w:rPr>
            <w:color w:val="0563C1"/>
            <w:u w:val="single"/>
            <w:lang w:val="es-ES" w:eastAsia="en-US"/>
          </w:rPr>
          <w:t>http://www.revhabanera.sld.cu/index.php/rhab/article/view/3233/2495</w:t>
        </w:r>
      </w:hyperlink>
      <w:r w:rsidRPr="00626A41">
        <w:rPr>
          <w:lang w:val="es-ES" w:eastAsia="en-US"/>
        </w:rPr>
        <w:t xml:space="preserve"> </w:t>
      </w:r>
    </w:p>
    <w:p w14:paraId="44369D9A" w14:textId="77777777" w:rsidR="00626A41" w:rsidRPr="00626A41" w:rsidRDefault="00626A41" w:rsidP="00B81899">
      <w:pPr>
        <w:suppressAutoHyphens/>
        <w:spacing w:line="360" w:lineRule="auto"/>
        <w:rPr>
          <w:lang w:val="es-CU" w:eastAsia="en-US"/>
        </w:rPr>
      </w:pPr>
      <w:r w:rsidRPr="00626A41">
        <w:rPr>
          <w:lang w:val="en-US" w:eastAsia="en-US"/>
        </w:rPr>
        <w:t xml:space="preserve">6. </w:t>
      </w:r>
      <w:proofErr w:type="spellStart"/>
      <w:r w:rsidRPr="00626A41">
        <w:rPr>
          <w:lang w:val="en-US" w:eastAsia="en-US"/>
        </w:rPr>
        <w:t>Uhlen</w:t>
      </w:r>
      <w:proofErr w:type="spellEnd"/>
      <w:r w:rsidRPr="00626A41">
        <w:rPr>
          <w:lang w:val="en-US" w:eastAsia="en-US"/>
        </w:rPr>
        <w:t xml:space="preserve"> MM, </w:t>
      </w:r>
      <w:proofErr w:type="spellStart"/>
      <w:r w:rsidRPr="00626A41">
        <w:rPr>
          <w:lang w:val="en-US" w:eastAsia="en-US"/>
        </w:rPr>
        <w:t>Ansteinsson</w:t>
      </w:r>
      <w:proofErr w:type="spellEnd"/>
      <w:r w:rsidRPr="00626A41">
        <w:rPr>
          <w:lang w:val="en-US" w:eastAsia="en-US"/>
        </w:rPr>
        <w:t xml:space="preserve"> VE, </w:t>
      </w:r>
      <w:proofErr w:type="spellStart"/>
      <w:r w:rsidRPr="00626A41">
        <w:rPr>
          <w:lang w:val="en-US" w:eastAsia="en-US"/>
        </w:rPr>
        <w:t>Stangvaltaite-Mouhat</w:t>
      </w:r>
      <w:proofErr w:type="spellEnd"/>
      <w:r w:rsidRPr="00626A41">
        <w:rPr>
          <w:lang w:val="en-US" w:eastAsia="en-US"/>
        </w:rPr>
        <w:t xml:space="preserve"> L, </w:t>
      </w:r>
      <w:proofErr w:type="spellStart"/>
      <w:r w:rsidRPr="00626A41">
        <w:rPr>
          <w:lang w:val="en-US" w:eastAsia="en-US"/>
        </w:rPr>
        <w:t>Korzeniewska</w:t>
      </w:r>
      <w:proofErr w:type="spellEnd"/>
      <w:r w:rsidRPr="00626A41">
        <w:rPr>
          <w:lang w:val="en-US" w:eastAsia="en-US"/>
        </w:rPr>
        <w:t xml:space="preserve"> L, </w:t>
      </w:r>
      <w:proofErr w:type="spellStart"/>
      <w:r w:rsidRPr="00626A41">
        <w:rPr>
          <w:lang w:val="en-US" w:eastAsia="en-US"/>
        </w:rPr>
        <w:t>Skudutyte-Rysstad</w:t>
      </w:r>
      <w:proofErr w:type="spellEnd"/>
      <w:r w:rsidRPr="00626A41">
        <w:rPr>
          <w:lang w:val="en-US" w:eastAsia="en-US"/>
        </w:rPr>
        <w:t xml:space="preserve"> R, </w:t>
      </w:r>
      <w:proofErr w:type="spellStart"/>
      <w:r w:rsidRPr="00626A41">
        <w:rPr>
          <w:lang w:val="en-US" w:eastAsia="en-US"/>
        </w:rPr>
        <w:t>Shabestari</w:t>
      </w:r>
      <w:proofErr w:type="spellEnd"/>
      <w:r w:rsidRPr="00626A41">
        <w:rPr>
          <w:lang w:val="en-US" w:eastAsia="en-US"/>
        </w:rPr>
        <w:t xml:space="preserve"> M, et al. </w:t>
      </w:r>
      <w:proofErr w:type="gramStart"/>
      <w:r w:rsidRPr="00626A41">
        <w:rPr>
          <w:lang w:val="en-US" w:eastAsia="en-US"/>
        </w:rPr>
        <w:t>Psychological</w:t>
      </w:r>
      <w:proofErr w:type="gramEnd"/>
      <w:r w:rsidRPr="00626A41">
        <w:rPr>
          <w:lang w:val="en-US" w:eastAsia="en-US"/>
        </w:rPr>
        <w:t xml:space="preserve"> impact of the COVID-19 pandemic on dental health personnel in Norway. </w:t>
      </w:r>
      <w:r w:rsidRPr="00626A41">
        <w:rPr>
          <w:lang w:val="es-CU" w:eastAsia="en-US"/>
        </w:rPr>
        <w:t xml:space="preserve">BMC </w:t>
      </w:r>
      <w:proofErr w:type="spellStart"/>
      <w:r w:rsidRPr="00626A41">
        <w:rPr>
          <w:lang w:val="es-CU" w:eastAsia="en-US"/>
        </w:rPr>
        <w:t>Health</w:t>
      </w:r>
      <w:proofErr w:type="spellEnd"/>
      <w:r w:rsidRPr="00626A41">
        <w:rPr>
          <w:lang w:val="es-CU" w:eastAsia="en-US"/>
        </w:rPr>
        <w:t xml:space="preserve"> </w:t>
      </w:r>
      <w:proofErr w:type="spellStart"/>
      <w:r w:rsidRPr="00626A41">
        <w:rPr>
          <w:lang w:val="es-CU" w:eastAsia="en-US"/>
        </w:rPr>
        <w:t>Serv</w:t>
      </w:r>
      <w:proofErr w:type="spellEnd"/>
      <w:r w:rsidRPr="00626A41">
        <w:rPr>
          <w:lang w:val="es-CU" w:eastAsia="en-US"/>
        </w:rPr>
        <w:t xml:space="preserve"> Res. 2021; 21(1):420. DOI: 10.1186/s12913-021-06443-y </w:t>
      </w:r>
    </w:p>
    <w:p w14:paraId="7E48E639" w14:textId="77777777" w:rsidR="00626A41" w:rsidRPr="00626A41" w:rsidRDefault="00626A41" w:rsidP="00B81899">
      <w:pPr>
        <w:suppressAutoHyphens/>
        <w:spacing w:line="360" w:lineRule="auto"/>
        <w:rPr>
          <w:lang w:val="es-ES" w:eastAsia="en-US"/>
        </w:rPr>
      </w:pPr>
      <w:r w:rsidRPr="00626A41">
        <w:rPr>
          <w:lang w:val="es-CU" w:eastAsia="en-US"/>
        </w:rPr>
        <w:t xml:space="preserve">7. </w:t>
      </w:r>
      <w:r w:rsidRPr="00626A41">
        <w:rPr>
          <w:lang w:val="es-ES" w:eastAsia="en-US"/>
        </w:rPr>
        <w:t xml:space="preserve">Campo-Arias A, Jiménez-Villamizar MP, Caballero-Domínguez CC. </w:t>
      </w:r>
      <w:r w:rsidRPr="00626A41">
        <w:rPr>
          <w:lang w:val="en-US" w:eastAsia="en-US"/>
        </w:rPr>
        <w:t xml:space="preserve">Healthcare workers’ distress and perceived discrimination related to COVID-19 in Colombia. </w:t>
      </w:r>
      <w:proofErr w:type="spellStart"/>
      <w:r w:rsidRPr="00626A41">
        <w:rPr>
          <w:lang w:val="es-ES" w:eastAsia="en-US"/>
        </w:rPr>
        <w:t>Nurs</w:t>
      </w:r>
      <w:proofErr w:type="spellEnd"/>
      <w:r w:rsidRPr="00626A41">
        <w:rPr>
          <w:lang w:val="es-ES" w:eastAsia="en-US"/>
        </w:rPr>
        <w:t xml:space="preserve"> </w:t>
      </w:r>
      <w:proofErr w:type="spellStart"/>
      <w:r w:rsidRPr="00626A41">
        <w:rPr>
          <w:lang w:val="es-ES" w:eastAsia="en-US"/>
        </w:rPr>
        <w:t>Health</w:t>
      </w:r>
      <w:proofErr w:type="spellEnd"/>
      <w:r w:rsidRPr="00626A41">
        <w:rPr>
          <w:lang w:val="es-ES" w:eastAsia="en-US"/>
        </w:rPr>
        <w:t xml:space="preserve"> </w:t>
      </w:r>
      <w:proofErr w:type="spellStart"/>
      <w:r w:rsidRPr="00626A41">
        <w:rPr>
          <w:lang w:val="es-ES" w:eastAsia="en-US"/>
        </w:rPr>
        <w:t>Sci</w:t>
      </w:r>
      <w:proofErr w:type="spellEnd"/>
      <w:r w:rsidRPr="00626A41">
        <w:rPr>
          <w:lang w:val="es-ES" w:eastAsia="en-US"/>
        </w:rPr>
        <w:t xml:space="preserve">. 2021; 23(3):763-7. DOI: 10.1111/nhs.12854 </w:t>
      </w:r>
    </w:p>
    <w:p w14:paraId="4DB50B46" w14:textId="77777777" w:rsidR="00626A41" w:rsidRPr="00626A41" w:rsidRDefault="00626A41" w:rsidP="00B81899">
      <w:pPr>
        <w:suppressAutoHyphens/>
        <w:spacing w:line="360" w:lineRule="auto"/>
        <w:rPr>
          <w:lang w:val="es-ES" w:eastAsia="en-US"/>
        </w:rPr>
      </w:pPr>
      <w:r w:rsidRPr="00626A41">
        <w:rPr>
          <w:lang w:val="es-ES" w:eastAsia="en-US"/>
        </w:rPr>
        <w:t xml:space="preserve">8. Cruz Araújo AA, </w:t>
      </w:r>
      <w:proofErr w:type="spellStart"/>
      <w:r w:rsidRPr="00626A41">
        <w:rPr>
          <w:lang w:val="es-ES" w:eastAsia="en-US"/>
        </w:rPr>
        <w:t>Fernandes</w:t>
      </w:r>
      <w:proofErr w:type="spellEnd"/>
      <w:r w:rsidRPr="00626A41">
        <w:rPr>
          <w:lang w:val="es-ES" w:eastAsia="en-US"/>
        </w:rPr>
        <w:t xml:space="preserve"> MA, Aliaga Pérez LÁ, </w:t>
      </w:r>
      <w:proofErr w:type="spellStart"/>
      <w:r w:rsidRPr="00626A41">
        <w:rPr>
          <w:lang w:val="es-ES" w:eastAsia="en-US"/>
        </w:rPr>
        <w:t>Pillon</w:t>
      </w:r>
      <w:proofErr w:type="spellEnd"/>
      <w:r w:rsidRPr="00626A41">
        <w:rPr>
          <w:lang w:val="es-ES" w:eastAsia="en-US"/>
        </w:rPr>
        <w:t xml:space="preserve"> SC. Miedo experimentado por profesionales de salud en la pandemia por COVID-19 e implicaciones para la salud mental. </w:t>
      </w:r>
      <w:proofErr w:type="spellStart"/>
      <w:r w:rsidRPr="00626A41">
        <w:rPr>
          <w:lang w:val="es-ES" w:eastAsia="en-US"/>
        </w:rPr>
        <w:t>Rev</w:t>
      </w:r>
      <w:proofErr w:type="spellEnd"/>
      <w:r w:rsidRPr="00626A41">
        <w:rPr>
          <w:lang w:val="es-ES" w:eastAsia="en-US"/>
        </w:rPr>
        <w:t xml:space="preserve"> Cuba </w:t>
      </w:r>
      <w:proofErr w:type="spellStart"/>
      <w:r w:rsidRPr="00626A41">
        <w:rPr>
          <w:lang w:val="es-ES" w:eastAsia="en-US"/>
        </w:rPr>
        <w:t>Enferm</w:t>
      </w:r>
      <w:proofErr w:type="spellEnd"/>
      <w:r w:rsidRPr="00626A41">
        <w:rPr>
          <w:lang w:val="es-ES" w:eastAsia="en-US"/>
        </w:rPr>
        <w:t>. 2021 [acceso: 20/11/2021]; 37(1</w:t>
      </w:r>
      <w:proofErr w:type="gramStart"/>
      <w:r w:rsidRPr="00626A41">
        <w:rPr>
          <w:lang w:val="es-ES" w:eastAsia="en-US"/>
        </w:rPr>
        <w:t>):e</w:t>
      </w:r>
      <w:proofErr w:type="gramEnd"/>
      <w:r w:rsidRPr="00626A41">
        <w:rPr>
          <w:lang w:val="es-ES" w:eastAsia="en-US"/>
        </w:rPr>
        <w:t xml:space="preserve">3971. Disponible en: </w:t>
      </w:r>
      <w:hyperlink r:id="rId19" w:history="1">
        <w:r w:rsidRPr="00626A41">
          <w:rPr>
            <w:color w:val="0563C1"/>
            <w:u w:val="single"/>
            <w:lang w:val="es-ES" w:eastAsia="en-US"/>
          </w:rPr>
          <w:t>http://revenfermeria.sld.cu/index.php/enf/article/view/3971</w:t>
        </w:r>
      </w:hyperlink>
      <w:r w:rsidRPr="00626A41">
        <w:rPr>
          <w:lang w:val="es-ES" w:eastAsia="en-US"/>
        </w:rPr>
        <w:t xml:space="preserve">  </w:t>
      </w:r>
    </w:p>
    <w:p w14:paraId="357E4BEE" w14:textId="77777777" w:rsidR="00626A41" w:rsidRPr="00626A41" w:rsidRDefault="00626A41" w:rsidP="00B81899">
      <w:pPr>
        <w:suppressAutoHyphens/>
        <w:spacing w:line="360" w:lineRule="auto"/>
        <w:rPr>
          <w:lang w:val="es-ES" w:eastAsia="en-US"/>
        </w:rPr>
      </w:pPr>
      <w:r w:rsidRPr="00626A41">
        <w:rPr>
          <w:lang w:val="en-US" w:eastAsia="en-US"/>
        </w:rPr>
        <w:t xml:space="preserve">9. López AB, Pérez AS, Andrés R. </w:t>
      </w:r>
      <w:proofErr w:type="spellStart"/>
      <w:r w:rsidRPr="00626A41">
        <w:rPr>
          <w:lang w:val="en-US" w:eastAsia="en-US"/>
        </w:rPr>
        <w:t>Psycometric</w:t>
      </w:r>
      <w:proofErr w:type="spellEnd"/>
      <w:r w:rsidRPr="00626A41">
        <w:rPr>
          <w:lang w:val="en-US" w:eastAsia="en-US"/>
        </w:rPr>
        <w:t xml:space="preserve"> properties of the Spanish version of Depression, Anxiety and Stress Scales (DASS). </w:t>
      </w:r>
      <w:proofErr w:type="spellStart"/>
      <w:r w:rsidRPr="00626A41">
        <w:rPr>
          <w:lang w:val="es-ES" w:eastAsia="en-US"/>
        </w:rPr>
        <w:t>Psicothema</w:t>
      </w:r>
      <w:proofErr w:type="spellEnd"/>
      <w:r w:rsidRPr="00626A41">
        <w:rPr>
          <w:lang w:val="es-ES" w:eastAsia="en-US"/>
        </w:rPr>
        <w:t xml:space="preserve">. 2005 [acceso: 20/11/2021]; 17(4):679-83. Disponible en: </w:t>
      </w:r>
      <w:hyperlink r:id="rId20" w:history="1">
        <w:r w:rsidRPr="00626A41">
          <w:rPr>
            <w:color w:val="0563C1"/>
            <w:u w:val="single"/>
            <w:lang w:val="es-ES" w:eastAsia="en-US"/>
          </w:rPr>
          <w:t>https://reunido.uniovi.es/index.php/PST/article/view/8331</w:t>
        </w:r>
      </w:hyperlink>
      <w:r w:rsidRPr="00626A41">
        <w:rPr>
          <w:lang w:val="es-ES" w:eastAsia="en-US"/>
        </w:rPr>
        <w:t xml:space="preserve">  </w:t>
      </w:r>
    </w:p>
    <w:p w14:paraId="4933B896" w14:textId="77777777" w:rsidR="00626A41" w:rsidRPr="00626A41" w:rsidRDefault="00626A41" w:rsidP="00B81899">
      <w:pPr>
        <w:suppressAutoHyphens/>
        <w:spacing w:line="360" w:lineRule="auto"/>
        <w:rPr>
          <w:lang w:val="en-US" w:eastAsia="en-US"/>
        </w:rPr>
      </w:pPr>
      <w:r w:rsidRPr="00626A41">
        <w:rPr>
          <w:lang w:val="en-US" w:eastAsia="en-US"/>
        </w:rPr>
        <w:t xml:space="preserve">10. </w:t>
      </w:r>
      <w:proofErr w:type="spellStart"/>
      <w:r w:rsidRPr="00626A41">
        <w:rPr>
          <w:lang w:val="en-US" w:eastAsia="en-US"/>
        </w:rPr>
        <w:t>Vizheh</w:t>
      </w:r>
      <w:proofErr w:type="spellEnd"/>
      <w:r w:rsidRPr="00626A41">
        <w:rPr>
          <w:lang w:val="en-US" w:eastAsia="en-US"/>
        </w:rPr>
        <w:t xml:space="preserve"> M, </w:t>
      </w:r>
      <w:proofErr w:type="spellStart"/>
      <w:r w:rsidRPr="00626A41">
        <w:rPr>
          <w:lang w:val="en-US" w:eastAsia="en-US"/>
        </w:rPr>
        <w:t>Qorbani</w:t>
      </w:r>
      <w:proofErr w:type="spellEnd"/>
      <w:r w:rsidRPr="00626A41">
        <w:rPr>
          <w:lang w:val="en-US" w:eastAsia="en-US"/>
        </w:rPr>
        <w:t xml:space="preserve"> M, </w:t>
      </w:r>
      <w:proofErr w:type="spellStart"/>
      <w:r w:rsidRPr="00626A41">
        <w:rPr>
          <w:lang w:val="en-US" w:eastAsia="en-US"/>
        </w:rPr>
        <w:t>Arzaghi</w:t>
      </w:r>
      <w:proofErr w:type="spellEnd"/>
      <w:r w:rsidRPr="00626A41">
        <w:rPr>
          <w:lang w:val="en-US" w:eastAsia="en-US"/>
        </w:rPr>
        <w:t xml:space="preserve"> SM, </w:t>
      </w:r>
      <w:proofErr w:type="spellStart"/>
      <w:r w:rsidRPr="00626A41">
        <w:rPr>
          <w:lang w:val="en-US" w:eastAsia="en-US"/>
        </w:rPr>
        <w:t>Muhidin</w:t>
      </w:r>
      <w:proofErr w:type="spellEnd"/>
      <w:r w:rsidRPr="00626A41">
        <w:rPr>
          <w:lang w:val="en-US" w:eastAsia="en-US"/>
        </w:rPr>
        <w:t xml:space="preserve"> S, </w:t>
      </w:r>
      <w:proofErr w:type="spellStart"/>
      <w:r w:rsidRPr="00626A41">
        <w:rPr>
          <w:lang w:val="en-US" w:eastAsia="en-US"/>
        </w:rPr>
        <w:t>Javanmard</w:t>
      </w:r>
      <w:proofErr w:type="spellEnd"/>
      <w:r w:rsidRPr="00626A41">
        <w:rPr>
          <w:lang w:val="en-US" w:eastAsia="en-US"/>
        </w:rPr>
        <w:t xml:space="preserve"> Z, </w:t>
      </w:r>
      <w:proofErr w:type="spellStart"/>
      <w:r w:rsidRPr="00626A41">
        <w:rPr>
          <w:lang w:val="en-US" w:eastAsia="en-US"/>
        </w:rPr>
        <w:t>Esmaeili</w:t>
      </w:r>
      <w:proofErr w:type="spellEnd"/>
      <w:r w:rsidRPr="00626A41">
        <w:rPr>
          <w:lang w:val="en-US" w:eastAsia="en-US"/>
        </w:rPr>
        <w:t xml:space="preserve"> M. The mental health of healthcare workers in the COVID-19 pandemic: A systematic review. J Diabetes </w:t>
      </w:r>
      <w:proofErr w:type="spellStart"/>
      <w:r w:rsidRPr="00626A41">
        <w:rPr>
          <w:lang w:val="en-US" w:eastAsia="en-US"/>
        </w:rPr>
        <w:t>Metab</w:t>
      </w:r>
      <w:proofErr w:type="spellEnd"/>
      <w:r w:rsidRPr="00626A41">
        <w:rPr>
          <w:lang w:val="en-US" w:eastAsia="en-US"/>
        </w:rPr>
        <w:t xml:space="preserve"> </w:t>
      </w:r>
      <w:proofErr w:type="spellStart"/>
      <w:r w:rsidRPr="00626A41">
        <w:rPr>
          <w:lang w:val="en-US" w:eastAsia="en-US"/>
        </w:rPr>
        <w:t>Disord</w:t>
      </w:r>
      <w:proofErr w:type="spellEnd"/>
      <w:r w:rsidRPr="00626A41">
        <w:rPr>
          <w:lang w:val="en-US" w:eastAsia="en-US"/>
        </w:rPr>
        <w:t xml:space="preserve">. 2020; 19(2):1967-78. DOI: 10.1007/s40200-020-00643-9 </w:t>
      </w:r>
    </w:p>
    <w:p w14:paraId="603D2523" w14:textId="77777777" w:rsidR="00626A41" w:rsidRPr="00626A41" w:rsidRDefault="00626A41" w:rsidP="00B81899">
      <w:pPr>
        <w:suppressAutoHyphens/>
        <w:spacing w:line="360" w:lineRule="auto"/>
        <w:rPr>
          <w:lang w:val="en-US" w:eastAsia="en-US"/>
        </w:rPr>
      </w:pPr>
      <w:r w:rsidRPr="00626A41">
        <w:rPr>
          <w:lang w:val="en-US" w:eastAsia="en-US"/>
        </w:rPr>
        <w:t xml:space="preserve">11. Magill E, Siegel Z, Pike KM. The mental health of frontline health care providers during pandemics: A rapid review of the literature. </w:t>
      </w:r>
      <w:proofErr w:type="spellStart"/>
      <w:r w:rsidRPr="00626A41">
        <w:rPr>
          <w:lang w:val="en-US" w:eastAsia="en-US"/>
        </w:rPr>
        <w:t>Psychiatr</w:t>
      </w:r>
      <w:proofErr w:type="spellEnd"/>
      <w:r w:rsidRPr="00626A41">
        <w:rPr>
          <w:lang w:val="en-US" w:eastAsia="en-US"/>
        </w:rPr>
        <w:t xml:space="preserve"> Serv. 2020; 71(12):1260-9. DOI: 10.1176/appi.ps.202000274</w:t>
      </w:r>
    </w:p>
    <w:p w14:paraId="24C696F8" w14:textId="77777777" w:rsidR="00626A41" w:rsidRPr="00626A41" w:rsidRDefault="00626A41" w:rsidP="00B81899">
      <w:pPr>
        <w:suppressAutoHyphens/>
        <w:spacing w:line="360" w:lineRule="auto"/>
        <w:rPr>
          <w:lang w:val="es-ES" w:eastAsia="en-US"/>
        </w:rPr>
      </w:pPr>
      <w:r w:rsidRPr="00626A41">
        <w:rPr>
          <w:lang w:val="en-US" w:eastAsia="en-US"/>
        </w:rPr>
        <w:t xml:space="preserve">12. Zhang J, Wang Y, Xu J, You H, Li Y, Liang Y, et al. Prevalence of mental health problems and associated factors among front-line public health workers during the COVID-19 pandemic in China: an </w:t>
      </w:r>
      <w:r w:rsidRPr="00626A41">
        <w:rPr>
          <w:lang w:val="en-US" w:eastAsia="en-US"/>
        </w:rPr>
        <w:lastRenderedPageBreak/>
        <w:t xml:space="preserve">effort–reward imbalance model-informed study. </w:t>
      </w:r>
      <w:r w:rsidRPr="00626A41">
        <w:rPr>
          <w:lang w:val="es-ES" w:eastAsia="en-US"/>
        </w:rPr>
        <w:t xml:space="preserve">BMC </w:t>
      </w:r>
      <w:proofErr w:type="spellStart"/>
      <w:r w:rsidRPr="00626A41">
        <w:rPr>
          <w:lang w:val="es-ES" w:eastAsia="en-US"/>
        </w:rPr>
        <w:t>Psychol</w:t>
      </w:r>
      <w:proofErr w:type="spellEnd"/>
      <w:r w:rsidRPr="00626A41">
        <w:rPr>
          <w:lang w:val="es-ES" w:eastAsia="en-US"/>
        </w:rPr>
        <w:t xml:space="preserve">. 2021; 9(1):1-10. DOI: 10.1186/s40359-021-00563-0  </w:t>
      </w:r>
    </w:p>
    <w:p w14:paraId="719A671B" w14:textId="77777777" w:rsidR="00626A41" w:rsidRPr="00626A41" w:rsidRDefault="00626A41" w:rsidP="00B81899">
      <w:pPr>
        <w:suppressAutoHyphens/>
        <w:spacing w:line="360" w:lineRule="auto"/>
        <w:rPr>
          <w:lang w:val="en-US" w:eastAsia="en-US"/>
        </w:rPr>
      </w:pPr>
      <w:r w:rsidRPr="00626A41">
        <w:rPr>
          <w:lang w:val="es-ES" w:eastAsia="en-US"/>
        </w:rPr>
        <w:t xml:space="preserve">13. Gutiérrez-Tudela JW. La pandemia de la COVID-19 en el Perú: análisis epidemiológico de la segunda ola. </w:t>
      </w:r>
      <w:r w:rsidRPr="00626A41">
        <w:rPr>
          <w:lang w:val="en-US" w:eastAsia="en-US"/>
        </w:rPr>
        <w:t>Rev Soc Peru Med Interna. 2021; 34(4):129. DOI: 10.36393/</w:t>
      </w:r>
      <w:proofErr w:type="gramStart"/>
      <w:r w:rsidRPr="00626A41">
        <w:rPr>
          <w:lang w:val="en-US" w:eastAsia="en-US"/>
        </w:rPr>
        <w:t>spmi.v</w:t>
      </w:r>
      <w:proofErr w:type="gramEnd"/>
      <w:r w:rsidRPr="00626A41">
        <w:rPr>
          <w:lang w:val="en-US" w:eastAsia="en-US"/>
        </w:rPr>
        <w:t xml:space="preserve">34i2.595  </w:t>
      </w:r>
    </w:p>
    <w:p w14:paraId="4B726DCB" w14:textId="77777777" w:rsidR="00626A41" w:rsidRPr="00626A41" w:rsidRDefault="00626A41" w:rsidP="00B81899">
      <w:pPr>
        <w:suppressAutoHyphens/>
        <w:spacing w:line="360" w:lineRule="auto"/>
        <w:rPr>
          <w:lang w:val="es-ES" w:eastAsia="en-US"/>
        </w:rPr>
      </w:pPr>
      <w:r w:rsidRPr="00626A41">
        <w:rPr>
          <w:lang w:val="en-US" w:eastAsia="en-US"/>
        </w:rPr>
        <w:t xml:space="preserve">14. Pappa S, Barnett J, </w:t>
      </w:r>
      <w:proofErr w:type="spellStart"/>
      <w:r w:rsidRPr="00626A41">
        <w:rPr>
          <w:lang w:val="en-US" w:eastAsia="en-US"/>
        </w:rPr>
        <w:t>Berges</w:t>
      </w:r>
      <w:proofErr w:type="spellEnd"/>
      <w:r w:rsidRPr="00626A41">
        <w:rPr>
          <w:lang w:val="en-US" w:eastAsia="en-US"/>
        </w:rPr>
        <w:t xml:space="preserve"> I, </w:t>
      </w:r>
      <w:proofErr w:type="spellStart"/>
      <w:r w:rsidRPr="00626A41">
        <w:rPr>
          <w:lang w:val="en-US" w:eastAsia="en-US"/>
        </w:rPr>
        <w:t>Sakkas</w:t>
      </w:r>
      <w:proofErr w:type="spellEnd"/>
      <w:r w:rsidRPr="00626A41">
        <w:rPr>
          <w:lang w:val="en-US" w:eastAsia="en-US"/>
        </w:rPr>
        <w:t xml:space="preserve"> N. Tired, worried and burned out, but still resilient: A cross-sectional study of mental health workers in the UK during the COVID-19 pandemic. </w:t>
      </w:r>
      <w:proofErr w:type="spellStart"/>
      <w:r w:rsidRPr="00626A41">
        <w:rPr>
          <w:lang w:val="es-ES" w:eastAsia="en-US"/>
        </w:rPr>
        <w:t>Int</w:t>
      </w:r>
      <w:proofErr w:type="spellEnd"/>
      <w:r w:rsidRPr="00626A41">
        <w:rPr>
          <w:lang w:val="es-ES" w:eastAsia="en-US"/>
        </w:rPr>
        <w:t xml:space="preserve"> J </w:t>
      </w:r>
      <w:proofErr w:type="spellStart"/>
      <w:r w:rsidRPr="00626A41">
        <w:rPr>
          <w:lang w:val="es-ES" w:eastAsia="en-US"/>
        </w:rPr>
        <w:t>Environ</w:t>
      </w:r>
      <w:proofErr w:type="spellEnd"/>
      <w:r w:rsidRPr="00626A41">
        <w:rPr>
          <w:lang w:val="es-ES" w:eastAsia="en-US"/>
        </w:rPr>
        <w:t xml:space="preserve"> Res </w:t>
      </w:r>
      <w:proofErr w:type="spellStart"/>
      <w:r w:rsidRPr="00626A41">
        <w:rPr>
          <w:lang w:val="es-ES" w:eastAsia="en-US"/>
        </w:rPr>
        <w:t>Public</w:t>
      </w:r>
      <w:proofErr w:type="spellEnd"/>
      <w:r w:rsidRPr="00626A41">
        <w:rPr>
          <w:lang w:val="es-ES" w:eastAsia="en-US"/>
        </w:rPr>
        <w:t xml:space="preserve"> </w:t>
      </w:r>
      <w:proofErr w:type="spellStart"/>
      <w:r w:rsidRPr="00626A41">
        <w:rPr>
          <w:lang w:val="es-ES" w:eastAsia="en-US"/>
        </w:rPr>
        <w:t>Health</w:t>
      </w:r>
      <w:proofErr w:type="spellEnd"/>
      <w:r w:rsidRPr="00626A41">
        <w:rPr>
          <w:lang w:val="es-ES" w:eastAsia="en-US"/>
        </w:rPr>
        <w:t xml:space="preserve">. 2021; 18(9):4457. DOI: 10.3390/ijerph18094457 </w:t>
      </w:r>
    </w:p>
    <w:p w14:paraId="7FEAEFAA" w14:textId="77777777" w:rsidR="00626A41" w:rsidRPr="00626A41" w:rsidRDefault="00626A41" w:rsidP="00B81899">
      <w:pPr>
        <w:suppressAutoHyphens/>
        <w:spacing w:line="360" w:lineRule="auto"/>
        <w:rPr>
          <w:lang w:val="es-ES" w:eastAsia="en-US"/>
        </w:rPr>
      </w:pPr>
      <w:r w:rsidRPr="00626A41">
        <w:rPr>
          <w:lang w:val="es-ES" w:eastAsia="en-US"/>
        </w:rPr>
        <w:t xml:space="preserve">15. Muñoz-Fernández SI, Molina-Valdespino D, Ochoa-Palacios R, Sánchez-Guerrero O, Esquivel-Acevedo JA. Estrés, respuestas emocionales, factores de riesgo, psicopatología y manejo del personal de salud durante la pandemia por COVID-19. Acta Pediátrica México. 2020 [acceso: 23/03/2022]; 41(S1):127-36. Disponible en: </w:t>
      </w:r>
      <w:hyperlink r:id="rId21" w:history="1">
        <w:r w:rsidRPr="00626A41">
          <w:rPr>
            <w:color w:val="0563C1"/>
            <w:u w:val="single"/>
            <w:lang w:val="es-ES" w:eastAsia="en-US"/>
          </w:rPr>
          <w:t>https://www.medigraphic.com/pdfs/actpedmex/apm-2020/apms201q.pdf</w:t>
        </w:r>
      </w:hyperlink>
      <w:r w:rsidRPr="00626A41">
        <w:rPr>
          <w:lang w:val="es-ES" w:eastAsia="en-US"/>
        </w:rPr>
        <w:t xml:space="preserve">  </w:t>
      </w:r>
    </w:p>
    <w:p w14:paraId="72F954AD" w14:textId="77777777" w:rsidR="00626A41" w:rsidRPr="00626A41" w:rsidRDefault="00626A41" w:rsidP="00B81899">
      <w:pPr>
        <w:suppressAutoHyphens/>
        <w:spacing w:line="360" w:lineRule="auto"/>
        <w:rPr>
          <w:lang w:val="es-ES" w:eastAsia="en-US"/>
        </w:rPr>
      </w:pPr>
      <w:r w:rsidRPr="00626A41">
        <w:rPr>
          <w:lang w:val="es-ES" w:eastAsia="en-US"/>
        </w:rPr>
        <w:t xml:space="preserve">16. </w:t>
      </w:r>
      <w:proofErr w:type="spellStart"/>
      <w:r w:rsidRPr="00626A41">
        <w:rPr>
          <w:lang w:val="es-ES" w:eastAsia="en-US"/>
        </w:rPr>
        <w:t>Huaman</w:t>
      </w:r>
      <w:proofErr w:type="spellEnd"/>
      <w:r w:rsidRPr="00626A41">
        <w:rPr>
          <w:lang w:val="es-ES" w:eastAsia="en-US"/>
        </w:rPr>
        <w:t xml:space="preserve"> DB, Canales BDB, Villar FLQ. Tensión laboral y salud mental del personal sanitario en el contexto de la pandemia de Coronavirus en el Perú. </w:t>
      </w:r>
      <w:proofErr w:type="spellStart"/>
      <w:r w:rsidRPr="00626A41">
        <w:rPr>
          <w:lang w:val="es-ES" w:eastAsia="en-US"/>
        </w:rPr>
        <w:t>Rev</w:t>
      </w:r>
      <w:proofErr w:type="spellEnd"/>
      <w:r w:rsidRPr="00626A41">
        <w:rPr>
          <w:lang w:val="es-ES" w:eastAsia="en-US"/>
        </w:rPr>
        <w:t xml:space="preserve"> Cuba </w:t>
      </w:r>
      <w:proofErr w:type="spellStart"/>
      <w:r w:rsidRPr="00626A41">
        <w:rPr>
          <w:lang w:val="es-ES" w:eastAsia="en-US"/>
        </w:rPr>
        <w:t>Med</w:t>
      </w:r>
      <w:proofErr w:type="spellEnd"/>
      <w:r w:rsidRPr="00626A41">
        <w:rPr>
          <w:lang w:val="es-ES" w:eastAsia="en-US"/>
        </w:rPr>
        <w:t xml:space="preserve"> Gen Integral. 2021 [acceso:23/03/2022]; 37(</w:t>
      </w:r>
      <w:proofErr w:type="spellStart"/>
      <w:r w:rsidRPr="00626A41">
        <w:rPr>
          <w:lang w:val="es-ES" w:eastAsia="en-US"/>
        </w:rPr>
        <w:t>Sup</w:t>
      </w:r>
      <w:proofErr w:type="spellEnd"/>
      <w:proofErr w:type="gramStart"/>
      <w:r w:rsidRPr="00626A41">
        <w:rPr>
          <w:lang w:val="es-ES" w:eastAsia="en-US"/>
        </w:rPr>
        <w:t>):e</w:t>
      </w:r>
      <w:proofErr w:type="gramEnd"/>
      <w:r w:rsidRPr="00626A41">
        <w:rPr>
          <w:lang w:val="es-ES" w:eastAsia="en-US"/>
        </w:rPr>
        <w:t xml:space="preserve">1481. Disponible en: </w:t>
      </w:r>
      <w:hyperlink r:id="rId22" w:history="1">
        <w:r w:rsidRPr="00626A41">
          <w:rPr>
            <w:color w:val="0563C1"/>
            <w:u w:val="single"/>
            <w:lang w:val="es-ES" w:eastAsia="en-US"/>
          </w:rPr>
          <w:t>http://www.revmgi.sld.cu/index.php/mgi/article/view/1481</w:t>
        </w:r>
      </w:hyperlink>
      <w:r w:rsidRPr="00626A41">
        <w:rPr>
          <w:lang w:val="es-ES" w:eastAsia="en-US"/>
        </w:rPr>
        <w:t xml:space="preserve"> </w:t>
      </w:r>
    </w:p>
    <w:p w14:paraId="62325DDE" w14:textId="77777777" w:rsidR="00626A41" w:rsidRPr="00626A41" w:rsidRDefault="00626A41" w:rsidP="00B81899">
      <w:pPr>
        <w:suppressAutoHyphens/>
        <w:spacing w:line="360" w:lineRule="auto"/>
        <w:rPr>
          <w:lang w:val="en-US" w:eastAsia="en-US"/>
        </w:rPr>
      </w:pPr>
      <w:r w:rsidRPr="00626A41">
        <w:rPr>
          <w:lang w:val="es-ES" w:eastAsia="en-US"/>
        </w:rPr>
        <w:t xml:space="preserve">17. Ozamiz-Etxebarria N, </w:t>
      </w:r>
      <w:proofErr w:type="spellStart"/>
      <w:r w:rsidRPr="00626A41">
        <w:rPr>
          <w:lang w:val="es-ES" w:eastAsia="en-US"/>
        </w:rPr>
        <w:t>Dosil</w:t>
      </w:r>
      <w:proofErr w:type="spellEnd"/>
      <w:r w:rsidRPr="00626A41">
        <w:rPr>
          <w:lang w:val="es-ES" w:eastAsia="en-US"/>
        </w:rPr>
        <w:t xml:space="preserve">-Santamaria M, Picaza-Gorrochategui M, </w:t>
      </w:r>
      <w:proofErr w:type="spellStart"/>
      <w:r w:rsidRPr="00626A41">
        <w:rPr>
          <w:lang w:val="es-ES" w:eastAsia="en-US"/>
        </w:rPr>
        <w:t>Idoiaga-Mondragon</w:t>
      </w:r>
      <w:proofErr w:type="spellEnd"/>
      <w:r w:rsidRPr="00626A41">
        <w:rPr>
          <w:lang w:val="es-ES" w:eastAsia="en-US"/>
        </w:rPr>
        <w:t xml:space="preserve"> N. Niveles de estrés, ansiedad y depresión en la primera fase del brote del COVID-19 en una muestra recogida en el norte de España. </w:t>
      </w:r>
      <w:r w:rsidRPr="00626A41">
        <w:rPr>
          <w:lang w:val="en-US" w:eastAsia="en-US"/>
        </w:rPr>
        <w:t xml:space="preserve">Cad </w:t>
      </w:r>
      <w:proofErr w:type="spellStart"/>
      <w:r w:rsidRPr="00626A41">
        <w:rPr>
          <w:lang w:val="en-US" w:eastAsia="en-US"/>
        </w:rPr>
        <w:t>Saúde</w:t>
      </w:r>
      <w:proofErr w:type="spellEnd"/>
      <w:r w:rsidRPr="00626A41">
        <w:rPr>
          <w:lang w:val="en-US" w:eastAsia="en-US"/>
        </w:rPr>
        <w:t xml:space="preserve"> </w:t>
      </w:r>
      <w:proofErr w:type="spellStart"/>
      <w:r w:rsidRPr="00626A41">
        <w:rPr>
          <w:lang w:val="en-US" w:eastAsia="en-US"/>
        </w:rPr>
        <w:t>Pública</w:t>
      </w:r>
      <w:proofErr w:type="spellEnd"/>
      <w:r w:rsidRPr="00626A41">
        <w:rPr>
          <w:lang w:val="en-US" w:eastAsia="en-US"/>
        </w:rPr>
        <w:t>. 2020; 36(4):1-10. DOI: 10.1590/0102-311X00054020</w:t>
      </w:r>
    </w:p>
    <w:p w14:paraId="4147F294" w14:textId="77777777" w:rsidR="00626A41" w:rsidRPr="00626A41" w:rsidRDefault="00626A41" w:rsidP="00B81899">
      <w:pPr>
        <w:suppressAutoHyphens/>
        <w:spacing w:line="360" w:lineRule="auto"/>
        <w:rPr>
          <w:lang w:val="es-ES" w:eastAsia="en-US"/>
        </w:rPr>
      </w:pPr>
      <w:r w:rsidRPr="00626A41">
        <w:rPr>
          <w:lang w:val="en-US" w:eastAsia="en-US"/>
        </w:rPr>
        <w:t xml:space="preserve">18. </w:t>
      </w:r>
      <w:proofErr w:type="spellStart"/>
      <w:r w:rsidRPr="00626A41">
        <w:rPr>
          <w:lang w:val="en-US" w:eastAsia="en-US"/>
        </w:rPr>
        <w:t>Pieh</w:t>
      </w:r>
      <w:proofErr w:type="spellEnd"/>
      <w:r w:rsidRPr="00626A41">
        <w:rPr>
          <w:lang w:val="en-US" w:eastAsia="en-US"/>
        </w:rPr>
        <w:t xml:space="preserve"> C, Budimir S, Probst T. The effect of age, gender, income, work, and physical activity on mental health during coronavirus disease (COVID-19) lockdown in Austria. </w:t>
      </w:r>
      <w:r w:rsidRPr="00626A41">
        <w:rPr>
          <w:lang w:val="es-ES" w:eastAsia="en-US"/>
        </w:rPr>
        <w:t xml:space="preserve">J </w:t>
      </w:r>
      <w:proofErr w:type="spellStart"/>
      <w:r w:rsidRPr="00626A41">
        <w:rPr>
          <w:lang w:val="es-ES" w:eastAsia="en-US"/>
        </w:rPr>
        <w:t>Psychosom</w:t>
      </w:r>
      <w:proofErr w:type="spellEnd"/>
      <w:r w:rsidRPr="00626A41">
        <w:rPr>
          <w:lang w:val="es-ES" w:eastAsia="en-US"/>
        </w:rPr>
        <w:t xml:space="preserve"> Res. 2020; 136(110186):1-9. DOI: 10.1016/j.jpsychores.2020.110186 </w:t>
      </w:r>
    </w:p>
    <w:p w14:paraId="0031E4F2" w14:textId="77777777" w:rsidR="00626A41" w:rsidRPr="00626A41" w:rsidRDefault="00626A41" w:rsidP="00B81899">
      <w:pPr>
        <w:suppressAutoHyphens/>
        <w:spacing w:line="360" w:lineRule="auto"/>
        <w:rPr>
          <w:lang w:val="es-ES" w:eastAsia="en-US"/>
        </w:rPr>
      </w:pPr>
      <w:r w:rsidRPr="00626A41">
        <w:rPr>
          <w:lang w:val="es-ES" w:eastAsia="en-US"/>
        </w:rPr>
        <w:t xml:space="preserve">19. Carballo Ortega B, Sánchez Cabrera MV. El manejo del estrés laboral en la planta de hospitalización de pacientes COVID-19. Ene. 2021 [acceso: 26/03/2022]; 15(1):1-14. Disponible en: </w:t>
      </w:r>
      <w:hyperlink r:id="rId23" w:history="1">
        <w:r w:rsidRPr="00626A41">
          <w:rPr>
            <w:color w:val="0563C1"/>
            <w:u w:val="single"/>
            <w:lang w:val="es-ES" w:eastAsia="en-US"/>
          </w:rPr>
          <w:t>http://ene-enfermeria.org/ojs/index.php/ENE/article/view/748</w:t>
        </w:r>
      </w:hyperlink>
      <w:r w:rsidRPr="00626A41">
        <w:rPr>
          <w:lang w:val="es-ES" w:eastAsia="en-US"/>
        </w:rPr>
        <w:t xml:space="preserve">    </w:t>
      </w:r>
    </w:p>
    <w:p w14:paraId="1528CED7" w14:textId="77777777" w:rsidR="00626A41" w:rsidRPr="00626A41" w:rsidRDefault="00626A41" w:rsidP="00B81899">
      <w:pPr>
        <w:tabs>
          <w:tab w:val="left" w:pos="504"/>
        </w:tabs>
        <w:suppressAutoHyphens/>
        <w:spacing w:line="360" w:lineRule="auto"/>
        <w:ind w:left="504" w:hanging="504"/>
        <w:jc w:val="both"/>
        <w:rPr>
          <w:lang w:val="es-ES" w:eastAsia="en-US"/>
        </w:rPr>
      </w:pPr>
      <w:r w:rsidRPr="00626A41">
        <w:rPr>
          <w:lang w:val="es-ES" w:eastAsia="en-US"/>
        </w:rPr>
        <w:t xml:space="preserve"> </w:t>
      </w:r>
    </w:p>
    <w:p w14:paraId="5993C70D" w14:textId="77777777" w:rsidR="00626A41" w:rsidRPr="00626A41" w:rsidRDefault="00626A41" w:rsidP="00B81899">
      <w:pPr>
        <w:suppressAutoHyphens/>
        <w:spacing w:line="360" w:lineRule="auto"/>
        <w:jc w:val="center"/>
        <w:rPr>
          <w:b/>
          <w:lang w:val="es-PE" w:eastAsia="en-US"/>
        </w:rPr>
      </w:pPr>
    </w:p>
    <w:p w14:paraId="537A0EA8" w14:textId="77777777" w:rsidR="00136174" w:rsidRDefault="00136174">
      <w:pPr>
        <w:rPr>
          <w:b/>
          <w:lang w:val="es-PE" w:eastAsia="en-US"/>
        </w:rPr>
      </w:pPr>
      <w:r>
        <w:rPr>
          <w:b/>
          <w:lang w:val="es-PE" w:eastAsia="en-US"/>
        </w:rPr>
        <w:br w:type="page"/>
      </w:r>
    </w:p>
    <w:p w14:paraId="154827BB" w14:textId="6EA88EC5" w:rsidR="00626A41" w:rsidRPr="00626A41" w:rsidRDefault="00626A41" w:rsidP="00B81899">
      <w:pPr>
        <w:suppressAutoHyphens/>
        <w:spacing w:line="360" w:lineRule="auto"/>
        <w:jc w:val="center"/>
        <w:rPr>
          <w:lang w:val="es-ES" w:eastAsia="en-US"/>
        </w:rPr>
      </w:pPr>
      <w:r w:rsidRPr="00626A41">
        <w:rPr>
          <w:b/>
          <w:lang w:val="es-PE" w:eastAsia="en-US"/>
        </w:rPr>
        <w:lastRenderedPageBreak/>
        <w:t>Conflictos de interés</w:t>
      </w:r>
    </w:p>
    <w:p w14:paraId="0C28ED1B" w14:textId="77777777" w:rsidR="00626A41" w:rsidRPr="00626A41" w:rsidRDefault="00626A41" w:rsidP="00B81899">
      <w:pPr>
        <w:suppressAutoHyphens/>
        <w:spacing w:line="360" w:lineRule="auto"/>
        <w:jc w:val="both"/>
        <w:rPr>
          <w:lang w:val="es-ES" w:eastAsia="en-US"/>
        </w:rPr>
      </w:pPr>
      <w:r w:rsidRPr="00626A41">
        <w:rPr>
          <w:lang w:val="es-PE" w:eastAsia="en-US"/>
        </w:rPr>
        <w:t>Los autores declaran no tener conflicto de interés en relación al presente artículo.</w:t>
      </w:r>
    </w:p>
    <w:p w14:paraId="191CD2D1" w14:textId="77777777" w:rsidR="00626A41" w:rsidRPr="00626A41" w:rsidRDefault="00626A41" w:rsidP="00B81899">
      <w:pPr>
        <w:suppressAutoHyphens/>
        <w:spacing w:line="360" w:lineRule="auto"/>
        <w:jc w:val="center"/>
        <w:rPr>
          <w:b/>
          <w:lang w:val="es-PE" w:eastAsia="en-US"/>
        </w:rPr>
      </w:pPr>
    </w:p>
    <w:p w14:paraId="01D063A3" w14:textId="77777777" w:rsidR="00626A41" w:rsidRPr="00626A41" w:rsidRDefault="00626A41" w:rsidP="00B81899">
      <w:pPr>
        <w:suppressAutoHyphens/>
        <w:spacing w:line="360" w:lineRule="auto"/>
        <w:jc w:val="center"/>
        <w:rPr>
          <w:lang w:val="es-ES" w:eastAsia="en-US"/>
        </w:rPr>
      </w:pPr>
      <w:r w:rsidRPr="00626A41">
        <w:rPr>
          <w:b/>
          <w:lang w:val="es-PE" w:eastAsia="en-US"/>
        </w:rPr>
        <w:t>Contribuciones de los autores</w:t>
      </w:r>
    </w:p>
    <w:p w14:paraId="328B112C" w14:textId="77777777" w:rsidR="00626A41" w:rsidRPr="00626A41" w:rsidRDefault="00626A41" w:rsidP="00B81899">
      <w:pPr>
        <w:suppressAutoHyphens/>
        <w:spacing w:line="360" w:lineRule="auto"/>
        <w:jc w:val="both"/>
        <w:rPr>
          <w:lang w:val="es-ES" w:eastAsia="en-US"/>
        </w:rPr>
      </w:pPr>
      <w:r w:rsidRPr="00626A41">
        <w:rPr>
          <w:lang w:val="es-PE" w:eastAsia="en-US"/>
        </w:rPr>
        <w:t xml:space="preserve">Conceptualización: </w:t>
      </w:r>
      <w:r w:rsidRPr="00626A41">
        <w:rPr>
          <w:i/>
          <w:lang w:val="es-PE" w:eastAsia="en-US"/>
        </w:rPr>
        <w:t xml:space="preserve">Ania </w:t>
      </w:r>
      <w:proofErr w:type="spellStart"/>
      <w:r w:rsidRPr="00626A41">
        <w:rPr>
          <w:i/>
          <w:lang w:val="es-PE" w:eastAsia="en-US"/>
        </w:rPr>
        <w:t>Ayuque</w:t>
      </w:r>
      <w:proofErr w:type="spellEnd"/>
      <w:r w:rsidRPr="00626A41">
        <w:rPr>
          <w:i/>
          <w:lang w:val="es-PE" w:eastAsia="en-US"/>
        </w:rPr>
        <w:t xml:space="preserve">-Loayza, Consuelo Luna-Muñoz, </w:t>
      </w:r>
      <w:proofErr w:type="spellStart"/>
      <w:r w:rsidRPr="00626A41">
        <w:rPr>
          <w:i/>
          <w:lang w:val="es-PE" w:eastAsia="en-US"/>
        </w:rPr>
        <w:t>Daniella</w:t>
      </w:r>
      <w:proofErr w:type="spellEnd"/>
      <w:r w:rsidRPr="00626A41">
        <w:rPr>
          <w:i/>
          <w:lang w:val="es-PE" w:eastAsia="en-US"/>
        </w:rPr>
        <w:t xml:space="preserve"> Vinelli-Arzubiaga, Jhony de la Cruz-Vargas.</w:t>
      </w:r>
    </w:p>
    <w:p w14:paraId="1C1E9E3B" w14:textId="77777777" w:rsidR="00626A41" w:rsidRPr="00626A41" w:rsidRDefault="00626A41" w:rsidP="00B81899">
      <w:pPr>
        <w:suppressAutoHyphens/>
        <w:spacing w:line="360" w:lineRule="auto"/>
        <w:jc w:val="both"/>
        <w:rPr>
          <w:lang w:val="es-ES" w:eastAsia="en-US"/>
        </w:rPr>
      </w:pPr>
      <w:r w:rsidRPr="00626A41">
        <w:rPr>
          <w:lang w:val="es-PE" w:eastAsia="en-US"/>
        </w:rPr>
        <w:t xml:space="preserve">Curación de datos: </w:t>
      </w:r>
      <w:r w:rsidRPr="00626A41">
        <w:rPr>
          <w:i/>
          <w:lang w:val="es-PE" w:eastAsia="en-US"/>
        </w:rPr>
        <w:t xml:space="preserve">Ania </w:t>
      </w:r>
      <w:proofErr w:type="spellStart"/>
      <w:r w:rsidRPr="00626A41">
        <w:rPr>
          <w:i/>
          <w:lang w:val="es-PE" w:eastAsia="en-US"/>
        </w:rPr>
        <w:t>Ayuque</w:t>
      </w:r>
      <w:proofErr w:type="spellEnd"/>
      <w:r w:rsidRPr="00626A41">
        <w:rPr>
          <w:i/>
          <w:lang w:val="es-PE" w:eastAsia="en-US"/>
        </w:rPr>
        <w:t>-Loayza.</w:t>
      </w:r>
    </w:p>
    <w:p w14:paraId="5DA8EE5C" w14:textId="77777777" w:rsidR="00626A41" w:rsidRPr="00626A41" w:rsidRDefault="00626A41" w:rsidP="00B81899">
      <w:pPr>
        <w:suppressAutoHyphens/>
        <w:spacing w:line="360" w:lineRule="auto"/>
        <w:jc w:val="both"/>
        <w:rPr>
          <w:lang w:val="en-US" w:eastAsia="en-US"/>
        </w:rPr>
      </w:pPr>
      <w:proofErr w:type="spellStart"/>
      <w:r w:rsidRPr="00626A41">
        <w:rPr>
          <w:lang w:val="en-US" w:eastAsia="en-US"/>
        </w:rPr>
        <w:t>Análisis</w:t>
      </w:r>
      <w:proofErr w:type="spellEnd"/>
      <w:r w:rsidRPr="00626A41">
        <w:rPr>
          <w:lang w:val="en-US" w:eastAsia="en-US"/>
        </w:rPr>
        <w:t xml:space="preserve"> formal: </w:t>
      </w:r>
      <w:proofErr w:type="spellStart"/>
      <w:r w:rsidRPr="00626A41">
        <w:rPr>
          <w:i/>
          <w:lang w:val="en-US" w:eastAsia="en-US"/>
        </w:rPr>
        <w:t>Willder</w:t>
      </w:r>
      <w:proofErr w:type="spellEnd"/>
      <w:r w:rsidRPr="00626A41">
        <w:rPr>
          <w:i/>
          <w:lang w:val="en-US" w:eastAsia="en-US"/>
        </w:rPr>
        <w:t xml:space="preserve"> David </w:t>
      </w:r>
      <w:proofErr w:type="spellStart"/>
      <w:r w:rsidRPr="00626A41">
        <w:rPr>
          <w:i/>
          <w:lang w:val="en-US" w:eastAsia="en-US"/>
        </w:rPr>
        <w:t>Chaduví</w:t>
      </w:r>
      <w:proofErr w:type="spellEnd"/>
      <w:r w:rsidRPr="00626A41">
        <w:rPr>
          <w:i/>
          <w:lang w:val="en-US" w:eastAsia="en-US"/>
        </w:rPr>
        <w:t xml:space="preserve"> </w:t>
      </w:r>
      <w:proofErr w:type="spellStart"/>
      <w:r w:rsidRPr="00626A41">
        <w:rPr>
          <w:i/>
          <w:lang w:val="en-US" w:eastAsia="en-US"/>
        </w:rPr>
        <w:t>Puicon</w:t>
      </w:r>
      <w:proofErr w:type="spellEnd"/>
      <w:r w:rsidRPr="00626A41">
        <w:rPr>
          <w:i/>
          <w:lang w:val="en-US" w:eastAsia="en-US"/>
        </w:rPr>
        <w:t>.</w:t>
      </w:r>
    </w:p>
    <w:p w14:paraId="34CD30B7" w14:textId="77777777" w:rsidR="00626A41" w:rsidRPr="00626A41" w:rsidRDefault="00626A41" w:rsidP="00B81899">
      <w:pPr>
        <w:suppressAutoHyphens/>
        <w:spacing w:line="360" w:lineRule="auto"/>
        <w:jc w:val="both"/>
        <w:rPr>
          <w:lang w:val="es-ES" w:eastAsia="en-US"/>
        </w:rPr>
      </w:pPr>
      <w:r w:rsidRPr="00626A41">
        <w:rPr>
          <w:lang w:val="es-PE" w:eastAsia="en-US"/>
        </w:rPr>
        <w:t xml:space="preserve">Investigación: </w:t>
      </w:r>
      <w:r w:rsidRPr="00626A41">
        <w:rPr>
          <w:i/>
          <w:lang w:val="es-PE" w:eastAsia="en-US"/>
        </w:rPr>
        <w:t xml:space="preserve">Ania </w:t>
      </w:r>
      <w:proofErr w:type="spellStart"/>
      <w:r w:rsidRPr="00626A41">
        <w:rPr>
          <w:i/>
          <w:lang w:val="es-PE" w:eastAsia="en-US"/>
        </w:rPr>
        <w:t>Ayuque</w:t>
      </w:r>
      <w:proofErr w:type="spellEnd"/>
      <w:r w:rsidRPr="00626A41">
        <w:rPr>
          <w:i/>
          <w:lang w:val="es-PE" w:eastAsia="en-US"/>
        </w:rPr>
        <w:t xml:space="preserve">-Loayza, </w:t>
      </w:r>
      <w:bookmarkStart w:id="0" w:name="_Hlk98977384"/>
      <w:r w:rsidRPr="00626A41">
        <w:rPr>
          <w:i/>
          <w:lang w:val="es-PE" w:eastAsia="en-US"/>
        </w:rPr>
        <w:t>Consuelo Luna-Muñoz</w:t>
      </w:r>
      <w:bookmarkEnd w:id="0"/>
      <w:r w:rsidRPr="00626A41">
        <w:rPr>
          <w:i/>
          <w:lang w:val="es-PE" w:eastAsia="en-US"/>
        </w:rPr>
        <w:t xml:space="preserve">, </w:t>
      </w:r>
      <w:bookmarkStart w:id="1" w:name="_Hlk98977362"/>
      <w:proofErr w:type="spellStart"/>
      <w:r w:rsidRPr="00626A41">
        <w:rPr>
          <w:i/>
          <w:lang w:val="es-PE" w:eastAsia="en-US"/>
        </w:rPr>
        <w:t>Willder</w:t>
      </w:r>
      <w:proofErr w:type="spellEnd"/>
      <w:r w:rsidRPr="00626A41">
        <w:rPr>
          <w:i/>
          <w:lang w:val="es-PE" w:eastAsia="en-US"/>
        </w:rPr>
        <w:t xml:space="preserve"> David </w:t>
      </w:r>
      <w:proofErr w:type="spellStart"/>
      <w:r w:rsidRPr="00626A41">
        <w:rPr>
          <w:i/>
          <w:lang w:val="es-PE" w:eastAsia="en-US"/>
        </w:rPr>
        <w:t>Chaduví</w:t>
      </w:r>
      <w:proofErr w:type="spellEnd"/>
      <w:r w:rsidRPr="00626A41">
        <w:rPr>
          <w:i/>
          <w:lang w:val="es-PE" w:eastAsia="en-US"/>
        </w:rPr>
        <w:t xml:space="preserve"> </w:t>
      </w:r>
      <w:proofErr w:type="spellStart"/>
      <w:r w:rsidRPr="00626A41">
        <w:rPr>
          <w:i/>
          <w:lang w:val="es-PE" w:eastAsia="en-US"/>
        </w:rPr>
        <w:t>Puicon</w:t>
      </w:r>
      <w:proofErr w:type="spellEnd"/>
      <w:r w:rsidRPr="00626A41">
        <w:rPr>
          <w:i/>
          <w:lang w:val="es-PE" w:eastAsia="en-US"/>
        </w:rPr>
        <w:t xml:space="preserve">, </w:t>
      </w:r>
      <w:proofErr w:type="spellStart"/>
      <w:r w:rsidRPr="00626A41">
        <w:rPr>
          <w:i/>
          <w:lang w:val="es-PE" w:eastAsia="en-US"/>
        </w:rPr>
        <w:t>Daniella</w:t>
      </w:r>
      <w:proofErr w:type="spellEnd"/>
      <w:r w:rsidRPr="00626A41">
        <w:rPr>
          <w:i/>
          <w:lang w:val="es-PE" w:eastAsia="en-US"/>
        </w:rPr>
        <w:t xml:space="preserve"> Vinelli-Arzubiaga</w:t>
      </w:r>
      <w:bookmarkEnd w:id="1"/>
      <w:r w:rsidRPr="00626A41">
        <w:rPr>
          <w:i/>
          <w:lang w:val="es-PE" w:eastAsia="en-US"/>
        </w:rPr>
        <w:t>, Jhony de la Cruz-Vargas.</w:t>
      </w:r>
    </w:p>
    <w:p w14:paraId="3ED2A888" w14:textId="77777777" w:rsidR="00626A41" w:rsidRPr="00626A41" w:rsidRDefault="00626A41" w:rsidP="00B81899">
      <w:pPr>
        <w:suppressAutoHyphens/>
        <w:spacing w:line="360" w:lineRule="auto"/>
        <w:jc w:val="both"/>
        <w:rPr>
          <w:lang w:val="it-IT" w:eastAsia="en-US"/>
        </w:rPr>
      </w:pPr>
      <w:r w:rsidRPr="00626A41">
        <w:rPr>
          <w:lang w:val="it-IT" w:eastAsia="en-US"/>
        </w:rPr>
        <w:t xml:space="preserve">Metodología: </w:t>
      </w:r>
      <w:bookmarkStart w:id="2" w:name="_Hlk98977481"/>
      <w:r w:rsidRPr="00626A41">
        <w:rPr>
          <w:i/>
          <w:lang w:val="it-IT" w:eastAsia="en-US"/>
        </w:rPr>
        <w:t>Willder David Chaduví Puicon, Daniella Vinelli-Arzubiaga.</w:t>
      </w:r>
      <w:bookmarkEnd w:id="2"/>
    </w:p>
    <w:p w14:paraId="32985142" w14:textId="77777777" w:rsidR="00626A41" w:rsidRPr="00626A41" w:rsidRDefault="00626A41" w:rsidP="00B81899">
      <w:pPr>
        <w:suppressAutoHyphens/>
        <w:spacing w:line="360" w:lineRule="auto"/>
        <w:jc w:val="both"/>
        <w:rPr>
          <w:lang w:val="es-ES" w:eastAsia="en-US"/>
        </w:rPr>
      </w:pPr>
      <w:r w:rsidRPr="00626A41">
        <w:rPr>
          <w:lang w:val="es-PE" w:eastAsia="en-US"/>
        </w:rPr>
        <w:t xml:space="preserve">Administración del proyecto: </w:t>
      </w:r>
      <w:r w:rsidRPr="00626A41">
        <w:rPr>
          <w:i/>
          <w:lang w:val="es-PE" w:eastAsia="en-US"/>
        </w:rPr>
        <w:t xml:space="preserve">Ania </w:t>
      </w:r>
      <w:proofErr w:type="spellStart"/>
      <w:r w:rsidRPr="00626A41">
        <w:rPr>
          <w:i/>
          <w:lang w:val="es-PE" w:eastAsia="en-US"/>
        </w:rPr>
        <w:t>Ayuque</w:t>
      </w:r>
      <w:proofErr w:type="spellEnd"/>
      <w:r w:rsidRPr="00626A41">
        <w:rPr>
          <w:i/>
          <w:lang w:val="es-PE" w:eastAsia="en-US"/>
        </w:rPr>
        <w:t>-Loayza,</w:t>
      </w:r>
      <w:r w:rsidRPr="00626A41">
        <w:rPr>
          <w:lang w:val="es-PE" w:eastAsia="en-US"/>
        </w:rPr>
        <w:t xml:space="preserve"> </w:t>
      </w:r>
      <w:bookmarkStart w:id="3" w:name="_Hlk98977443"/>
      <w:r w:rsidRPr="00626A41">
        <w:rPr>
          <w:i/>
          <w:lang w:val="es-PE" w:eastAsia="en-US"/>
        </w:rPr>
        <w:t>Consuelo Luna-Muñoz, Jhony de la Cruz-Vargas.</w:t>
      </w:r>
      <w:bookmarkEnd w:id="3"/>
    </w:p>
    <w:p w14:paraId="18722161" w14:textId="77777777" w:rsidR="00626A41" w:rsidRPr="00626A41" w:rsidRDefault="00626A41" w:rsidP="00B81899">
      <w:pPr>
        <w:suppressAutoHyphens/>
        <w:spacing w:line="360" w:lineRule="auto"/>
        <w:jc w:val="both"/>
        <w:rPr>
          <w:lang w:val="es-ES" w:eastAsia="en-US"/>
        </w:rPr>
      </w:pPr>
      <w:r w:rsidRPr="00626A41">
        <w:rPr>
          <w:lang w:val="es-PE" w:eastAsia="en-US"/>
        </w:rPr>
        <w:t xml:space="preserve">Recursos: </w:t>
      </w:r>
      <w:r w:rsidRPr="00626A41">
        <w:rPr>
          <w:i/>
          <w:lang w:val="es-PE" w:eastAsia="en-US"/>
        </w:rPr>
        <w:t xml:space="preserve">Ania </w:t>
      </w:r>
      <w:proofErr w:type="spellStart"/>
      <w:r w:rsidRPr="00626A41">
        <w:rPr>
          <w:i/>
          <w:lang w:val="es-PE" w:eastAsia="en-US"/>
        </w:rPr>
        <w:t>Ayuque</w:t>
      </w:r>
      <w:proofErr w:type="spellEnd"/>
      <w:r w:rsidRPr="00626A41">
        <w:rPr>
          <w:i/>
          <w:lang w:val="es-PE" w:eastAsia="en-US"/>
        </w:rPr>
        <w:t xml:space="preserve">-Loayza. </w:t>
      </w:r>
    </w:p>
    <w:p w14:paraId="6D7735E4" w14:textId="77777777" w:rsidR="00626A41" w:rsidRPr="00626A41" w:rsidRDefault="00626A41" w:rsidP="00B81899">
      <w:pPr>
        <w:suppressAutoHyphens/>
        <w:spacing w:line="360" w:lineRule="auto"/>
        <w:jc w:val="both"/>
        <w:rPr>
          <w:lang w:val="es-ES" w:eastAsia="en-US"/>
        </w:rPr>
      </w:pPr>
      <w:r w:rsidRPr="00626A41">
        <w:rPr>
          <w:lang w:val="es-PE" w:eastAsia="en-US"/>
        </w:rPr>
        <w:t xml:space="preserve">Supervisión: </w:t>
      </w:r>
      <w:r w:rsidRPr="00626A41">
        <w:rPr>
          <w:i/>
          <w:lang w:val="es-PE" w:eastAsia="en-US"/>
        </w:rPr>
        <w:t>Consuelo Luna-Muñoz, Jhony de la Cruz-Vargas.</w:t>
      </w:r>
    </w:p>
    <w:p w14:paraId="115B59C0" w14:textId="77777777" w:rsidR="00626A41" w:rsidRPr="00626A41" w:rsidRDefault="00626A41" w:rsidP="00B81899">
      <w:pPr>
        <w:suppressAutoHyphens/>
        <w:spacing w:line="360" w:lineRule="auto"/>
        <w:jc w:val="both"/>
        <w:rPr>
          <w:lang w:val="es-ES" w:eastAsia="en-US"/>
        </w:rPr>
      </w:pPr>
      <w:r w:rsidRPr="00626A41">
        <w:rPr>
          <w:lang w:val="es-PE" w:eastAsia="en-US"/>
        </w:rPr>
        <w:t xml:space="preserve">Validación: </w:t>
      </w:r>
      <w:r w:rsidRPr="00626A41">
        <w:rPr>
          <w:i/>
          <w:lang w:val="es-PE" w:eastAsia="en-US"/>
        </w:rPr>
        <w:t xml:space="preserve">Ania </w:t>
      </w:r>
      <w:proofErr w:type="spellStart"/>
      <w:r w:rsidRPr="00626A41">
        <w:rPr>
          <w:i/>
          <w:lang w:val="es-PE" w:eastAsia="en-US"/>
        </w:rPr>
        <w:t>Ayuque</w:t>
      </w:r>
      <w:proofErr w:type="spellEnd"/>
      <w:r w:rsidRPr="00626A41">
        <w:rPr>
          <w:i/>
          <w:lang w:val="es-PE" w:eastAsia="en-US"/>
        </w:rPr>
        <w:t xml:space="preserve">-Loayza, Consuelo Luna-Muñoz, </w:t>
      </w:r>
      <w:proofErr w:type="spellStart"/>
      <w:r w:rsidRPr="00626A41">
        <w:rPr>
          <w:i/>
          <w:lang w:val="es-PE" w:eastAsia="en-US"/>
        </w:rPr>
        <w:t>Willder</w:t>
      </w:r>
      <w:proofErr w:type="spellEnd"/>
      <w:r w:rsidRPr="00626A41">
        <w:rPr>
          <w:i/>
          <w:lang w:val="es-PE" w:eastAsia="en-US"/>
        </w:rPr>
        <w:t xml:space="preserve"> David </w:t>
      </w:r>
      <w:proofErr w:type="spellStart"/>
      <w:r w:rsidRPr="00626A41">
        <w:rPr>
          <w:i/>
          <w:lang w:val="es-PE" w:eastAsia="en-US"/>
        </w:rPr>
        <w:t>Chaduví</w:t>
      </w:r>
      <w:proofErr w:type="spellEnd"/>
      <w:r w:rsidRPr="00626A41">
        <w:rPr>
          <w:i/>
          <w:lang w:val="es-PE" w:eastAsia="en-US"/>
        </w:rPr>
        <w:t xml:space="preserve"> </w:t>
      </w:r>
      <w:proofErr w:type="spellStart"/>
      <w:r w:rsidRPr="00626A41">
        <w:rPr>
          <w:i/>
          <w:lang w:val="es-PE" w:eastAsia="en-US"/>
        </w:rPr>
        <w:t>Puicon</w:t>
      </w:r>
      <w:proofErr w:type="spellEnd"/>
      <w:r w:rsidRPr="00626A41">
        <w:rPr>
          <w:i/>
          <w:lang w:val="es-PE" w:eastAsia="en-US"/>
        </w:rPr>
        <w:t xml:space="preserve">, </w:t>
      </w:r>
      <w:proofErr w:type="spellStart"/>
      <w:r w:rsidRPr="00626A41">
        <w:rPr>
          <w:i/>
          <w:lang w:val="es-PE" w:eastAsia="en-US"/>
        </w:rPr>
        <w:t>Daniella</w:t>
      </w:r>
      <w:proofErr w:type="spellEnd"/>
      <w:r w:rsidRPr="00626A41">
        <w:rPr>
          <w:i/>
          <w:lang w:val="es-PE" w:eastAsia="en-US"/>
        </w:rPr>
        <w:t xml:space="preserve"> Vinelli-Arzubiaga.</w:t>
      </w:r>
    </w:p>
    <w:p w14:paraId="788EE035" w14:textId="77777777" w:rsidR="00626A41" w:rsidRPr="00626A41" w:rsidRDefault="00626A41" w:rsidP="00B81899">
      <w:pPr>
        <w:suppressAutoHyphens/>
        <w:spacing w:line="360" w:lineRule="auto"/>
        <w:jc w:val="both"/>
        <w:rPr>
          <w:lang w:val="es-ES" w:eastAsia="en-US"/>
        </w:rPr>
      </w:pPr>
      <w:r w:rsidRPr="00626A41">
        <w:rPr>
          <w:lang w:val="es-PE" w:eastAsia="en-US"/>
        </w:rPr>
        <w:t xml:space="preserve">Visualización: </w:t>
      </w:r>
      <w:proofErr w:type="spellStart"/>
      <w:r w:rsidRPr="00626A41">
        <w:rPr>
          <w:i/>
          <w:lang w:val="es-PE" w:eastAsia="en-US"/>
        </w:rPr>
        <w:t>Willder</w:t>
      </w:r>
      <w:proofErr w:type="spellEnd"/>
      <w:r w:rsidRPr="00626A41">
        <w:rPr>
          <w:i/>
          <w:lang w:val="es-PE" w:eastAsia="en-US"/>
        </w:rPr>
        <w:t xml:space="preserve"> David </w:t>
      </w:r>
      <w:proofErr w:type="spellStart"/>
      <w:r w:rsidRPr="00626A41">
        <w:rPr>
          <w:i/>
          <w:lang w:val="es-PE" w:eastAsia="en-US"/>
        </w:rPr>
        <w:t>Chaduví</w:t>
      </w:r>
      <w:proofErr w:type="spellEnd"/>
      <w:r w:rsidRPr="00626A41">
        <w:rPr>
          <w:i/>
          <w:lang w:val="es-PE" w:eastAsia="en-US"/>
        </w:rPr>
        <w:t xml:space="preserve"> </w:t>
      </w:r>
      <w:proofErr w:type="spellStart"/>
      <w:r w:rsidRPr="00626A41">
        <w:rPr>
          <w:i/>
          <w:lang w:val="es-PE" w:eastAsia="en-US"/>
        </w:rPr>
        <w:t>Puicon</w:t>
      </w:r>
      <w:proofErr w:type="spellEnd"/>
      <w:r w:rsidRPr="00626A41">
        <w:rPr>
          <w:i/>
          <w:lang w:val="es-PE" w:eastAsia="en-US"/>
        </w:rPr>
        <w:t xml:space="preserve">, </w:t>
      </w:r>
      <w:proofErr w:type="spellStart"/>
      <w:r w:rsidRPr="00626A41">
        <w:rPr>
          <w:i/>
          <w:lang w:val="es-PE" w:eastAsia="en-US"/>
        </w:rPr>
        <w:t>Daniella</w:t>
      </w:r>
      <w:proofErr w:type="spellEnd"/>
      <w:r w:rsidRPr="00626A41">
        <w:rPr>
          <w:i/>
          <w:lang w:val="es-PE" w:eastAsia="en-US"/>
        </w:rPr>
        <w:t xml:space="preserve"> Vinelli-Arzubiaga.</w:t>
      </w:r>
    </w:p>
    <w:p w14:paraId="1C3C39B5" w14:textId="77777777" w:rsidR="00626A41" w:rsidRPr="00626A41" w:rsidRDefault="00626A41" w:rsidP="00B81899">
      <w:pPr>
        <w:suppressAutoHyphens/>
        <w:spacing w:line="360" w:lineRule="auto"/>
        <w:jc w:val="both"/>
        <w:rPr>
          <w:lang w:val="es-ES" w:eastAsia="en-US"/>
        </w:rPr>
      </w:pPr>
      <w:r w:rsidRPr="00626A41">
        <w:rPr>
          <w:lang w:val="es-PE" w:eastAsia="en-US"/>
        </w:rPr>
        <w:t xml:space="preserve">Redacción – borrador original: </w:t>
      </w:r>
      <w:bookmarkStart w:id="4" w:name="_Hlk98977563"/>
      <w:r w:rsidRPr="00626A41">
        <w:rPr>
          <w:i/>
          <w:lang w:val="es-PE" w:eastAsia="en-US"/>
        </w:rPr>
        <w:t xml:space="preserve">Ania </w:t>
      </w:r>
      <w:proofErr w:type="spellStart"/>
      <w:r w:rsidRPr="00626A41">
        <w:rPr>
          <w:i/>
          <w:lang w:val="es-PE" w:eastAsia="en-US"/>
        </w:rPr>
        <w:t>Ayuque</w:t>
      </w:r>
      <w:proofErr w:type="spellEnd"/>
      <w:r w:rsidRPr="00626A41">
        <w:rPr>
          <w:i/>
          <w:lang w:val="es-PE" w:eastAsia="en-US"/>
        </w:rPr>
        <w:t xml:space="preserve">-Loayza, Consuelo Luna-Muñoz, </w:t>
      </w:r>
      <w:proofErr w:type="spellStart"/>
      <w:r w:rsidRPr="00626A41">
        <w:rPr>
          <w:i/>
          <w:lang w:val="es-PE" w:eastAsia="en-US"/>
        </w:rPr>
        <w:t>Willder</w:t>
      </w:r>
      <w:proofErr w:type="spellEnd"/>
      <w:r w:rsidRPr="00626A41">
        <w:rPr>
          <w:i/>
          <w:lang w:val="es-PE" w:eastAsia="en-US"/>
        </w:rPr>
        <w:t xml:space="preserve"> David </w:t>
      </w:r>
      <w:proofErr w:type="spellStart"/>
      <w:r w:rsidRPr="00626A41">
        <w:rPr>
          <w:i/>
          <w:lang w:val="es-PE" w:eastAsia="en-US"/>
        </w:rPr>
        <w:t>Chaduví</w:t>
      </w:r>
      <w:proofErr w:type="spellEnd"/>
      <w:r w:rsidRPr="00626A41">
        <w:rPr>
          <w:i/>
          <w:lang w:val="es-PE" w:eastAsia="en-US"/>
        </w:rPr>
        <w:t xml:space="preserve"> </w:t>
      </w:r>
      <w:proofErr w:type="spellStart"/>
      <w:r w:rsidRPr="00626A41">
        <w:rPr>
          <w:i/>
          <w:lang w:val="es-PE" w:eastAsia="en-US"/>
        </w:rPr>
        <w:t>Puicon</w:t>
      </w:r>
      <w:proofErr w:type="spellEnd"/>
      <w:r w:rsidRPr="00626A41">
        <w:rPr>
          <w:i/>
          <w:lang w:val="es-PE" w:eastAsia="en-US"/>
        </w:rPr>
        <w:t xml:space="preserve">, </w:t>
      </w:r>
      <w:proofErr w:type="spellStart"/>
      <w:r w:rsidRPr="00626A41">
        <w:rPr>
          <w:i/>
          <w:lang w:val="es-PE" w:eastAsia="en-US"/>
        </w:rPr>
        <w:t>Daniella</w:t>
      </w:r>
      <w:proofErr w:type="spellEnd"/>
      <w:r w:rsidRPr="00626A41">
        <w:rPr>
          <w:i/>
          <w:lang w:val="es-PE" w:eastAsia="en-US"/>
        </w:rPr>
        <w:t xml:space="preserve"> Vinelli-Arzubiaga, Jhony de la Cruz-Vargas.</w:t>
      </w:r>
      <w:bookmarkEnd w:id="4"/>
    </w:p>
    <w:p w14:paraId="4D7E9052" w14:textId="77777777" w:rsidR="00626A41" w:rsidRPr="00626A41" w:rsidRDefault="00626A41" w:rsidP="00B81899">
      <w:pPr>
        <w:suppressAutoHyphens/>
        <w:spacing w:line="360" w:lineRule="auto"/>
        <w:jc w:val="both"/>
        <w:rPr>
          <w:lang w:val="es-ES" w:eastAsia="en-US"/>
        </w:rPr>
      </w:pPr>
      <w:r w:rsidRPr="00626A41">
        <w:rPr>
          <w:lang w:val="es-PE" w:eastAsia="en-US"/>
        </w:rPr>
        <w:t xml:space="preserve">Redacción – revisión y edición: </w:t>
      </w:r>
      <w:r w:rsidRPr="00626A41">
        <w:rPr>
          <w:i/>
          <w:lang w:val="es-PE" w:eastAsia="en-US"/>
        </w:rPr>
        <w:t xml:space="preserve">Ania </w:t>
      </w:r>
      <w:proofErr w:type="spellStart"/>
      <w:r w:rsidRPr="00626A41">
        <w:rPr>
          <w:i/>
          <w:lang w:val="es-PE" w:eastAsia="en-US"/>
        </w:rPr>
        <w:t>Ayuque</w:t>
      </w:r>
      <w:proofErr w:type="spellEnd"/>
      <w:r w:rsidRPr="00626A41">
        <w:rPr>
          <w:i/>
          <w:lang w:val="es-PE" w:eastAsia="en-US"/>
        </w:rPr>
        <w:t xml:space="preserve">-Loayza, Consuelo Luna-Muñoz, </w:t>
      </w:r>
      <w:proofErr w:type="spellStart"/>
      <w:r w:rsidRPr="00626A41">
        <w:rPr>
          <w:i/>
          <w:lang w:val="es-PE" w:eastAsia="en-US"/>
        </w:rPr>
        <w:t>Willder</w:t>
      </w:r>
      <w:proofErr w:type="spellEnd"/>
      <w:r w:rsidRPr="00626A41">
        <w:rPr>
          <w:i/>
          <w:lang w:val="es-PE" w:eastAsia="en-US"/>
        </w:rPr>
        <w:t xml:space="preserve"> David </w:t>
      </w:r>
      <w:proofErr w:type="spellStart"/>
      <w:r w:rsidRPr="00626A41">
        <w:rPr>
          <w:i/>
          <w:lang w:val="es-PE" w:eastAsia="en-US"/>
        </w:rPr>
        <w:t>Chaduví</w:t>
      </w:r>
      <w:proofErr w:type="spellEnd"/>
      <w:r w:rsidRPr="00626A41">
        <w:rPr>
          <w:i/>
          <w:lang w:val="es-PE" w:eastAsia="en-US"/>
        </w:rPr>
        <w:t xml:space="preserve"> </w:t>
      </w:r>
      <w:proofErr w:type="spellStart"/>
      <w:r w:rsidRPr="00626A41">
        <w:rPr>
          <w:i/>
          <w:lang w:val="es-PE" w:eastAsia="en-US"/>
        </w:rPr>
        <w:t>Puicon</w:t>
      </w:r>
      <w:proofErr w:type="spellEnd"/>
      <w:r w:rsidRPr="00626A41">
        <w:rPr>
          <w:i/>
          <w:lang w:val="es-PE" w:eastAsia="en-US"/>
        </w:rPr>
        <w:t xml:space="preserve">, </w:t>
      </w:r>
      <w:proofErr w:type="spellStart"/>
      <w:r w:rsidRPr="00626A41">
        <w:rPr>
          <w:i/>
          <w:lang w:val="es-PE" w:eastAsia="en-US"/>
        </w:rPr>
        <w:t>Daniella</w:t>
      </w:r>
      <w:proofErr w:type="spellEnd"/>
      <w:r w:rsidRPr="00626A41">
        <w:rPr>
          <w:i/>
          <w:lang w:val="es-PE" w:eastAsia="en-US"/>
        </w:rPr>
        <w:t xml:space="preserve"> Vinelli-Arzubiaga, Jhony de la Cruz-Vargas.</w:t>
      </w:r>
    </w:p>
    <w:p w14:paraId="0D1CA690" w14:textId="77777777" w:rsidR="00675476" w:rsidRPr="00626A41" w:rsidRDefault="00675476" w:rsidP="00B81899">
      <w:pPr>
        <w:pStyle w:val="PDFRevista"/>
        <w:rPr>
          <w:lang w:val="es-ES"/>
        </w:rPr>
      </w:pPr>
    </w:p>
    <w:sectPr w:rsidR="00675476" w:rsidRPr="00626A41" w:rsidSect="00FD3DF8">
      <w:headerReference w:type="default" r:id="rId24"/>
      <w:footerReference w:type="even" r:id="rId25"/>
      <w:footerReference w:type="default" r:id="rId2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7C04D" w14:textId="77777777" w:rsidR="004F503F" w:rsidRDefault="004F503F">
      <w:r>
        <w:separator/>
      </w:r>
    </w:p>
  </w:endnote>
  <w:endnote w:type="continuationSeparator" w:id="0">
    <w:p w14:paraId="10BCC9F7" w14:textId="77777777" w:rsidR="004F503F" w:rsidRDefault="004F5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157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BF922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6872" w14:textId="1B0018AD" w:rsidR="000F3690" w:rsidRPr="00AE044C" w:rsidRDefault="00626A41"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6230DA7" wp14:editId="44736BEC">
              <wp:simplePos x="0" y="0"/>
              <wp:positionH relativeFrom="column">
                <wp:posOffset>3810</wp:posOffset>
              </wp:positionH>
              <wp:positionV relativeFrom="paragraph">
                <wp:posOffset>50165</wp:posOffset>
              </wp:positionV>
              <wp:extent cx="6286500" cy="19050"/>
              <wp:effectExtent l="19050" t="19050" r="0" b="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D850F0" id="Conector recto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28098B0"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1A6E3F0E"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275B6E5" w14:textId="19CA8230"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626A41" w:rsidRPr="00626A41">
      <w:rPr>
        <w:rFonts w:ascii="Verdana" w:hAnsi="Verdana"/>
        <w:noProof/>
        <w:sz w:val="18"/>
        <w:szCs w:val="18"/>
        <w:lang w:val="en-US" w:eastAsia="en-US"/>
      </w:rPr>
      <w:drawing>
        <wp:inline distT="0" distB="0" distL="0" distR="0" wp14:anchorId="79CF8F8A" wp14:editId="7611893B">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114AC" w14:textId="77777777" w:rsidR="004F503F" w:rsidRDefault="004F503F">
      <w:r>
        <w:separator/>
      </w:r>
    </w:p>
  </w:footnote>
  <w:footnote w:type="continuationSeparator" w:id="0">
    <w:p w14:paraId="51AF9B84" w14:textId="77777777" w:rsidR="004F503F" w:rsidRDefault="004F5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B1C42" w14:textId="1CA81FA2" w:rsidR="00CC376A" w:rsidRPr="00AE044C" w:rsidRDefault="00626A41"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proofErr w:type="gramStart"/>
    <w:r w:rsidR="007D2D0C" w:rsidRPr="00AE044C">
      <w:rPr>
        <w:sz w:val="22"/>
        <w:szCs w:val="22"/>
      </w:rPr>
      <w:t>):</w:t>
    </w:r>
    <w:r>
      <w:rPr>
        <w:sz w:val="22"/>
        <w:szCs w:val="22"/>
      </w:rPr>
      <w:t>e</w:t>
    </w:r>
    <w:proofErr w:type="gramEnd"/>
    <w:r>
      <w:rPr>
        <w:sz w:val="22"/>
        <w:szCs w:val="22"/>
      </w:rPr>
      <w:t>02201955</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0233D56E" wp14:editId="4FCD93B3">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97CB52" w14:textId="71648A5D" w:rsidR="00A477DE" w:rsidRDefault="00626A41">
    <w:r>
      <w:rPr>
        <w:noProof/>
      </w:rPr>
      <mc:AlternateContent>
        <mc:Choice Requires="wps">
          <w:drawing>
            <wp:anchor distT="0" distB="0" distL="114300" distR="114300" simplePos="0" relativeHeight="251654144" behindDoc="0" locked="0" layoutInCell="1" allowOverlap="1" wp14:anchorId="198FA113" wp14:editId="51F64FE9">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C188C2"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2268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A41"/>
    <w:rsid w:val="00057F45"/>
    <w:rsid w:val="0008288F"/>
    <w:rsid w:val="000D3958"/>
    <w:rsid w:val="000F3690"/>
    <w:rsid w:val="001221D1"/>
    <w:rsid w:val="00136174"/>
    <w:rsid w:val="00165CB5"/>
    <w:rsid w:val="00180CE9"/>
    <w:rsid w:val="00230DD5"/>
    <w:rsid w:val="00250AE9"/>
    <w:rsid w:val="00380D64"/>
    <w:rsid w:val="00391509"/>
    <w:rsid w:val="003E03D5"/>
    <w:rsid w:val="00486BFA"/>
    <w:rsid w:val="00493701"/>
    <w:rsid w:val="004E2065"/>
    <w:rsid w:val="004F503F"/>
    <w:rsid w:val="005508A2"/>
    <w:rsid w:val="0055115D"/>
    <w:rsid w:val="00566F71"/>
    <w:rsid w:val="005918BD"/>
    <w:rsid w:val="006173A6"/>
    <w:rsid w:val="00626A41"/>
    <w:rsid w:val="00675476"/>
    <w:rsid w:val="00792673"/>
    <w:rsid w:val="007C430F"/>
    <w:rsid w:val="007D2D0C"/>
    <w:rsid w:val="007D614D"/>
    <w:rsid w:val="0082548D"/>
    <w:rsid w:val="00960D6A"/>
    <w:rsid w:val="009A0560"/>
    <w:rsid w:val="009B0917"/>
    <w:rsid w:val="009F0F96"/>
    <w:rsid w:val="00A23C0C"/>
    <w:rsid w:val="00A477DE"/>
    <w:rsid w:val="00A71E65"/>
    <w:rsid w:val="00AE044C"/>
    <w:rsid w:val="00B31971"/>
    <w:rsid w:val="00B4380A"/>
    <w:rsid w:val="00B66ECB"/>
    <w:rsid w:val="00B81899"/>
    <w:rsid w:val="00C7523A"/>
    <w:rsid w:val="00CC1B6E"/>
    <w:rsid w:val="00CC376A"/>
    <w:rsid w:val="00CC48A1"/>
    <w:rsid w:val="00CF50E0"/>
    <w:rsid w:val="00D85951"/>
    <w:rsid w:val="00E62606"/>
    <w:rsid w:val="00EA1FEF"/>
    <w:rsid w:val="00EC5A6B"/>
    <w:rsid w:val="00EC63DC"/>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20A91"/>
  <w15:docId w15:val="{F69E153E-DDD0-489C-80D9-2C44A326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205-2745" TargetMode="External"/><Relationship Id="rId13" Type="http://schemas.openxmlformats.org/officeDocument/2006/relationships/image" Target="media/image1.png"/><Relationship Id="rId18" Type="http://schemas.openxmlformats.org/officeDocument/2006/relationships/hyperlink" Target="http://www.revhabanera.sld.cu/index.php/rhab/article/view/3233/2495"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medigraphic.com/pdfs/actpedmex/apm-2020/apms201q.pdf" TargetMode="External"/><Relationship Id="rId7" Type="http://schemas.openxmlformats.org/officeDocument/2006/relationships/hyperlink" Target="https://orcid.org/0000-0002-1314-7445" TargetMode="External"/><Relationship Id="rId12" Type="http://schemas.openxmlformats.org/officeDocument/2006/relationships/hyperlink" Target="mailto:aayuqueloayza@gmail.com" TargetMode="External"/><Relationship Id="rId17" Type="http://schemas.openxmlformats.org/officeDocument/2006/relationships/hyperlink" Target="https://gestion.pe/peru/peru-pasa-a-ser-el-pais-con-la-mayor-mortalidad-del-mundo-por-la-covid-19-noticia/"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reunido.uniovi.es/index.php/PST/article/view/83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5592-0504"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ene-enfermeria.org/ojs/index.php/ENE/article/view/748" TargetMode="External"/><Relationship Id="rId28" Type="http://schemas.openxmlformats.org/officeDocument/2006/relationships/theme" Target="theme/theme1.xml"/><Relationship Id="rId10" Type="http://schemas.openxmlformats.org/officeDocument/2006/relationships/hyperlink" Target="https://orcid.org/0000-0002-8793-2446" TargetMode="External"/><Relationship Id="rId19" Type="http://schemas.openxmlformats.org/officeDocument/2006/relationships/hyperlink" Target="http://revenfermeria.sld.cu/index.php/enf/article/view/3971" TargetMode="External"/><Relationship Id="rId4" Type="http://schemas.openxmlformats.org/officeDocument/2006/relationships/webSettings" Target="webSettings.xml"/><Relationship Id="rId9" Type="http://schemas.openxmlformats.org/officeDocument/2006/relationships/hyperlink" Target="https://orcid.org/0000-0001-7163-6856" TargetMode="External"/><Relationship Id="rId14" Type="http://schemas.openxmlformats.org/officeDocument/2006/relationships/image" Target="media/image2.png"/><Relationship Id="rId22" Type="http://schemas.openxmlformats.org/officeDocument/2006/relationships/hyperlink" Target="http://www.revmgi.sld.cu/index.php/mgi/article/view/1481"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14</Pages>
  <Words>3774</Words>
  <Characters>20763</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24489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7</cp:revision>
  <cp:lastPrinted>2010-09-13T21:29:00Z</cp:lastPrinted>
  <dcterms:created xsi:type="dcterms:W3CDTF">2022-07-14T22:25:00Z</dcterms:created>
  <dcterms:modified xsi:type="dcterms:W3CDTF">2022-07-14T22:28:00Z</dcterms:modified>
</cp:coreProperties>
</file>