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A6BE" w14:textId="77777777" w:rsidR="00DD5917" w:rsidRPr="00DD5917" w:rsidRDefault="00DD5917" w:rsidP="00DD5917">
      <w:pPr>
        <w:spacing w:line="360" w:lineRule="auto"/>
        <w:jc w:val="right"/>
        <w:rPr>
          <w:rFonts w:eastAsia="Calibri"/>
          <w:sz w:val="20"/>
          <w:szCs w:val="20"/>
          <w:lang w:val="es-ES" w:eastAsia="en-US"/>
        </w:rPr>
      </w:pPr>
      <w:r w:rsidRPr="00DD5917">
        <w:rPr>
          <w:rFonts w:eastAsia="Calibri"/>
          <w:sz w:val="20"/>
          <w:szCs w:val="20"/>
          <w:lang w:val="es-ES" w:eastAsia="en-US"/>
        </w:rPr>
        <w:t>Carta al editor</w:t>
      </w:r>
    </w:p>
    <w:p w14:paraId="567294DF" w14:textId="77777777" w:rsidR="00DD5917" w:rsidRPr="00DD5917" w:rsidRDefault="00DD5917" w:rsidP="00DD5917">
      <w:pPr>
        <w:spacing w:line="360" w:lineRule="auto"/>
        <w:jc w:val="center"/>
        <w:rPr>
          <w:rFonts w:eastAsia="Calibri"/>
          <w:b/>
          <w:sz w:val="28"/>
          <w:szCs w:val="28"/>
          <w:lang w:val="es-ES" w:eastAsia="en-US"/>
        </w:rPr>
      </w:pPr>
    </w:p>
    <w:p w14:paraId="04C624A7" w14:textId="77777777" w:rsidR="00DD5917" w:rsidRPr="00DD5917" w:rsidRDefault="00DD5917" w:rsidP="00DD5917">
      <w:pPr>
        <w:spacing w:line="360" w:lineRule="auto"/>
        <w:jc w:val="center"/>
        <w:rPr>
          <w:rFonts w:eastAsia="Calibri"/>
          <w:b/>
          <w:sz w:val="28"/>
          <w:szCs w:val="28"/>
          <w:lang w:val="es-ES" w:eastAsia="en-US"/>
        </w:rPr>
      </w:pPr>
      <w:r w:rsidRPr="00DD5917">
        <w:rPr>
          <w:rFonts w:eastAsia="Calibri"/>
          <w:b/>
          <w:sz w:val="28"/>
          <w:szCs w:val="28"/>
          <w:lang w:val="es-ES" w:eastAsia="en-US"/>
        </w:rPr>
        <w:t>Estudios sobre dengue y su inaplazable relación con las ciencias aplicadas</w:t>
      </w:r>
    </w:p>
    <w:p w14:paraId="4078D4E3" w14:textId="77777777" w:rsidR="00DD5917" w:rsidRPr="00DD5917" w:rsidRDefault="00DD5917" w:rsidP="00DD5917">
      <w:pPr>
        <w:spacing w:line="360" w:lineRule="auto"/>
        <w:jc w:val="center"/>
        <w:rPr>
          <w:rFonts w:eastAsia="Calibri"/>
          <w:sz w:val="28"/>
          <w:szCs w:val="28"/>
          <w:lang w:val="en-US" w:eastAsia="en-US"/>
        </w:rPr>
      </w:pPr>
      <w:r w:rsidRPr="00DD5917">
        <w:rPr>
          <w:rFonts w:eastAsia="Calibri"/>
          <w:sz w:val="28"/>
          <w:szCs w:val="28"/>
          <w:lang w:val="en-US" w:eastAsia="en-US"/>
        </w:rPr>
        <w:t>Studies on dengue and its urgent relationship with applied sciences</w:t>
      </w:r>
    </w:p>
    <w:p w14:paraId="768BE779" w14:textId="77777777" w:rsidR="00DD5917" w:rsidRPr="00DD5917" w:rsidRDefault="00DD5917" w:rsidP="00DD5917">
      <w:pPr>
        <w:spacing w:line="360" w:lineRule="auto"/>
        <w:jc w:val="center"/>
        <w:rPr>
          <w:rFonts w:eastAsia="Calibri"/>
          <w:sz w:val="28"/>
          <w:szCs w:val="28"/>
          <w:lang w:val="en-US" w:eastAsia="en-US"/>
        </w:rPr>
      </w:pPr>
    </w:p>
    <w:p w14:paraId="703BF315" w14:textId="77777777" w:rsidR="00DD5917" w:rsidRPr="00DD5917" w:rsidRDefault="00DD5917" w:rsidP="00DD5917">
      <w:pPr>
        <w:spacing w:line="360" w:lineRule="auto"/>
        <w:rPr>
          <w:rFonts w:eastAsia="Calibri"/>
          <w:lang w:val="es-CU" w:eastAsia="en-US"/>
        </w:rPr>
      </w:pPr>
      <w:r w:rsidRPr="00DD5917">
        <w:rPr>
          <w:rFonts w:eastAsia="Calibri"/>
          <w:lang w:val="es-CU" w:eastAsia="en-US"/>
        </w:rPr>
        <w:t xml:space="preserve">Carlos Miguel Campos </w:t>
      </w:r>
      <w:proofErr w:type="spellStart"/>
      <w:r w:rsidRPr="00DD5917">
        <w:rPr>
          <w:rFonts w:eastAsia="Calibri"/>
          <w:lang w:val="es-CU" w:eastAsia="en-US"/>
        </w:rPr>
        <w:t>Sánchez</w:t>
      </w:r>
      <w:r w:rsidRPr="00DD5917">
        <w:rPr>
          <w:rFonts w:eastAsia="Calibri"/>
          <w:vertAlign w:val="superscript"/>
          <w:lang w:val="es-CU" w:eastAsia="en-US"/>
        </w:rPr>
        <w:t>1</w:t>
      </w:r>
      <w:proofErr w:type="spellEnd"/>
      <w:r w:rsidRPr="00DD5917">
        <w:rPr>
          <w:rFonts w:eastAsia="Calibri"/>
          <w:lang w:val="es-CU" w:eastAsia="en-US"/>
        </w:rPr>
        <w:t xml:space="preserve"> </w:t>
      </w:r>
      <w:hyperlink r:id="rId7" w:history="1">
        <w:r w:rsidRPr="00DD5917">
          <w:rPr>
            <w:rFonts w:eastAsia="Calibri"/>
            <w:color w:val="0563C1"/>
            <w:lang w:val="es-CU" w:eastAsia="en-US"/>
          </w:rPr>
          <w:t>https://orcid.org/0000-0002-1861-2991</w:t>
        </w:r>
      </w:hyperlink>
      <w:r w:rsidRPr="00DD5917">
        <w:rPr>
          <w:rFonts w:eastAsia="Calibri"/>
          <w:lang w:val="es-CU" w:eastAsia="en-US"/>
        </w:rPr>
        <w:t xml:space="preserve"> </w:t>
      </w:r>
    </w:p>
    <w:p w14:paraId="46E95CA6" w14:textId="77777777" w:rsidR="00DD5917" w:rsidRPr="00DD5917" w:rsidRDefault="00DD5917" w:rsidP="00DD5917">
      <w:pPr>
        <w:spacing w:line="360" w:lineRule="auto"/>
        <w:rPr>
          <w:rFonts w:eastAsia="Calibri"/>
          <w:lang w:val="es-CU" w:eastAsia="en-US"/>
        </w:rPr>
      </w:pPr>
      <w:r w:rsidRPr="00DD5917">
        <w:rPr>
          <w:rFonts w:eastAsia="Calibri"/>
          <w:lang w:val="es-CU" w:eastAsia="en-US"/>
        </w:rPr>
        <w:t xml:space="preserve">Laura </w:t>
      </w:r>
      <w:proofErr w:type="spellStart"/>
      <w:r w:rsidRPr="00DD5917">
        <w:rPr>
          <w:rFonts w:eastAsia="Calibri"/>
          <w:lang w:val="es-CU" w:eastAsia="en-US"/>
        </w:rPr>
        <w:t>Adalys</w:t>
      </w:r>
      <w:proofErr w:type="spellEnd"/>
      <w:r w:rsidRPr="00DD5917">
        <w:rPr>
          <w:rFonts w:eastAsia="Calibri"/>
          <w:lang w:val="es-CU" w:eastAsia="en-US"/>
        </w:rPr>
        <w:t xml:space="preserve"> Guillen </w:t>
      </w:r>
      <w:proofErr w:type="spellStart"/>
      <w:r w:rsidRPr="00DD5917">
        <w:rPr>
          <w:rFonts w:eastAsia="Calibri"/>
          <w:lang w:val="es-CU" w:eastAsia="en-US"/>
        </w:rPr>
        <w:t>León</w:t>
      </w:r>
      <w:r w:rsidRPr="00DD5917">
        <w:rPr>
          <w:rFonts w:eastAsia="Calibri"/>
          <w:vertAlign w:val="superscript"/>
          <w:lang w:val="es-CU" w:eastAsia="en-US"/>
        </w:rPr>
        <w:t>1</w:t>
      </w:r>
      <w:proofErr w:type="spellEnd"/>
      <w:r w:rsidRPr="00DD5917">
        <w:rPr>
          <w:rFonts w:eastAsia="Calibri"/>
          <w:lang w:val="es-CU" w:eastAsia="en-US"/>
        </w:rPr>
        <w:t xml:space="preserve">* </w:t>
      </w:r>
      <w:hyperlink r:id="rId8" w:history="1">
        <w:r w:rsidRPr="00DD5917">
          <w:rPr>
            <w:rFonts w:eastAsia="Calibri"/>
            <w:color w:val="0563C1"/>
            <w:lang w:val="es-CU" w:eastAsia="en-US"/>
          </w:rPr>
          <w:t>https://orcid.org/0000-0001-6224-667X</w:t>
        </w:r>
      </w:hyperlink>
      <w:r w:rsidRPr="00DD5917">
        <w:rPr>
          <w:rFonts w:eastAsia="Calibri"/>
          <w:lang w:val="es-CU" w:eastAsia="en-US"/>
        </w:rPr>
        <w:t xml:space="preserve"> </w:t>
      </w:r>
    </w:p>
    <w:p w14:paraId="01941510" w14:textId="77777777" w:rsidR="00DD5917" w:rsidRPr="00DD5917" w:rsidRDefault="00DD5917" w:rsidP="00DD5917">
      <w:pPr>
        <w:spacing w:line="360" w:lineRule="auto"/>
        <w:rPr>
          <w:rFonts w:eastAsia="Calibri"/>
          <w:lang w:val="es-CU" w:eastAsia="en-US"/>
        </w:rPr>
      </w:pPr>
      <w:proofErr w:type="spellStart"/>
      <w:r w:rsidRPr="00DD5917">
        <w:rPr>
          <w:rFonts w:eastAsia="Calibri"/>
          <w:lang w:val="es-CU" w:eastAsia="en-US"/>
        </w:rPr>
        <w:t>Angel</w:t>
      </w:r>
      <w:proofErr w:type="spellEnd"/>
      <w:r w:rsidRPr="00DD5917">
        <w:rPr>
          <w:rFonts w:eastAsia="Calibri"/>
          <w:lang w:val="es-CU" w:eastAsia="en-US"/>
        </w:rPr>
        <w:t xml:space="preserve"> Miguel Aguiar </w:t>
      </w:r>
      <w:proofErr w:type="spellStart"/>
      <w:r w:rsidRPr="00DD5917">
        <w:rPr>
          <w:rFonts w:eastAsia="Calibri"/>
          <w:lang w:val="es-CU" w:eastAsia="en-US"/>
        </w:rPr>
        <w:t>González</w:t>
      </w:r>
      <w:r w:rsidRPr="00DD5917">
        <w:rPr>
          <w:rFonts w:eastAsia="Calibri"/>
          <w:vertAlign w:val="superscript"/>
          <w:lang w:val="es-CU" w:eastAsia="en-US"/>
        </w:rPr>
        <w:t>1</w:t>
      </w:r>
      <w:proofErr w:type="spellEnd"/>
      <w:r w:rsidRPr="00DD5917">
        <w:rPr>
          <w:rFonts w:eastAsia="Calibri"/>
          <w:lang w:val="es-CU" w:eastAsia="en-US"/>
        </w:rPr>
        <w:t xml:space="preserve"> </w:t>
      </w:r>
      <w:hyperlink r:id="rId9" w:history="1">
        <w:r w:rsidRPr="00DD5917">
          <w:rPr>
            <w:rFonts w:eastAsia="Calibri"/>
            <w:color w:val="0563C1"/>
            <w:lang w:val="es-CU" w:eastAsia="en-US"/>
          </w:rPr>
          <w:t>https://orcid.org/0000-0002-8227-363X</w:t>
        </w:r>
      </w:hyperlink>
      <w:r w:rsidRPr="00DD5917">
        <w:rPr>
          <w:rFonts w:eastAsia="Calibri"/>
          <w:lang w:val="es-CU" w:eastAsia="en-US"/>
        </w:rPr>
        <w:t xml:space="preserve"> </w:t>
      </w:r>
    </w:p>
    <w:p w14:paraId="28F8C89A" w14:textId="77777777" w:rsidR="00DD5917" w:rsidRPr="00DD5917" w:rsidRDefault="00DD5917" w:rsidP="00DD5917">
      <w:pPr>
        <w:spacing w:line="360" w:lineRule="auto"/>
        <w:rPr>
          <w:rFonts w:eastAsia="Calibri"/>
          <w:lang w:val="es-CU" w:eastAsia="en-US"/>
        </w:rPr>
      </w:pPr>
    </w:p>
    <w:p w14:paraId="6B3481DA" w14:textId="77777777" w:rsidR="00DD5917" w:rsidRPr="00DD5917" w:rsidRDefault="00DD5917" w:rsidP="00DD5917">
      <w:pPr>
        <w:spacing w:line="360" w:lineRule="auto"/>
        <w:rPr>
          <w:rFonts w:eastAsia="Calibri"/>
          <w:lang w:val="es-CU" w:eastAsia="en-US"/>
        </w:rPr>
      </w:pPr>
      <w:proofErr w:type="spellStart"/>
      <w:r w:rsidRPr="00DD5917">
        <w:rPr>
          <w:rFonts w:eastAsia="Calibri"/>
          <w:vertAlign w:val="superscript"/>
          <w:lang w:val="es-CU" w:eastAsia="en-US"/>
        </w:rPr>
        <w:t>1</w:t>
      </w:r>
      <w:r w:rsidRPr="00DD5917">
        <w:rPr>
          <w:rFonts w:eastAsia="Calibri"/>
          <w:lang w:val="es-CU" w:eastAsia="en-US"/>
        </w:rPr>
        <w:t>Universidad</w:t>
      </w:r>
      <w:proofErr w:type="spellEnd"/>
      <w:r w:rsidRPr="00DD5917">
        <w:rPr>
          <w:rFonts w:eastAsia="Calibri"/>
          <w:lang w:val="es-CU" w:eastAsia="en-US"/>
        </w:rPr>
        <w:t xml:space="preserve"> de Ciencias Médicas de Villa Clara. Villa Clara, Cuba.</w:t>
      </w:r>
    </w:p>
    <w:p w14:paraId="58667F98" w14:textId="77777777" w:rsidR="00DD5917" w:rsidRPr="00DD5917" w:rsidRDefault="00DD5917" w:rsidP="00DD5917">
      <w:pPr>
        <w:spacing w:line="360" w:lineRule="auto"/>
        <w:jc w:val="both"/>
        <w:rPr>
          <w:rFonts w:eastAsia="Calibri"/>
          <w:lang w:val="es-ES" w:eastAsia="en-US"/>
        </w:rPr>
      </w:pPr>
    </w:p>
    <w:p w14:paraId="6F39C1F5" w14:textId="77777777" w:rsidR="00DD5917" w:rsidRPr="00DD5917" w:rsidRDefault="00DD5917" w:rsidP="00DD5917">
      <w:pPr>
        <w:spacing w:line="360" w:lineRule="auto"/>
        <w:jc w:val="both"/>
        <w:rPr>
          <w:rFonts w:eastAsia="Calibri"/>
          <w:lang w:val="es-ES" w:eastAsia="en-US"/>
        </w:rPr>
      </w:pPr>
      <w:r w:rsidRPr="00DD5917">
        <w:rPr>
          <w:rFonts w:eastAsia="Calibri"/>
          <w:lang w:val="es-ES" w:eastAsia="en-US"/>
        </w:rPr>
        <w:t>*Autor para la correspondencia. Correo electrónico:</w:t>
      </w:r>
      <w:r w:rsidRPr="00DD5917">
        <w:rPr>
          <w:rFonts w:ascii="Calibri" w:eastAsia="Calibri" w:hAnsi="Calibri"/>
          <w:sz w:val="22"/>
          <w:szCs w:val="22"/>
          <w:lang w:val="es-ES" w:eastAsia="en-US"/>
        </w:rPr>
        <w:t xml:space="preserve"> </w:t>
      </w:r>
      <w:hyperlink r:id="rId10" w:history="1">
        <w:r w:rsidRPr="00DD5917">
          <w:rPr>
            <w:rFonts w:eastAsia="Calibri"/>
            <w:color w:val="0563C1"/>
            <w:lang w:val="es-ES" w:eastAsia="en-US"/>
          </w:rPr>
          <w:t>lauraguillen@nauta.cu</w:t>
        </w:r>
      </w:hyperlink>
    </w:p>
    <w:p w14:paraId="15D2C8BF" w14:textId="77777777" w:rsidR="00DD5917" w:rsidRPr="00DD5917" w:rsidRDefault="00DD5917" w:rsidP="00DD5917">
      <w:pPr>
        <w:spacing w:line="360" w:lineRule="auto"/>
        <w:jc w:val="both"/>
        <w:rPr>
          <w:rFonts w:eastAsia="Calibri"/>
          <w:lang w:val="es-ES" w:eastAsia="en-US"/>
        </w:rPr>
      </w:pPr>
    </w:p>
    <w:p w14:paraId="526BFADD" w14:textId="77777777" w:rsidR="00DD5917" w:rsidRPr="00DD5917" w:rsidRDefault="00DD5917" w:rsidP="00DD5917">
      <w:pPr>
        <w:spacing w:line="360" w:lineRule="auto"/>
        <w:jc w:val="both"/>
        <w:rPr>
          <w:rFonts w:eastAsia="Calibri"/>
          <w:lang w:val="es-ES" w:eastAsia="en-US"/>
        </w:rPr>
      </w:pPr>
    </w:p>
    <w:p w14:paraId="1383C1F6" w14:textId="77777777" w:rsidR="00DD5917" w:rsidRPr="00DD5917" w:rsidRDefault="00DD5917" w:rsidP="00DD5917">
      <w:pPr>
        <w:spacing w:line="360" w:lineRule="auto"/>
        <w:jc w:val="both"/>
        <w:rPr>
          <w:rFonts w:eastAsia="Calibri"/>
          <w:lang w:val="es-ES" w:eastAsia="en-US"/>
        </w:rPr>
      </w:pPr>
      <w:r w:rsidRPr="00DD5917">
        <w:rPr>
          <w:rFonts w:eastAsia="Calibri"/>
          <w:lang w:val="es-ES" w:eastAsia="en-US"/>
        </w:rPr>
        <w:t xml:space="preserve">Estimado editor: </w:t>
      </w:r>
    </w:p>
    <w:p w14:paraId="40B4AD65" w14:textId="77777777" w:rsidR="00DD5917" w:rsidRPr="00DD5917" w:rsidRDefault="00DD5917" w:rsidP="00DD5917">
      <w:pPr>
        <w:spacing w:line="360" w:lineRule="auto"/>
        <w:jc w:val="both"/>
        <w:rPr>
          <w:rFonts w:eastAsia="Calibri"/>
          <w:lang w:val="es-ES" w:eastAsia="en-US"/>
        </w:rPr>
      </w:pPr>
      <w:r w:rsidRPr="00DD5917">
        <w:rPr>
          <w:rFonts w:eastAsia="Calibri"/>
          <w:lang w:val="es-ES" w:eastAsia="en-US"/>
        </w:rPr>
        <w:t xml:space="preserve">El dengue es una enfermedad infecciosa transmitida a partir de la picadura del mosquito </w:t>
      </w:r>
      <w:r w:rsidRPr="00DD5917">
        <w:rPr>
          <w:rFonts w:eastAsia="Calibri"/>
          <w:i/>
          <w:iCs/>
          <w:lang w:val="es-ES" w:eastAsia="en-US"/>
        </w:rPr>
        <w:t xml:space="preserve">Aedes </w:t>
      </w:r>
      <w:proofErr w:type="spellStart"/>
      <w:r w:rsidRPr="00DD5917">
        <w:rPr>
          <w:rFonts w:eastAsia="Calibri"/>
          <w:i/>
          <w:iCs/>
          <w:lang w:val="es-ES" w:eastAsia="en-US"/>
        </w:rPr>
        <w:t>aegypti</w:t>
      </w:r>
      <w:proofErr w:type="spellEnd"/>
      <w:r w:rsidRPr="00DD5917">
        <w:rPr>
          <w:rFonts w:eastAsia="Calibri"/>
          <w:lang w:val="es-ES" w:eastAsia="en-US"/>
        </w:rPr>
        <w:t xml:space="preserve"> infectado, principalmente, porque se han reportado transmisiones a partir de otras especies como el </w:t>
      </w:r>
      <w:r w:rsidRPr="00DD5917">
        <w:rPr>
          <w:rFonts w:eastAsia="Calibri"/>
          <w:i/>
          <w:iCs/>
          <w:lang w:val="es-ES" w:eastAsia="en-US"/>
        </w:rPr>
        <w:t xml:space="preserve">Aedes </w:t>
      </w:r>
      <w:proofErr w:type="spellStart"/>
      <w:r w:rsidRPr="00DD5917">
        <w:rPr>
          <w:rFonts w:eastAsia="Calibri"/>
          <w:i/>
          <w:iCs/>
          <w:lang w:val="es-ES" w:eastAsia="en-US"/>
        </w:rPr>
        <w:t>albopictus</w:t>
      </w:r>
      <w:proofErr w:type="spellEnd"/>
      <w:r w:rsidRPr="00DD5917">
        <w:rPr>
          <w:rFonts w:eastAsia="Calibri"/>
          <w:lang w:val="es-ES" w:eastAsia="en-US"/>
        </w:rPr>
        <w:t>. Es una infección viral que no presenta un tratamiento bien definido y aunque son muchos los estudios, aún no se ha logrado determinar una vacuna efectiva para evitar las altas tasas de incidencia, sobre todo en regiones tropicales.</w:t>
      </w:r>
      <w:r w:rsidRPr="00DD5917">
        <w:rPr>
          <w:rFonts w:eastAsia="Calibri"/>
          <w:vertAlign w:val="superscript"/>
          <w:lang w:val="es-ES" w:eastAsia="en-US"/>
        </w:rPr>
        <w:t>(1)</w:t>
      </w:r>
    </w:p>
    <w:p w14:paraId="6E6CC9EA" w14:textId="77777777" w:rsidR="00DD5917" w:rsidRPr="00DD5917" w:rsidRDefault="00DD5917" w:rsidP="00DD5917">
      <w:pPr>
        <w:spacing w:line="360" w:lineRule="auto"/>
        <w:jc w:val="both"/>
        <w:rPr>
          <w:rFonts w:eastAsia="Calibri"/>
          <w:lang w:val="es-ES" w:eastAsia="en-US"/>
        </w:rPr>
      </w:pPr>
      <w:r w:rsidRPr="00DD5917">
        <w:rPr>
          <w:rFonts w:eastAsia="Calibri"/>
          <w:lang w:val="es-ES" w:eastAsia="en-US"/>
        </w:rPr>
        <w:t xml:space="preserve">Al revisar artículos publicados en las revistas cubanas, sobre la actual emergencia por dengue se aprecia que en un número considerable hacen análisis clínicos – epidemiológicos, los cuales se consideran que son muy básicos. Este comentario no significa que no sean necesarios estos estudios, pero la mayoría centran sus objetivos en describir y caracterizar diferentes aspectos relacionados con el dengue. Dichos estudios resaltan las manifestaciones clínicas y la epidemiología de la enfermedad; no analizan ni interrelacionan las variables empleadas, con variables matemáticas, físicas y climáticas, que pudieran llevar a resultados de impacto en la prevención y control de las epidemias de dengue, teniendo en cuenta </w:t>
      </w:r>
      <w:r w:rsidRPr="00DD5917">
        <w:rPr>
          <w:rFonts w:eastAsia="Calibri"/>
          <w:lang w:val="es-ES" w:eastAsia="en-US"/>
        </w:rPr>
        <w:lastRenderedPageBreak/>
        <w:t xml:space="preserve">que es una enfermedad transmitida por vectores, lo cual la vincula estrechamente con diferentes parámetros ambientales. </w:t>
      </w:r>
    </w:p>
    <w:p w14:paraId="5E8B081F" w14:textId="77777777" w:rsidR="00DD5917" w:rsidRPr="00DD5917" w:rsidRDefault="00DD5917" w:rsidP="00DD5917">
      <w:pPr>
        <w:spacing w:line="360" w:lineRule="auto"/>
        <w:jc w:val="both"/>
        <w:rPr>
          <w:rFonts w:eastAsia="Calibri"/>
          <w:lang w:val="es-ES" w:eastAsia="en-US"/>
        </w:rPr>
      </w:pPr>
      <w:r w:rsidRPr="00DD5917">
        <w:rPr>
          <w:rFonts w:eastAsia="Calibri"/>
          <w:lang w:val="es-ES" w:eastAsia="en-US"/>
        </w:rPr>
        <w:t>La medicina del siglo XXI no se concibe si no se interrelaciona con otras ciencias, como la geográficas, las físicas y las matemáticas, pues son múltiples las disciplinas que pueden llevarse a los pies de la medicina y la epidemiología en especial: la inteligencia artificial, bioclimatología, matemática aplicada con análisis predictivos de las enfermedades y la geografía con análisis tiempo-espacio de la distribución de la enfermedad, etc.</w:t>
      </w:r>
    </w:p>
    <w:p w14:paraId="16C37FAE" w14:textId="77777777" w:rsidR="00DD5917" w:rsidRPr="00DD5917" w:rsidRDefault="00DD5917" w:rsidP="00DD5917">
      <w:pPr>
        <w:spacing w:line="360" w:lineRule="auto"/>
        <w:jc w:val="both"/>
        <w:rPr>
          <w:rFonts w:eastAsia="Calibri"/>
          <w:lang w:val="es-ES" w:eastAsia="en-US"/>
        </w:rPr>
      </w:pPr>
      <w:r w:rsidRPr="00DD5917">
        <w:rPr>
          <w:rFonts w:eastAsia="Calibri"/>
          <w:lang w:val="es-ES" w:eastAsia="en-US"/>
        </w:rPr>
        <w:t>La llegada de la COVID-19 fomentó la aplicación de múltiples esferas de la ciencia, en especial de diferentes modelos, que sustentados en la inteligencia artificial ayudaron a controlar los rebrotes de esta enfermedad.</w:t>
      </w:r>
    </w:p>
    <w:p w14:paraId="6505F7B2" w14:textId="77777777" w:rsidR="00DD5917" w:rsidRPr="00DD5917" w:rsidRDefault="00DD5917" w:rsidP="00DD5917">
      <w:pPr>
        <w:spacing w:line="360" w:lineRule="auto"/>
        <w:jc w:val="both"/>
        <w:rPr>
          <w:rFonts w:eastAsia="Calibri"/>
          <w:vertAlign w:val="superscript"/>
          <w:lang w:val="es-ES" w:eastAsia="en-US"/>
        </w:rPr>
      </w:pPr>
      <w:r w:rsidRPr="00DD5917">
        <w:rPr>
          <w:rFonts w:eastAsia="Calibri"/>
          <w:lang w:val="es-ES" w:eastAsia="en-US"/>
        </w:rPr>
        <w:t>La inteligencia artificial se emplea en la creación de modelos computacionales para la predicción y detección de casos positivos, así como en la gestión de recursos médicos e interpretación de imágenes; también, permite una atención personalizada a los pacientes.</w:t>
      </w:r>
      <w:r w:rsidRPr="00DD5917">
        <w:rPr>
          <w:rFonts w:eastAsia="Calibri"/>
          <w:vertAlign w:val="superscript"/>
          <w:lang w:val="es-ES" w:eastAsia="en-US"/>
        </w:rPr>
        <w:t>(2)</w:t>
      </w:r>
    </w:p>
    <w:p w14:paraId="30FC5E6D" w14:textId="28EC348C" w:rsidR="00DD5917" w:rsidRPr="00DD5917" w:rsidRDefault="00DD5917" w:rsidP="00DD5917">
      <w:pPr>
        <w:spacing w:line="360" w:lineRule="auto"/>
        <w:jc w:val="both"/>
        <w:rPr>
          <w:rFonts w:eastAsia="Calibri"/>
          <w:lang w:val="es-ES" w:eastAsia="en-US"/>
        </w:rPr>
      </w:pPr>
      <w:r w:rsidRPr="00DD5917">
        <w:rPr>
          <w:rFonts w:eastAsia="Calibri"/>
          <w:lang w:val="es-ES" w:eastAsia="en-US"/>
        </w:rPr>
        <w:t>En el caso del dengue es necesario, en el escenario actual, realizar investigaciones que permitan la predicción y modelación de las epidemias, de forma tal que se pueda actuar con un enfoque preventivo y que los sistemas de salud estén mejor preparados para su enfrentamiento. Como ejemplos de trabajos que se han centrado en este tema se encuentran: Uso del aprendizaje automatizado y de variables climáticas como herramienta para la predicción del riesgo de dengue en Costa Rica, período 2007-2017</w:t>
      </w:r>
      <w:r w:rsidRPr="00DD5917">
        <w:rPr>
          <w:rFonts w:eastAsia="Calibri"/>
          <w:vertAlign w:val="superscript"/>
          <w:lang w:val="es-ES" w:eastAsia="en-US"/>
        </w:rPr>
        <w:t>(3)</w:t>
      </w:r>
      <w:r w:rsidRPr="00DD5917">
        <w:rPr>
          <w:rFonts w:eastAsia="Calibri"/>
          <w:lang w:val="es-ES" w:eastAsia="en-US"/>
        </w:rPr>
        <w:t xml:space="preserve"> y </w:t>
      </w:r>
      <w:proofErr w:type="spellStart"/>
      <w:r w:rsidRPr="00DD5917">
        <w:rPr>
          <w:rFonts w:eastAsia="Calibri"/>
          <w:i/>
          <w:iCs/>
          <w:lang w:val="es-ES" w:eastAsia="en-US"/>
        </w:rPr>
        <w:t>Modeling</w:t>
      </w:r>
      <w:proofErr w:type="spellEnd"/>
      <w:r w:rsidRPr="00DD5917">
        <w:rPr>
          <w:rFonts w:eastAsia="Calibri"/>
          <w:i/>
          <w:iCs/>
          <w:lang w:val="es-ES" w:eastAsia="en-US"/>
        </w:rPr>
        <w:t xml:space="preserve"> and </w:t>
      </w:r>
      <w:proofErr w:type="spellStart"/>
      <w:r w:rsidRPr="00DD5917">
        <w:rPr>
          <w:rFonts w:eastAsia="Calibri"/>
          <w:i/>
          <w:iCs/>
          <w:lang w:val="es-ES" w:eastAsia="en-US"/>
        </w:rPr>
        <w:t>prediction</w:t>
      </w:r>
      <w:proofErr w:type="spellEnd"/>
      <w:r w:rsidRPr="00DD5917">
        <w:rPr>
          <w:rFonts w:eastAsia="Calibri"/>
          <w:i/>
          <w:iCs/>
          <w:lang w:val="es-ES" w:eastAsia="en-US"/>
        </w:rPr>
        <w:t xml:space="preserve"> </w:t>
      </w:r>
      <w:proofErr w:type="spellStart"/>
      <w:r w:rsidRPr="00DD5917">
        <w:rPr>
          <w:rFonts w:eastAsia="Calibri"/>
          <w:i/>
          <w:iCs/>
          <w:lang w:val="es-ES" w:eastAsia="en-US"/>
        </w:rPr>
        <w:t>of</w:t>
      </w:r>
      <w:proofErr w:type="spellEnd"/>
      <w:r w:rsidRPr="00DD5917">
        <w:rPr>
          <w:rFonts w:eastAsia="Calibri"/>
          <w:i/>
          <w:iCs/>
          <w:lang w:val="es-ES" w:eastAsia="en-US"/>
        </w:rPr>
        <w:t xml:space="preserve"> dengue cases in </w:t>
      </w:r>
      <w:proofErr w:type="spellStart"/>
      <w:r w:rsidRPr="00DD5917">
        <w:rPr>
          <w:rFonts w:eastAsia="Calibri"/>
          <w:i/>
          <w:iCs/>
          <w:lang w:val="es-ES" w:eastAsia="en-US"/>
        </w:rPr>
        <w:t>the</w:t>
      </w:r>
      <w:proofErr w:type="spellEnd"/>
      <w:r w:rsidRPr="00DD5917">
        <w:rPr>
          <w:rFonts w:eastAsia="Calibri"/>
          <w:i/>
          <w:iCs/>
          <w:lang w:val="es-ES" w:eastAsia="en-US"/>
        </w:rPr>
        <w:t xml:space="preserve"> short and </w:t>
      </w:r>
      <w:proofErr w:type="spellStart"/>
      <w:r w:rsidRPr="00DD5917">
        <w:rPr>
          <w:rFonts w:eastAsia="Calibri"/>
          <w:i/>
          <w:iCs/>
          <w:lang w:val="es-ES" w:eastAsia="en-US"/>
        </w:rPr>
        <w:t>long</w:t>
      </w:r>
      <w:proofErr w:type="spellEnd"/>
      <w:r w:rsidRPr="00DD5917">
        <w:rPr>
          <w:rFonts w:eastAsia="Calibri"/>
          <w:i/>
          <w:iCs/>
          <w:lang w:val="es-ES" w:eastAsia="en-US"/>
        </w:rPr>
        <w:t xml:space="preserve"> </w:t>
      </w:r>
      <w:proofErr w:type="spellStart"/>
      <w:r w:rsidRPr="00DD5917">
        <w:rPr>
          <w:rFonts w:eastAsia="Calibri"/>
          <w:i/>
          <w:iCs/>
          <w:lang w:val="es-ES" w:eastAsia="en-US"/>
        </w:rPr>
        <w:t>term</w:t>
      </w:r>
      <w:proofErr w:type="spellEnd"/>
      <w:r w:rsidRPr="00DD5917">
        <w:rPr>
          <w:rFonts w:eastAsia="Calibri"/>
          <w:i/>
          <w:iCs/>
          <w:lang w:val="es-ES" w:eastAsia="en-US"/>
        </w:rPr>
        <w:t xml:space="preserve"> in Villa Clara, Cuba </w:t>
      </w:r>
      <w:proofErr w:type="spellStart"/>
      <w:r w:rsidRPr="00DD5917">
        <w:rPr>
          <w:rFonts w:eastAsia="Calibri"/>
          <w:i/>
          <w:iCs/>
          <w:lang w:val="es-ES" w:eastAsia="en-US"/>
        </w:rPr>
        <w:t>using</w:t>
      </w:r>
      <w:proofErr w:type="spellEnd"/>
      <w:r w:rsidRPr="00DD5917">
        <w:rPr>
          <w:rFonts w:eastAsia="Calibri"/>
          <w:i/>
          <w:iCs/>
          <w:lang w:val="es-ES" w:eastAsia="en-US"/>
        </w:rPr>
        <w:t xml:space="preserve"> </w:t>
      </w:r>
      <w:proofErr w:type="spellStart"/>
      <w:r w:rsidRPr="00DD5917">
        <w:rPr>
          <w:rFonts w:eastAsia="Calibri"/>
          <w:i/>
          <w:iCs/>
          <w:lang w:val="es-ES" w:eastAsia="en-US"/>
        </w:rPr>
        <w:t>climatic</w:t>
      </w:r>
      <w:proofErr w:type="spellEnd"/>
      <w:r w:rsidRPr="00DD5917">
        <w:rPr>
          <w:rFonts w:eastAsia="Calibri"/>
          <w:i/>
          <w:iCs/>
          <w:lang w:val="es-ES" w:eastAsia="en-US"/>
        </w:rPr>
        <w:t xml:space="preserve"> variables and </w:t>
      </w:r>
      <w:proofErr w:type="spellStart"/>
      <w:r w:rsidRPr="00DD5917">
        <w:rPr>
          <w:rFonts w:eastAsia="Calibri"/>
          <w:i/>
          <w:iCs/>
          <w:lang w:val="es-ES" w:eastAsia="en-US"/>
        </w:rPr>
        <w:t>objective</w:t>
      </w:r>
      <w:proofErr w:type="spellEnd"/>
      <w:r w:rsidRPr="00DD5917">
        <w:rPr>
          <w:rFonts w:eastAsia="Calibri"/>
          <w:i/>
          <w:iCs/>
          <w:lang w:val="es-ES" w:eastAsia="en-US"/>
        </w:rPr>
        <w:t xml:space="preserve"> </w:t>
      </w:r>
      <w:proofErr w:type="spellStart"/>
      <w:r w:rsidRPr="00DD5917">
        <w:rPr>
          <w:rFonts w:eastAsia="Calibri"/>
          <w:i/>
          <w:iCs/>
          <w:lang w:val="es-ES" w:eastAsia="en-US"/>
        </w:rPr>
        <w:t>regressive</w:t>
      </w:r>
      <w:proofErr w:type="spellEnd"/>
      <w:r w:rsidRPr="00DD5917">
        <w:rPr>
          <w:rFonts w:eastAsia="Calibri"/>
          <w:i/>
          <w:iCs/>
          <w:lang w:val="es-ES" w:eastAsia="en-US"/>
        </w:rPr>
        <w:t xml:space="preserve"> </w:t>
      </w:r>
      <w:proofErr w:type="spellStart"/>
      <w:r w:rsidRPr="00DD5917">
        <w:rPr>
          <w:rFonts w:eastAsia="Calibri"/>
          <w:i/>
          <w:iCs/>
          <w:lang w:val="es-ES" w:eastAsia="en-US"/>
        </w:rPr>
        <w:t>regression</w:t>
      </w:r>
      <w:proofErr w:type="spellEnd"/>
      <w:r w:rsidRPr="00DD5917">
        <w:rPr>
          <w:rFonts w:eastAsia="Calibri"/>
          <w:lang w:val="es-ES" w:eastAsia="en-US"/>
        </w:rPr>
        <w:t>;</w:t>
      </w:r>
      <w:r w:rsidRPr="00DD5917">
        <w:rPr>
          <w:rFonts w:eastAsia="Calibri"/>
          <w:vertAlign w:val="superscript"/>
          <w:lang w:val="es-ES" w:eastAsia="en-US"/>
        </w:rPr>
        <w:t xml:space="preserve">(1) </w:t>
      </w:r>
      <w:r w:rsidRPr="00DD5917">
        <w:rPr>
          <w:rFonts w:eastAsia="Calibri"/>
          <w:lang w:val="es-ES" w:eastAsia="en-US"/>
        </w:rPr>
        <w:t xml:space="preserve">en ambos estudios las variables médicas y epidemiológicas se funden con las climáticas, recogidas en un periodo de tiempo determinado, en un lugar dado y con el uso modelos de predicción, modelan el comportamiento futuro de la enfermedad.  </w:t>
      </w:r>
    </w:p>
    <w:p w14:paraId="5CBF519D" w14:textId="77777777" w:rsidR="00DD5917" w:rsidRPr="00DD5917" w:rsidRDefault="00DD5917" w:rsidP="00DD5917">
      <w:pPr>
        <w:spacing w:line="360" w:lineRule="auto"/>
        <w:jc w:val="both"/>
        <w:rPr>
          <w:rFonts w:eastAsia="Calibri"/>
          <w:lang w:val="es-ES" w:eastAsia="en-US"/>
        </w:rPr>
      </w:pPr>
      <w:r w:rsidRPr="00DD5917">
        <w:rPr>
          <w:rFonts w:eastAsia="Calibri"/>
          <w:lang w:val="es-ES" w:eastAsia="en-US"/>
        </w:rPr>
        <w:t xml:space="preserve">Por otra parte, es válido destacar que la implementación de la inteligencia artificial está creciendo en todas las áreas del saber; se destaca el diagnóstico de enfermedades, con el fin de apoyar el quehacer del médico y para individualizar los tratamientos. Los modelos computacionales cuentan con la capacidad de percepción, cognición y acción tal es el caso que reportan </w:t>
      </w:r>
      <w:r w:rsidRPr="00DD5917">
        <w:rPr>
          <w:rFonts w:eastAsia="Calibri"/>
          <w:i/>
          <w:lang w:val="es-ES" w:eastAsia="en-US"/>
        </w:rPr>
        <w:t>Fonseca y</w:t>
      </w:r>
      <w:r w:rsidRPr="00DD5917">
        <w:rPr>
          <w:rFonts w:eastAsia="Calibri"/>
          <w:lang w:val="es-ES" w:eastAsia="en-US"/>
        </w:rPr>
        <w:t xml:space="preserve"> otros,</w:t>
      </w:r>
      <w:r w:rsidRPr="00DD5917">
        <w:rPr>
          <w:rFonts w:eastAsia="Calibri"/>
          <w:vertAlign w:val="superscript"/>
          <w:lang w:val="es-ES" w:eastAsia="en-US"/>
        </w:rPr>
        <w:t>(4)</w:t>
      </w:r>
      <w:r w:rsidRPr="00DD5917">
        <w:rPr>
          <w:rFonts w:eastAsia="Calibri"/>
          <w:lang w:val="es-ES" w:eastAsia="en-US"/>
        </w:rPr>
        <w:t xml:space="preserve"> quienes tratan en su estudio, los desafíos de enfermedades tropicales como el dengue, el zika y el </w:t>
      </w:r>
      <w:proofErr w:type="spellStart"/>
      <w:r w:rsidRPr="00DD5917">
        <w:rPr>
          <w:rFonts w:eastAsia="Calibri"/>
          <w:lang w:val="es-ES" w:eastAsia="en-US"/>
        </w:rPr>
        <w:t>chikungunya</w:t>
      </w:r>
      <w:proofErr w:type="spellEnd"/>
      <w:r w:rsidRPr="00DD5917">
        <w:rPr>
          <w:rFonts w:eastAsia="Calibri"/>
          <w:lang w:val="es-ES" w:eastAsia="en-US"/>
        </w:rPr>
        <w:t xml:space="preserve">. </w:t>
      </w:r>
    </w:p>
    <w:p w14:paraId="32AAE1F5" w14:textId="77777777" w:rsidR="00DD5917" w:rsidRPr="00DD5917" w:rsidRDefault="00DD5917" w:rsidP="00DD5917">
      <w:pPr>
        <w:spacing w:line="360" w:lineRule="auto"/>
        <w:jc w:val="both"/>
        <w:rPr>
          <w:rFonts w:eastAsia="Calibri"/>
          <w:vertAlign w:val="superscript"/>
          <w:lang w:val="es-ES" w:eastAsia="en-US"/>
        </w:rPr>
      </w:pPr>
      <w:r w:rsidRPr="00DD5917">
        <w:rPr>
          <w:rFonts w:eastAsia="Calibri"/>
          <w:lang w:val="es-ES" w:eastAsia="en-US"/>
        </w:rPr>
        <w:lastRenderedPageBreak/>
        <w:t>Otro estudio</w:t>
      </w:r>
      <w:r w:rsidRPr="00DD5917">
        <w:rPr>
          <w:rFonts w:eastAsia="Calibri"/>
          <w:vertAlign w:val="superscript"/>
          <w:lang w:val="es-ES" w:eastAsia="en-US"/>
        </w:rPr>
        <w:t>(5)</w:t>
      </w:r>
      <w:r w:rsidRPr="00DD5917">
        <w:rPr>
          <w:rFonts w:eastAsia="Calibri"/>
          <w:lang w:val="es-ES" w:eastAsia="en-US"/>
        </w:rPr>
        <w:t xml:space="preserve"> utiliza el análisis de </w:t>
      </w:r>
      <w:r w:rsidRPr="00DD5917">
        <w:rPr>
          <w:rFonts w:eastAsia="Calibri"/>
          <w:i/>
          <w:iCs/>
          <w:lang w:val="es-ES" w:eastAsia="en-US"/>
        </w:rPr>
        <w:t>Big Data</w:t>
      </w:r>
      <w:r w:rsidRPr="00DD5917">
        <w:rPr>
          <w:rFonts w:eastAsia="Calibri"/>
          <w:lang w:val="es-ES" w:eastAsia="en-US"/>
        </w:rPr>
        <w:t>, orientado a pronosticar los brotes de dengue, basado en variables meteorológicas para apoyar la vigilancia epidemiológica.</w:t>
      </w:r>
      <w:r w:rsidRPr="00DD5917">
        <w:rPr>
          <w:rFonts w:eastAsia="Calibri"/>
          <w:vertAlign w:val="superscript"/>
          <w:lang w:val="es-ES" w:eastAsia="en-US"/>
        </w:rPr>
        <w:t xml:space="preserve"> </w:t>
      </w:r>
    </w:p>
    <w:p w14:paraId="60AB3963" w14:textId="77777777" w:rsidR="00DD5917" w:rsidRPr="00DD5917" w:rsidRDefault="00DD5917" w:rsidP="00DD5917">
      <w:pPr>
        <w:spacing w:line="360" w:lineRule="auto"/>
        <w:jc w:val="both"/>
        <w:rPr>
          <w:rFonts w:eastAsia="Calibri"/>
          <w:vertAlign w:val="superscript"/>
          <w:lang w:val="es-ES" w:eastAsia="en-US"/>
        </w:rPr>
      </w:pPr>
    </w:p>
    <w:p w14:paraId="23C56C73" w14:textId="77777777" w:rsidR="00DD5917" w:rsidRPr="00DD5917" w:rsidRDefault="00DD5917" w:rsidP="00DD5917">
      <w:pPr>
        <w:spacing w:line="360" w:lineRule="auto"/>
        <w:jc w:val="center"/>
        <w:rPr>
          <w:rFonts w:eastAsia="Calibri"/>
          <w:b/>
          <w:sz w:val="32"/>
          <w:szCs w:val="32"/>
          <w:lang w:val="es-ES" w:eastAsia="en-US"/>
        </w:rPr>
      </w:pPr>
    </w:p>
    <w:p w14:paraId="67DE3750" w14:textId="77777777" w:rsidR="00DD5917" w:rsidRPr="00DD5917" w:rsidRDefault="00DD5917" w:rsidP="00DD5917">
      <w:pPr>
        <w:spacing w:line="360" w:lineRule="auto"/>
        <w:jc w:val="center"/>
        <w:rPr>
          <w:rFonts w:eastAsia="Calibri"/>
          <w:sz w:val="32"/>
          <w:szCs w:val="32"/>
          <w:lang w:val="es-ES" w:eastAsia="en-US"/>
        </w:rPr>
      </w:pPr>
      <w:r w:rsidRPr="00DD5917">
        <w:rPr>
          <w:rFonts w:eastAsia="Calibri"/>
          <w:b/>
          <w:sz w:val="32"/>
          <w:szCs w:val="32"/>
          <w:lang w:val="es-ES" w:eastAsia="en-US"/>
        </w:rPr>
        <w:t>REFERENCIAS BIBLIOGRÁFICAS</w:t>
      </w:r>
    </w:p>
    <w:p w14:paraId="52FCF976" w14:textId="77777777" w:rsidR="00DD5917" w:rsidRPr="00DD5917" w:rsidRDefault="00DD5917" w:rsidP="00DD5917">
      <w:pPr>
        <w:spacing w:line="360" w:lineRule="auto"/>
        <w:rPr>
          <w:rFonts w:eastAsia="Calibri"/>
          <w:lang w:val="es-ES" w:eastAsia="en-US"/>
        </w:rPr>
      </w:pPr>
      <w:r w:rsidRPr="00DD5917">
        <w:rPr>
          <w:rFonts w:eastAsia="Calibri"/>
          <w:lang w:val="es-ES" w:eastAsia="en-US"/>
        </w:rPr>
        <w:t xml:space="preserve">1. Campos SCM, Guillen </w:t>
      </w:r>
      <w:proofErr w:type="spellStart"/>
      <w:r w:rsidRPr="00DD5917">
        <w:rPr>
          <w:rFonts w:eastAsia="Calibri"/>
          <w:lang w:val="es-ES" w:eastAsia="en-US"/>
        </w:rPr>
        <w:t>LLA</w:t>
      </w:r>
      <w:proofErr w:type="spellEnd"/>
      <w:r w:rsidRPr="00DD5917">
        <w:rPr>
          <w:rFonts w:eastAsia="Calibri"/>
          <w:lang w:val="es-ES" w:eastAsia="en-US"/>
        </w:rPr>
        <w:t xml:space="preserve">, del Valle </w:t>
      </w:r>
      <w:proofErr w:type="spellStart"/>
      <w:r w:rsidRPr="00DD5917">
        <w:rPr>
          <w:rFonts w:eastAsia="Calibri"/>
          <w:lang w:val="es-ES" w:eastAsia="en-US"/>
        </w:rPr>
        <w:t>LD</w:t>
      </w:r>
      <w:proofErr w:type="spellEnd"/>
      <w:r w:rsidRPr="00DD5917">
        <w:rPr>
          <w:rFonts w:eastAsia="Calibri"/>
          <w:lang w:val="es-ES" w:eastAsia="en-US"/>
        </w:rPr>
        <w:t xml:space="preserve">, Acosta EI, Rodríguez HD, Osés </w:t>
      </w:r>
      <w:proofErr w:type="spellStart"/>
      <w:r w:rsidRPr="00DD5917">
        <w:rPr>
          <w:rFonts w:eastAsia="Calibri"/>
          <w:lang w:val="es-ES" w:eastAsia="en-US"/>
        </w:rPr>
        <w:t>RR</w:t>
      </w:r>
      <w:proofErr w:type="spellEnd"/>
      <w:r w:rsidRPr="00DD5917">
        <w:rPr>
          <w:rFonts w:eastAsia="Calibri"/>
          <w:lang w:val="es-ES" w:eastAsia="en-US"/>
        </w:rPr>
        <w:t xml:space="preserve">, Morales </w:t>
      </w:r>
      <w:proofErr w:type="spellStart"/>
      <w:r w:rsidRPr="00DD5917">
        <w:rPr>
          <w:rFonts w:eastAsia="Calibri"/>
          <w:lang w:val="es-ES" w:eastAsia="en-US"/>
        </w:rPr>
        <w:t>GRJ</w:t>
      </w:r>
      <w:proofErr w:type="spellEnd"/>
      <w:r w:rsidRPr="00DD5917">
        <w:rPr>
          <w:rFonts w:eastAsia="Calibri"/>
          <w:lang w:val="es-ES" w:eastAsia="en-US"/>
        </w:rPr>
        <w:t xml:space="preserve">, Wilford </w:t>
      </w:r>
      <w:proofErr w:type="spellStart"/>
      <w:r w:rsidRPr="00DD5917">
        <w:rPr>
          <w:rFonts w:eastAsia="Calibri"/>
          <w:lang w:val="es-ES" w:eastAsia="en-US"/>
        </w:rPr>
        <w:t>GFM</w:t>
      </w:r>
      <w:proofErr w:type="spellEnd"/>
      <w:r w:rsidRPr="00DD5917">
        <w:rPr>
          <w:rFonts w:eastAsia="Calibri"/>
          <w:lang w:val="es-ES" w:eastAsia="en-US"/>
        </w:rPr>
        <w:t xml:space="preserve">, et al. </w:t>
      </w:r>
      <w:r w:rsidRPr="00DD5917">
        <w:rPr>
          <w:rFonts w:eastAsia="Calibri"/>
          <w:lang w:val="en-US" w:eastAsia="en-US"/>
        </w:rPr>
        <w:t xml:space="preserve">Modeling and prediction of dengue cases in the short and long term in Villa Clara, Cuba using climatic variables and objective regressive regression. </w:t>
      </w:r>
      <w:proofErr w:type="spellStart"/>
      <w:r w:rsidRPr="00DD5917">
        <w:rPr>
          <w:rFonts w:eastAsia="Calibri"/>
          <w:lang w:val="es-ES" w:eastAsia="en-US"/>
        </w:rPr>
        <w:t>GSC</w:t>
      </w:r>
      <w:proofErr w:type="spellEnd"/>
      <w:r w:rsidRPr="00DD5917">
        <w:rPr>
          <w:rFonts w:eastAsia="Calibri"/>
          <w:lang w:val="es-ES" w:eastAsia="en-US"/>
        </w:rPr>
        <w:t xml:space="preserve"> </w:t>
      </w:r>
      <w:proofErr w:type="spellStart"/>
      <w:r w:rsidRPr="00DD5917">
        <w:rPr>
          <w:rFonts w:eastAsia="Calibri"/>
          <w:lang w:val="es-ES" w:eastAsia="en-US"/>
        </w:rPr>
        <w:t>Biological</w:t>
      </w:r>
      <w:proofErr w:type="spellEnd"/>
      <w:r w:rsidRPr="00DD5917">
        <w:rPr>
          <w:rFonts w:eastAsia="Calibri"/>
          <w:lang w:val="es-ES" w:eastAsia="en-US"/>
        </w:rPr>
        <w:t xml:space="preserve"> and </w:t>
      </w:r>
      <w:proofErr w:type="spellStart"/>
      <w:r w:rsidRPr="00DD5917">
        <w:rPr>
          <w:rFonts w:eastAsia="Calibri"/>
          <w:lang w:val="es-ES" w:eastAsia="en-US"/>
        </w:rPr>
        <w:t>Pharmaceutical</w:t>
      </w:r>
      <w:proofErr w:type="spellEnd"/>
      <w:r w:rsidRPr="00DD5917">
        <w:rPr>
          <w:rFonts w:eastAsia="Calibri"/>
          <w:lang w:val="es-ES" w:eastAsia="en-US"/>
        </w:rPr>
        <w:t xml:space="preserve"> </w:t>
      </w:r>
      <w:proofErr w:type="spellStart"/>
      <w:r w:rsidRPr="00DD5917">
        <w:rPr>
          <w:rFonts w:eastAsia="Calibri"/>
          <w:lang w:val="es-ES" w:eastAsia="en-US"/>
        </w:rPr>
        <w:t>Sciences</w:t>
      </w:r>
      <w:proofErr w:type="spellEnd"/>
      <w:r w:rsidRPr="00DD5917">
        <w:rPr>
          <w:rFonts w:eastAsia="Calibri"/>
          <w:lang w:val="es-ES" w:eastAsia="en-US"/>
        </w:rPr>
        <w:t xml:space="preserve">. 2022; 18(3): 035-045. </w:t>
      </w:r>
      <w:proofErr w:type="spellStart"/>
      <w:r w:rsidRPr="00DD5917">
        <w:rPr>
          <w:rFonts w:eastAsia="Calibri"/>
          <w:lang w:val="es-ES" w:eastAsia="en-US"/>
        </w:rPr>
        <w:t>DOI</w:t>
      </w:r>
      <w:proofErr w:type="spellEnd"/>
      <w:r w:rsidRPr="00DD5917">
        <w:rPr>
          <w:rFonts w:eastAsia="Calibri"/>
          <w:lang w:val="es-ES" w:eastAsia="en-US"/>
        </w:rPr>
        <w:t>: 10.30574/</w:t>
      </w:r>
      <w:proofErr w:type="spellStart"/>
      <w:r w:rsidRPr="00DD5917">
        <w:rPr>
          <w:rFonts w:eastAsia="Calibri"/>
          <w:lang w:val="es-ES" w:eastAsia="en-US"/>
        </w:rPr>
        <w:t>gscbps.2022.18.3.0090</w:t>
      </w:r>
      <w:proofErr w:type="spellEnd"/>
      <w:r w:rsidRPr="00DD5917">
        <w:rPr>
          <w:rFonts w:eastAsia="Calibri"/>
          <w:lang w:val="es-ES" w:eastAsia="en-US"/>
        </w:rPr>
        <w:t xml:space="preserve">  </w:t>
      </w:r>
    </w:p>
    <w:p w14:paraId="4DFB184E" w14:textId="77777777" w:rsidR="00DD5917" w:rsidRPr="00DD5917" w:rsidRDefault="00DD5917" w:rsidP="00DD5917">
      <w:pPr>
        <w:spacing w:line="360" w:lineRule="auto"/>
        <w:rPr>
          <w:rFonts w:eastAsia="Calibri"/>
          <w:lang w:val="es-ES" w:eastAsia="en-US"/>
        </w:rPr>
      </w:pPr>
      <w:r w:rsidRPr="00DD5917">
        <w:rPr>
          <w:rFonts w:eastAsia="Calibri"/>
          <w:lang w:val="es-ES" w:eastAsia="en-US"/>
        </w:rPr>
        <w:t xml:space="preserve">2. Medina GA, Regalado CM. La inteligencia artificial en el control de la COVID- 19. Aten Primaria. 2021; 53(10):102099. </w:t>
      </w:r>
      <w:proofErr w:type="spellStart"/>
      <w:r w:rsidRPr="00DD5917">
        <w:rPr>
          <w:rFonts w:eastAsia="Calibri"/>
          <w:lang w:val="es-ES" w:eastAsia="en-US"/>
        </w:rPr>
        <w:t>DOI</w:t>
      </w:r>
      <w:proofErr w:type="spellEnd"/>
      <w:r w:rsidRPr="00DD5917">
        <w:rPr>
          <w:rFonts w:eastAsia="Calibri"/>
          <w:lang w:val="es-ES" w:eastAsia="en-US"/>
        </w:rPr>
        <w:t>: 10.30574/</w:t>
      </w:r>
      <w:proofErr w:type="spellStart"/>
      <w:r w:rsidRPr="00DD5917">
        <w:rPr>
          <w:rFonts w:eastAsia="Calibri"/>
          <w:lang w:val="es-ES" w:eastAsia="en-US"/>
        </w:rPr>
        <w:t>gscbps.2022.18.3.0090</w:t>
      </w:r>
      <w:proofErr w:type="spellEnd"/>
    </w:p>
    <w:p w14:paraId="34E04C84" w14:textId="77777777" w:rsidR="00DD5917" w:rsidRPr="00DD5917" w:rsidRDefault="00DD5917" w:rsidP="00DD5917">
      <w:pPr>
        <w:spacing w:line="360" w:lineRule="auto"/>
        <w:rPr>
          <w:rFonts w:eastAsia="Calibri"/>
          <w:lang w:val="es-ES" w:eastAsia="en-US"/>
        </w:rPr>
      </w:pPr>
      <w:r w:rsidRPr="00DD5917">
        <w:rPr>
          <w:rFonts w:eastAsia="Calibri"/>
          <w:lang w:val="es-ES" w:eastAsia="en-US"/>
        </w:rPr>
        <w:t xml:space="preserve">3. Vásquez Brenes </w:t>
      </w:r>
      <w:proofErr w:type="spellStart"/>
      <w:r w:rsidRPr="00DD5917">
        <w:rPr>
          <w:rFonts w:eastAsia="Calibri"/>
          <w:lang w:val="es-ES" w:eastAsia="en-US"/>
        </w:rPr>
        <w:t>PA</w:t>
      </w:r>
      <w:proofErr w:type="spellEnd"/>
      <w:r w:rsidRPr="00DD5917">
        <w:rPr>
          <w:rFonts w:eastAsia="Calibri"/>
          <w:lang w:val="es-ES" w:eastAsia="en-US"/>
        </w:rPr>
        <w:t xml:space="preserve">. Uso del aprendizaje automatizado y de variables climáticas como herramienta para la predicción del riesgo de dengue en Costa Rica, período 2007-2017 [Tesis de pregrado]. Costa Rica: Ciudad Universitaria Rodrigo Facio, Universidad de Costa Rica; 2020. Disponible en: </w:t>
      </w:r>
      <w:hyperlink r:id="rId11" w:history="1">
        <w:r w:rsidRPr="00DD5917">
          <w:rPr>
            <w:rFonts w:eastAsia="Calibri"/>
            <w:color w:val="0563C1"/>
            <w:lang w:val="es-ES" w:eastAsia="en-US"/>
          </w:rPr>
          <w:t>https://kerwa.ucr.ac.cr/bitstream/handle/10669/82278/TFG.%20Paola%20Vasquez%20Brenes.pdf?sequence=1&amp;isAllowed=y</w:t>
        </w:r>
      </w:hyperlink>
      <w:r w:rsidRPr="00DD5917">
        <w:rPr>
          <w:rFonts w:eastAsia="Calibri"/>
          <w:lang w:val="es-ES" w:eastAsia="en-US"/>
        </w:rPr>
        <w:t xml:space="preserve"> </w:t>
      </w:r>
    </w:p>
    <w:p w14:paraId="1BE4382D" w14:textId="77777777" w:rsidR="00DD5917" w:rsidRPr="00DD5917" w:rsidRDefault="00DD5917" w:rsidP="00DD5917">
      <w:pPr>
        <w:spacing w:line="360" w:lineRule="auto"/>
        <w:rPr>
          <w:rFonts w:eastAsia="Calibri"/>
          <w:lang w:val="en-US" w:eastAsia="en-US"/>
        </w:rPr>
      </w:pPr>
      <w:r w:rsidRPr="00DD5917">
        <w:rPr>
          <w:rFonts w:eastAsia="Calibri"/>
          <w:lang w:val="es-CU" w:eastAsia="en-US"/>
        </w:rPr>
        <w:t xml:space="preserve">4. Fonseca V, </w:t>
      </w:r>
      <w:proofErr w:type="spellStart"/>
      <w:r w:rsidRPr="00DD5917">
        <w:rPr>
          <w:rFonts w:eastAsia="Calibri"/>
          <w:lang w:val="es-CU" w:eastAsia="en-US"/>
        </w:rPr>
        <w:t>Libin</w:t>
      </w:r>
      <w:proofErr w:type="spellEnd"/>
      <w:r w:rsidRPr="00DD5917">
        <w:rPr>
          <w:rFonts w:eastAsia="Calibri"/>
          <w:lang w:val="es-CU" w:eastAsia="en-US"/>
        </w:rPr>
        <w:t xml:space="preserve"> </w:t>
      </w:r>
      <w:proofErr w:type="spellStart"/>
      <w:r w:rsidRPr="00DD5917">
        <w:rPr>
          <w:rFonts w:eastAsia="Calibri"/>
          <w:lang w:val="es-CU" w:eastAsia="en-US"/>
        </w:rPr>
        <w:t>PJ</w:t>
      </w:r>
      <w:proofErr w:type="spellEnd"/>
      <w:r w:rsidRPr="00DD5917">
        <w:rPr>
          <w:rFonts w:eastAsia="Calibri"/>
          <w:lang w:val="es-CU" w:eastAsia="en-US"/>
        </w:rPr>
        <w:t xml:space="preserve">, </w:t>
      </w:r>
      <w:proofErr w:type="spellStart"/>
      <w:r w:rsidRPr="00DD5917">
        <w:rPr>
          <w:rFonts w:eastAsia="Calibri"/>
          <w:lang w:val="es-CU" w:eastAsia="en-US"/>
        </w:rPr>
        <w:t>Theys</w:t>
      </w:r>
      <w:proofErr w:type="spellEnd"/>
      <w:r w:rsidRPr="00DD5917">
        <w:rPr>
          <w:rFonts w:eastAsia="Calibri"/>
          <w:lang w:val="es-CU" w:eastAsia="en-US"/>
        </w:rPr>
        <w:t xml:space="preserve"> K, Faria </w:t>
      </w:r>
      <w:proofErr w:type="spellStart"/>
      <w:r w:rsidRPr="00DD5917">
        <w:rPr>
          <w:rFonts w:eastAsia="Calibri"/>
          <w:lang w:val="es-CU" w:eastAsia="en-US"/>
        </w:rPr>
        <w:t>NR</w:t>
      </w:r>
      <w:proofErr w:type="spellEnd"/>
      <w:r w:rsidRPr="00DD5917">
        <w:rPr>
          <w:rFonts w:eastAsia="Calibri"/>
          <w:lang w:val="es-CU" w:eastAsia="en-US"/>
        </w:rPr>
        <w:t xml:space="preserve">, Nunes </w:t>
      </w:r>
      <w:proofErr w:type="spellStart"/>
      <w:r w:rsidRPr="00DD5917">
        <w:rPr>
          <w:rFonts w:eastAsia="Calibri"/>
          <w:lang w:val="es-CU" w:eastAsia="en-US"/>
        </w:rPr>
        <w:t>MR</w:t>
      </w:r>
      <w:proofErr w:type="spellEnd"/>
      <w:r w:rsidRPr="00DD5917">
        <w:rPr>
          <w:rFonts w:eastAsia="Calibri"/>
          <w:lang w:val="es-CU" w:eastAsia="en-US"/>
        </w:rPr>
        <w:t xml:space="preserve">, </w:t>
      </w:r>
      <w:proofErr w:type="spellStart"/>
      <w:r w:rsidRPr="00DD5917">
        <w:rPr>
          <w:rFonts w:eastAsia="Calibri"/>
          <w:lang w:val="es-CU" w:eastAsia="en-US"/>
        </w:rPr>
        <w:t>Restovic</w:t>
      </w:r>
      <w:proofErr w:type="spellEnd"/>
      <w:r w:rsidRPr="00DD5917">
        <w:rPr>
          <w:rFonts w:eastAsia="Calibri"/>
          <w:lang w:val="es-CU" w:eastAsia="en-US"/>
        </w:rPr>
        <w:t xml:space="preserve"> MI, et al. </w:t>
      </w:r>
      <w:r w:rsidRPr="00DD5917">
        <w:rPr>
          <w:rFonts w:eastAsia="Calibri"/>
          <w:lang w:val="en-US" w:eastAsia="en-US"/>
        </w:rPr>
        <w:t xml:space="preserve">A computational method for the identification of Dengue, Zika and Chikungunya virus species and genotypes. </w:t>
      </w:r>
      <w:proofErr w:type="spellStart"/>
      <w:r w:rsidRPr="00DD5917">
        <w:rPr>
          <w:rFonts w:eastAsia="Calibri"/>
          <w:lang w:val="en-US" w:eastAsia="en-US"/>
        </w:rPr>
        <w:t>PLoS</w:t>
      </w:r>
      <w:proofErr w:type="spellEnd"/>
      <w:r w:rsidRPr="00DD5917">
        <w:rPr>
          <w:rFonts w:eastAsia="Calibri"/>
          <w:lang w:val="en-US" w:eastAsia="en-US"/>
        </w:rPr>
        <w:t xml:space="preserve"> neglected tropical diseases. 2019;13(5):</w:t>
      </w:r>
      <w:proofErr w:type="spellStart"/>
      <w:r w:rsidRPr="00DD5917">
        <w:rPr>
          <w:rFonts w:eastAsia="Calibri"/>
          <w:lang w:val="en-US" w:eastAsia="en-US"/>
        </w:rPr>
        <w:t>e0007231</w:t>
      </w:r>
      <w:proofErr w:type="spellEnd"/>
      <w:r w:rsidRPr="00DD5917">
        <w:rPr>
          <w:rFonts w:eastAsia="Calibri"/>
          <w:lang w:val="en-US" w:eastAsia="en-US"/>
        </w:rPr>
        <w:t>. DOI: 10.1371/</w:t>
      </w:r>
      <w:proofErr w:type="spellStart"/>
      <w:r w:rsidRPr="00DD5917">
        <w:rPr>
          <w:rFonts w:eastAsia="Calibri"/>
          <w:lang w:val="en-US" w:eastAsia="en-US"/>
        </w:rPr>
        <w:t>journal.pntd.0007231</w:t>
      </w:r>
      <w:proofErr w:type="spellEnd"/>
      <w:r w:rsidRPr="00DD5917">
        <w:rPr>
          <w:rFonts w:eastAsia="Calibri"/>
          <w:lang w:val="en-US" w:eastAsia="en-US"/>
        </w:rPr>
        <w:t xml:space="preserve"> </w:t>
      </w:r>
    </w:p>
    <w:p w14:paraId="1D4BD01F" w14:textId="77777777" w:rsidR="00DD5917" w:rsidRPr="00DD5917" w:rsidRDefault="00DD5917" w:rsidP="00DD5917">
      <w:pPr>
        <w:spacing w:line="360" w:lineRule="auto"/>
        <w:rPr>
          <w:rFonts w:eastAsia="Calibri"/>
          <w:lang w:val="es-ES" w:eastAsia="en-US"/>
        </w:rPr>
      </w:pPr>
      <w:r w:rsidRPr="00DD5917">
        <w:rPr>
          <w:rFonts w:eastAsia="Calibri"/>
          <w:lang w:val="en-US" w:eastAsia="en-US"/>
        </w:rPr>
        <w:t xml:space="preserve">5. </w:t>
      </w:r>
      <w:proofErr w:type="spellStart"/>
      <w:r w:rsidRPr="00DD5917">
        <w:rPr>
          <w:rFonts w:eastAsia="Calibri"/>
          <w:lang w:val="en-US" w:eastAsia="en-US"/>
        </w:rPr>
        <w:t>Manogaran</w:t>
      </w:r>
      <w:proofErr w:type="spellEnd"/>
      <w:r w:rsidRPr="00DD5917">
        <w:rPr>
          <w:rFonts w:eastAsia="Calibri"/>
          <w:lang w:val="en-US" w:eastAsia="en-US"/>
        </w:rPr>
        <w:t xml:space="preserve"> G, Lopez D. A Gaussian process based big data processing framework in cluster computing environment. </w:t>
      </w:r>
      <w:proofErr w:type="spellStart"/>
      <w:r w:rsidRPr="00DD5917">
        <w:rPr>
          <w:rFonts w:eastAsia="Calibri"/>
          <w:lang w:val="es-ES" w:eastAsia="en-US"/>
        </w:rPr>
        <w:t>Cluster</w:t>
      </w:r>
      <w:proofErr w:type="spellEnd"/>
      <w:r w:rsidRPr="00DD5917">
        <w:rPr>
          <w:rFonts w:eastAsia="Calibri"/>
          <w:lang w:val="es-ES" w:eastAsia="en-US"/>
        </w:rPr>
        <w:t xml:space="preserve"> Computing. 2018; 21(1):189-204. </w:t>
      </w:r>
      <w:proofErr w:type="spellStart"/>
      <w:r w:rsidRPr="00DD5917">
        <w:rPr>
          <w:rFonts w:eastAsia="Calibri"/>
          <w:lang w:val="es-ES" w:eastAsia="en-US"/>
        </w:rPr>
        <w:t>DOI</w:t>
      </w:r>
      <w:proofErr w:type="spellEnd"/>
      <w:r w:rsidRPr="00DD5917">
        <w:rPr>
          <w:rFonts w:eastAsia="Calibri"/>
          <w:lang w:val="es-ES" w:eastAsia="en-US"/>
        </w:rPr>
        <w:t>: 10.1007/</w:t>
      </w:r>
      <w:proofErr w:type="spellStart"/>
      <w:r w:rsidRPr="00DD5917">
        <w:rPr>
          <w:rFonts w:eastAsia="Calibri"/>
          <w:lang w:val="es-ES" w:eastAsia="en-US"/>
        </w:rPr>
        <w:t>s10586</w:t>
      </w:r>
      <w:proofErr w:type="spellEnd"/>
      <w:r w:rsidRPr="00DD5917">
        <w:rPr>
          <w:rFonts w:eastAsia="Calibri"/>
          <w:lang w:val="es-ES" w:eastAsia="en-US"/>
        </w:rPr>
        <w:t>-017-0982-5</w:t>
      </w:r>
    </w:p>
    <w:p w14:paraId="007BEA77" w14:textId="77777777" w:rsidR="00DD5917" w:rsidRPr="00DD5917" w:rsidRDefault="00DD5917" w:rsidP="00DD5917">
      <w:pPr>
        <w:spacing w:line="360" w:lineRule="auto"/>
        <w:jc w:val="center"/>
        <w:rPr>
          <w:rFonts w:eastAsia="Calibri"/>
          <w:lang w:val="es-ES" w:eastAsia="en-US"/>
        </w:rPr>
      </w:pPr>
    </w:p>
    <w:p w14:paraId="2CDE895C" w14:textId="77777777" w:rsidR="00DD5917" w:rsidRPr="00DD5917" w:rsidRDefault="00DD5917" w:rsidP="00DD5917">
      <w:pPr>
        <w:spacing w:line="360" w:lineRule="auto"/>
        <w:jc w:val="center"/>
        <w:rPr>
          <w:rFonts w:eastAsia="Calibri"/>
          <w:lang w:val="es-ES" w:eastAsia="en-US"/>
        </w:rPr>
      </w:pPr>
    </w:p>
    <w:p w14:paraId="704855C1" w14:textId="77777777" w:rsidR="00DD5917" w:rsidRPr="00DD5917" w:rsidRDefault="00DD5917" w:rsidP="00DD5917">
      <w:pPr>
        <w:spacing w:line="360" w:lineRule="auto"/>
        <w:jc w:val="center"/>
        <w:rPr>
          <w:rFonts w:eastAsia="Calibri"/>
          <w:b/>
          <w:bCs/>
          <w:lang w:val="es-ES" w:eastAsia="en-US"/>
        </w:rPr>
      </w:pPr>
      <w:r w:rsidRPr="00DD5917">
        <w:rPr>
          <w:rFonts w:eastAsia="Calibri"/>
          <w:b/>
          <w:bCs/>
          <w:lang w:val="es-ES" w:eastAsia="en-US"/>
        </w:rPr>
        <w:t>Conflictos de interés</w:t>
      </w:r>
    </w:p>
    <w:p w14:paraId="220EAF75" w14:textId="77777777" w:rsidR="00DD5917" w:rsidRPr="00DD5917" w:rsidRDefault="00DD5917" w:rsidP="00DD5917">
      <w:pPr>
        <w:spacing w:line="360" w:lineRule="auto"/>
        <w:jc w:val="both"/>
        <w:rPr>
          <w:rFonts w:eastAsia="Calibri"/>
          <w:bCs/>
          <w:lang w:val="es-ES" w:eastAsia="en-US"/>
        </w:rPr>
      </w:pPr>
      <w:r w:rsidRPr="00DD5917">
        <w:rPr>
          <w:rFonts w:eastAsia="Calibri"/>
          <w:bCs/>
          <w:lang w:val="es-ES" w:eastAsia="en-US"/>
        </w:rPr>
        <w:t>Los autores no declaran conflictos de interés.</w:t>
      </w:r>
    </w:p>
    <w:p w14:paraId="049164CD" w14:textId="77777777" w:rsidR="00675476" w:rsidRDefault="00675476" w:rsidP="00EA1FEF">
      <w:pPr>
        <w:pStyle w:val="PDFRevista"/>
        <w:rPr>
          <w:lang w:val="es-ES"/>
        </w:rPr>
      </w:pPr>
    </w:p>
    <w:p w14:paraId="49FC5122" w14:textId="477650B7" w:rsidR="00E0652D" w:rsidRDefault="00E0652D" w:rsidP="00EA1FEF">
      <w:pPr>
        <w:pStyle w:val="PDFRevista"/>
        <w:rPr>
          <w:lang w:val="es-ES"/>
        </w:rPr>
      </w:pPr>
      <w:r>
        <w:rPr>
          <w:lang w:val="es-ES"/>
        </w:rPr>
        <w:t>Recibido:</w:t>
      </w:r>
      <w:r w:rsidR="00BF60D7">
        <w:rPr>
          <w:lang w:val="es-ES"/>
        </w:rPr>
        <w:t xml:space="preserve"> 19/07/2023</w:t>
      </w:r>
    </w:p>
    <w:p w14:paraId="33192990" w14:textId="5C298C0C" w:rsidR="00E0652D" w:rsidRPr="00DD5917" w:rsidRDefault="00E0652D" w:rsidP="00EA1FEF">
      <w:pPr>
        <w:pStyle w:val="PDFRevista"/>
        <w:rPr>
          <w:lang w:val="es-ES"/>
        </w:rPr>
      </w:pPr>
      <w:r>
        <w:rPr>
          <w:lang w:val="es-ES"/>
        </w:rPr>
        <w:t>Aprobado:</w:t>
      </w:r>
      <w:r w:rsidR="00BF60D7">
        <w:rPr>
          <w:lang w:val="es-ES"/>
        </w:rPr>
        <w:t xml:space="preserve"> </w:t>
      </w:r>
      <w:r w:rsidR="005A3024">
        <w:rPr>
          <w:lang w:val="es-ES"/>
        </w:rPr>
        <w:t>18/03/2023</w:t>
      </w:r>
    </w:p>
    <w:sectPr w:rsidR="00E0652D" w:rsidRPr="00DD5917" w:rsidSect="00BF60D7">
      <w:headerReference w:type="default" r:id="rId12"/>
      <w:footerReference w:type="even" r:id="rId13"/>
      <w:footerReference w:type="default" r:id="rId14"/>
      <w:type w:val="continuous"/>
      <w:pgSz w:w="12242" w:h="15842" w:code="1"/>
      <w:pgMar w:top="1134" w:right="1134" w:bottom="1134" w:left="1134" w:header="1418" w:footer="102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5C84B" w14:textId="77777777" w:rsidR="00511E0C" w:rsidRDefault="00511E0C">
      <w:r>
        <w:separator/>
      </w:r>
    </w:p>
  </w:endnote>
  <w:endnote w:type="continuationSeparator" w:id="0">
    <w:p w14:paraId="2F385D52" w14:textId="77777777" w:rsidR="00511E0C" w:rsidRDefault="0051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35BF" w14:textId="77777777" w:rsidR="00FE40CB" w:rsidRDefault="00FE40CB" w:rsidP="00B66E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47BB47" w14:textId="77777777" w:rsidR="00FE40CB" w:rsidRDefault="00FE40CB" w:rsidP="00FE40C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60E1" w14:textId="20290876" w:rsidR="000F3690" w:rsidRPr="00AE044C" w:rsidRDefault="00DD5917" w:rsidP="00391509">
    <w:pPr>
      <w:pStyle w:val="Piedepgina"/>
      <w:ind w:right="360"/>
      <w:rPr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BF36AC" wp14:editId="16323BB3">
              <wp:simplePos x="0" y="0"/>
              <wp:positionH relativeFrom="column">
                <wp:posOffset>3810</wp:posOffset>
              </wp:positionH>
              <wp:positionV relativeFrom="paragraph">
                <wp:posOffset>50165</wp:posOffset>
              </wp:positionV>
              <wp:extent cx="6286500" cy="19050"/>
              <wp:effectExtent l="19050" t="19050" r="0" b="0"/>
              <wp:wrapNone/>
              <wp:docPr id="150877287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1905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FF29AB" id="Conector recto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95pt" to="495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" strokecolor="blue" strokeweight="2.25pt"/>
          </w:pict>
        </mc:Fallback>
      </mc:AlternateContent>
    </w:r>
  </w:p>
  <w:p w14:paraId="030B9193" w14:textId="77777777" w:rsidR="00675476" w:rsidRPr="00AE044C" w:rsidRDefault="00000000" w:rsidP="00391509">
    <w:pPr>
      <w:pStyle w:val="Piedepgina"/>
      <w:ind w:right="360"/>
      <w:rPr>
        <w:sz w:val="22"/>
        <w:szCs w:val="22"/>
      </w:rPr>
    </w:pPr>
    <w:hyperlink r:id="rId1" w:history="1">
      <w:r w:rsidR="00391509" w:rsidRPr="00AE044C">
        <w:rPr>
          <w:rStyle w:val="Hipervnculo"/>
          <w:sz w:val="22"/>
          <w:szCs w:val="22"/>
        </w:rPr>
        <w:t>http://scielo.sld.cu</w:t>
      </w:r>
    </w:hyperlink>
  </w:p>
  <w:p w14:paraId="6DDC755D" w14:textId="77777777" w:rsidR="00391509" w:rsidRPr="00AE044C" w:rsidRDefault="00000000" w:rsidP="00AE044C">
    <w:pPr>
      <w:pStyle w:val="Piedepgina"/>
      <w:tabs>
        <w:tab w:val="clear" w:pos="4252"/>
        <w:tab w:val="left" w:pos="8504"/>
      </w:tabs>
      <w:ind w:right="360"/>
      <w:rPr>
        <w:sz w:val="22"/>
        <w:szCs w:val="22"/>
      </w:rPr>
    </w:pPr>
    <w:hyperlink r:id="rId2" w:history="1">
      <w:r w:rsidR="00A66186" w:rsidRPr="003B01A8">
        <w:rPr>
          <w:rStyle w:val="Hipervnculo"/>
          <w:sz w:val="22"/>
          <w:szCs w:val="22"/>
        </w:rPr>
        <w:t>https://revmedmilitar.sld.cu</w:t>
      </w:r>
    </w:hyperlink>
    <w:r w:rsidR="00391509" w:rsidRPr="00AE044C">
      <w:rPr>
        <w:sz w:val="22"/>
        <w:szCs w:val="22"/>
      </w:rPr>
      <w:t xml:space="preserve"> </w:t>
    </w:r>
    <w:r w:rsidR="00AE044C">
      <w:rPr>
        <w:sz w:val="22"/>
        <w:szCs w:val="22"/>
      </w:rPr>
      <w:tab/>
    </w:r>
  </w:p>
  <w:p w14:paraId="3D8F5D22" w14:textId="3151E244" w:rsidR="00180CE9" w:rsidRPr="00CC376A" w:rsidRDefault="00180CE9" w:rsidP="00180CE9">
    <w:pPr>
      <w:pStyle w:val="Piedepgina"/>
      <w:ind w:right="360"/>
      <w:jc w:val="center"/>
      <w:rPr>
        <w:rFonts w:ascii="Verdana" w:hAnsi="Verdana"/>
        <w:sz w:val="18"/>
        <w:szCs w:val="18"/>
      </w:rPr>
    </w:pPr>
    <w:r w:rsidRPr="00AE044C">
      <w:rPr>
        <w:sz w:val="22"/>
        <w:szCs w:val="22"/>
      </w:rPr>
      <w:t xml:space="preserve">Bajo licencia Creative </w:t>
    </w:r>
    <w:proofErr w:type="spellStart"/>
    <w:r w:rsidRPr="00AE044C">
      <w:rPr>
        <w:sz w:val="22"/>
        <w:szCs w:val="22"/>
      </w:rPr>
      <w:t>Commons</w:t>
    </w:r>
    <w:proofErr w:type="spellEnd"/>
    <w:r>
      <w:rPr>
        <w:rFonts w:ascii="Verdana" w:hAnsi="Verdana"/>
        <w:sz w:val="18"/>
        <w:szCs w:val="18"/>
      </w:rPr>
      <w:t xml:space="preserve"> </w:t>
    </w:r>
    <w:r w:rsidR="00DD5917" w:rsidRPr="00DD5917">
      <w:rPr>
        <w:rFonts w:ascii="Verdana" w:hAnsi="Verdana"/>
        <w:noProof/>
        <w:sz w:val="18"/>
        <w:szCs w:val="18"/>
        <w:lang w:val="en-US" w:eastAsia="en-US"/>
      </w:rPr>
      <w:drawing>
        <wp:inline distT="0" distB="0" distL="0" distR="0" wp14:anchorId="3CA13735" wp14:editId="6242A21B">
          <wp:extent cx="638175" cy="152400"/>
          <wp:effectExtent l="0" t="0" r="0" b="0"/>
          <wp:docPr id="685514903" name="Imagen 685514903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F961F" w14:textId="77777777" w:rsidR="00511E0C" w:rsidRDefault="00511E0C">
      <w:r>
        <w:separator/>
      </w:r>
    </w:p>
  </w:footnote>
  <w:footnote w:type="continuationSeparator" w:id="0">
    <w:p w14:paraId="4FDE368C" w14:textId="77777777" w:rsidR="00511E0C" w:rsidRDefault="00511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9647" w14:textId="0A3369A5" w:rsidR="00CC376A" w:rsidRPr="00AE044C" w:rsidRDefault="00DD5917" w:rsidP="00180CE9">
    <w:pPr>
      <w:pStyle w:val="Encabezado"/>
      <w:tabs>
        <w:tab w:val="left" w:pos="420"/>
      </w:tabs>
      <w:jc w:val="center"/>
      <w:rPr>
        <w:sz w:val="22"/>
        <w:szCs w:val="22"/>
      </w:rPr>
    </w:pPr>
    <w:r>
      <w:rPr>
        <w:sz w:val="22"/>
        <w:szCs w:val="22"/>
      </w:rPr>
      <w:t>2023</w:t>
    </w:r>
    <w:r w:rsidR="007D2D0C">
      <w:rPr>
        <w:sz w:val="22"/>
        <w:szCs w:val="22"/>
      </w:rPr>
      <w:t>;</w:t>
    </w:r>
    <w:r>
      <w:rPr>
        <w:sz w:val="22"/>
        <w:szCs w:val="22"/>
      </w:rPr>
      <w:t>5</w:t>
    </w:r>
    <w:r w:rsidR="00FC1DA3">
      <w:rPr>
        <w:sz w:val="22"/>
        <w:szCs w:val="22"/>
      </w:rPr>
      <w:t>2</w:t>
    </w:r>
    <w:r w:rsidR="007D2D0C" w:rsidRPr="00AE044C">
      <w:rPr>
        <w:sz w:val="22"/>
        <w:szCs w:val="22"/>
      </w:rPr>
      <w:t>(</w:t>
    </w:r>
    <w:r>
      <w:rPr>
        <w:sz w:val="22"/>
        <w:szCs w:val="22"/>
      </w:rPr>
      <w:t>3</w:t>
    </w:r>
    <w:proofErr w:type="gramStart"/>
    <w:r w:rsidR="007D2D0C" w:rsidRPr="00AE044C">
      <w:rPr>
        <w:sz w:val="22"/>
        <w:szCs w:val="22"/>
      </w:rPr>
      <w:t>):</w:t>
    </w:r>
    <w:proofErr w:type="spellStart"/>
    <w:r>
      <w:rPr>
        <w:sz w:val="22"/>
        <w:szCs w:val="22"/>
      </w:rPr>
      <w:t>e</w:t>
    </w:r>
    <w:proofErr w:type="gramEnd"/>
    <w:r>
      <w:rPr>
        <w:sz w:val="22"/>
        <w:szCs w:val="22"/>
      </w:rPr>
      <w:t>02302339</w:t>
    </w:r>
    <w:proofErr w:type="spellEnd"/>
    <w:r w:rsidR="007D2D0C" w:rsidRPr="007D2D0C">
      <w:rPr>
        <w:b/>
        <w:noProof/>
        <w:color w:val="00FFFF"/>
        <w:sz w:val="22"/>
        <w:szCs w:val="22"/>
        <w:lang w:val="es-CU" w:eastAsia="en-US"/>
      </w:rPr>
      <w:t xml:space="preserve"> </w:t>
    </w:r>
    <w:r>
      <w:rPr>
        <w:noProof/>
      </w:rPr>
      <w:drawing>
        <wp:anchor distT="0" distB="0" distL="114300" distR="114300" simplePos="0" relativeHeight="251663360" behindDoc="1" locked="0" layoutInCell="1" allowOverlap="1" wp14:anchorId="597F7922" wp14:editId="52CD2F50">
          <wp:simplePos x="0" y="0"/>
          <wp:positionH relativeFrom="column">
            <wp:posOffset>2540</wp:posOffset>
          </wp:positionH>
          <wp:positionV relativeFrom="paragraph">
            <wp:posOffset>-598805</wp:posOffset>
          </wp:positionV>
          <wp:extent cx="6333490" cy="593725"/>
          <wp:effectExtent l="0" t="0" r="0" b="0"/>
          <wp:wrapNone/>
          <wp:docPr id="1412371662" name="Imagen 14123716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349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B7C875" w14:textId="6352F8A1" w:rsidR="00A477DE" w:rsidRDefault="00DD5917"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A56E5EC" wp14:editId="72207C71">
              <wp:simplePos x="0" y="0"/>
              <wp:positionH relativeFrom="column">
                <wp:posOffset>635</wp:posOffset>
              </wp:positionH>
              <wp:positionV relativeFrom="paragraph">
                <wp:posOffset>42545</wp:posOffset>
              </wp:positionV>
              <wp:extent cx="6307455" cy="28575"/>
              <wp:effectExtent l="19050" t="19050" r="17145" b="9525"/>
              <wp:wrapNone/>
              <wp:docPr id="1414129189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7455" cy="285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5A58CA" id="Conector recto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.35pt" to="496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" strokecolor="blue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07A30"/>
    <w:multiLevelType w:val="hybridMultilevel"/>
    <w:tmpl w:val="D144DF1A"/>
    <w:lvl w:ilvl="0" w:tplc="F39C5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29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17"/>
    <w:rsid w:val="00057F45"/>
    <w:rsid w:val="000D3958"/>
    <w:rsid w:val="000F3690"/>
    <w:rsid w:val="001221D1"/>
    <w:rsid w:val="00165CB5"/>
    <w:rsid w:val="00180CE9"/>
    <w:rsid w:val="00230DD5"/>
    <w:rsid w:val="00250AE9"/>
    <w:rsid w:val="00380D64"/>
    <w:rsid w:val="00391509"/>
    <w:rsid w:val="003E03D5"/>
    <w:rsid w:val="00486BFA"/>
    <w:rsid w:val="00493701"/>
    <w:rsid w:val="004E2065"/>
    <w:rsid w:val="00511E0C"/>
    <w:rsid w:val="005508A2"/>
    <w:rsid w:val="0055115D"/>
    <w:rsid w:val="00566F71"/>
    <w:rsid w:val="005918BD"/>
    <w:rsid w:val="005A3024"/>
    <w:rsid w:val="006173A6"/>
    <w:rsid w:val="00675476"/>
    <w:rsid w:val="007C430F"/>
    <w:rsid w:val="007D2D0C"/>
    <w:rsid w:val="007D614D"/>
    <w:rsid w:val="00915D3C"/>
    <w:rsid w:val="00960D6A"/>
    <w:rsid w:val="009A0560"/>
    <w:rsid w:val="009B0917"/>
    <w:rsid w:val="009B3073"/>
    <w:rsid w:val="009F0F96"/>
    <w:rsid w:val="00A23C0C"/>
    <w:rsid w:val="00A477DE"/>
    <w:rsid w:val="00A66186"/>
    <w:rsid w:val="00A71E65"/>
    <w:rsid w:val="00AE044C"/>
    <w:rsid w:val="00B31971"/>
    <w:rsid w:val="00B4380A"/>
    <w:rsid w:val="00B66ECB"/>
    <w:rsid w:val="00BF60D7"/>
    <w:rsid w:val="00C7523A"/>
    <w:rsid w:val="00CC1B6E"/>
    <w:rsid w:val="00CC376A"/>
    <w:rsid w:val="00CC48A1"/>
    <w:rsid w:val="00CF50E0"/>
    <w:rsid w:val="00D85951"/>
    <w:rsid w:val="00DD5917"/>
    <w:rsid w:val="00E0652D"/>
    <w:rsid w:val="00E62606"/>
    <w:rsid w:val="00EA1FEF"/>
    <w:rsid w:val="00EC5A6B"/>
    <w:rsid w:val="00EE301D"/>
    <w:rsid w:val="00FA7CC1"/>
    <w:rsid w:val="00FC1DA3"/>
    <w:rsid w:val="00FD3DF8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3D776E"/>
  <w15:docId w15:val="{A6819C9C-4348-4F7F-ACE0-6A1BFACF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754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7547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FE40CB"/>
    <w:pPr>
      <w:spacing w:before="100" w:beforeAutospacing="1" w:after="100" w:afterAutospacing="1"/>
    </w:pPr>
  </w:style>
  <w:style w:type="character" w:styleId="Hipervnculo">
    <w:name w:val="Hyperlink"/>
    <w:uiPriority w:val="99"/>
    <w:rsid w:val="00FE40CB"/>
    <w:rPr>
      <w:color w:val="0000FF"/>
      <w:u w:val="single"/>
    </w:rPr>
  </w:style>
  <w:style w:type="character" w:styleId="Nmerodepgina">
    <w:name w:val="page number"/>
    <w:basedOn w:val="Fuentedeprrafopredeter"/>
    <w:rsid w:val="00FE40CB"/>
  </w:style>
  <w:style w:type="character" w:customStyle="1" w:styleId="EncabezadoCar">
    <w:name w:val="Encabezado Car"/>
    <w:link w:val="Encabezado"/>
    <w:uiPriority w:val="99"/>
    <w:rsid w:val="00A71E65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A71E65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A71E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71E65"/>
    <w:rPr>
      <w:rFonts w:ascii="Tahoma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rsid w:val="007D2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DFRevista">
    <w:name w:val="PDF_Revista"/>
    <w:basedOn w:val="Normal"/>
    <w:link w:val="PDFRevistaCar"/>
    <w:qFormat/>
    <w:rsid w:val="00EA1FEF"/>
    <w:pPr>
      <w:spacing w:line="360" w:lineRule="auto"/>
    </w:pPr>
    <w:rPr>
      <w:color w:val="000000"/>
      <w:lang w:val="es-CU"/>
    </w:rPr>
  </w:style>
  <w:style w:type="character" w:customStyle="1" w:styleId="PDFRevistaCar">
    <w:name w:val="PDF_Revista Car"/>
    <w:link w:val="PDFRevista"/>
    <w:rsid w:val="00EA1FEF"/>
    <w:rPr>
      <w:color w:val="000000"/>
      <w:sz w:val="24"/>
      <w:szCs w:val="24"/>
      <w:lang w:val="es-CU" w:eastAsia="es-ES_tradnl"/>
    </w:rPr>
  </w:style>
  <w:style w:type="character" w:styleId="Mencinsinresolver">
    <w:name w:val="Unresolved Mention"/>
    <w:uiPriority w:val="99"/>
    <w:semiHidden/>
    <w:unhideWhenUsed/>
    <w:rsid w:val="00A66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6224-667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1861-299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erwa.ucr.ac.cr/bitstream/handle/10669/82278/TFG.%20Paola%20Vasquez%20Brenes.pdf?sequence=1&amp;isAllowed=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auraguillen@nauta.c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8227-363X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s://revmedmilitar.sld.cu" TargetMode="External"/><Relationship Id="rId1" Type="http://schemas.openxmlformats.org/officeDocument/2006/relationships/hyperlink" Target="http://scielo.sld.cu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evista%20CMM\NORMAS\PLANTILLA%20PDF\OK_art&#237;culo_nuev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OK_artículo_nuevo.dotx</Template>
  <TotalTime>3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6173</CharactersWithSpaces>
  <SharedDoc>false</SharedDoc>
  <HLinks>
    <vt:vector size="30" baseType="variant">
      <vt:variant>
        <vt:i4>1048690</vt:i4>
      </vt:variant>
      <vt:variant>
        <vt:i4>12</vt:i4>
      </vt:variant>
      <vt:variant>
        <vt:i4>0</vt:i4>
      </vt:variant>
      <vt:variant>
        <vt:i4>5</vt:i4>
      </vt:variant>
      <vt:variant>
        <vt:lpwstr>mailto:nereyda@ipk.sld.cu</vt:lpwstr>
      </vt:variant>
      <vt:variant>
        <vt:lpwstr/>
      </vt:variant>
      <vt:variant>
        <vt:i4>5963839</vt:i4>
      </vt:variant>
      <vt:variant>
        <vt:i4>9</vt:i4>
      </vt:variant>
      <vt:variant>
        <vt:i4>0</vt:i4>
      </vt:variant>
      <vt:variant>
        <vt:i4>5</vt:i4>
      </vt:variant>
      <vt:variant>
        <vt:lpwstr>mailto:nereydac@infomed.sld.cu</vt:lpwstr>
      </vt:variant>
      <vt:variant>
        <vt:lpwstr/>
      </vt:variant>
      <vt:variant>
        <vt:i4>8192031</vt:i4>
      </vt:variant>
      <vt:variant>
        <vt:i4>6</vt:i4>
      </vt:variant>
      <vt:variant>
        <vt:i4>0</vt:i4>
      </vt:variant>
      <vt:variant>
        <vt:i4>5</vt:i4>
      </vt:variant>
      <vt:variant>
        <vt:lpwstr>mailto:bcantelar@ipk.sld.cu</vt:lpwstr>
      </vt:variant>
      <vt:variant>
        <vt:lpwstr/>
      </vt:variant>
      <vt:variant>
        <vt:i4>7012358</vt:i4>
      </vt:variant>
      <vt:variant>
        <vt:i4>3</vt:i4>
      </vt:variant>
      <vt:variant>
        <vt:i4>0</vt:i4>
      </vt:variant>
      <vt:variant>
        <vt:i4>5</vt:i4>
      </vt:variant>
      <vt:variant>
        <vt:lpwstr>mailto:mayasilmp@infomed.sld.cu</vt:lpwstr>
      </vt:variant>
      <vt:variant>
        <vt:lpwstr/>
      </vt:variant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mailto:nery@ipk.sld.cu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Plantilla para pdf</dc:subject>
  <dc:creator>VR</dc:creator>
  <cp:lastModifiedBy>VR</cp:lastModifiedBy>
  <cp:revision>5</cp:revision>
  <cp:lastPrinted>2010-09-13T21:29:00Z</cp:lastPrinted>
  <dcterms:created xsi:type="dcterms:W3CDTF">2023-08-08T23:34:00Z</dcterms:created>
  <dcterms:modified xsi:type="dcterms:W3CDTF">2023-08-09T00:24:00Z</dcterms:modified>
</cp:coreProperties>
</file>