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11E" w:rsidRPr="0094711E" w:rsidRDefault="0094711E" w:rsidP="0094711E">
      <w:pPr>
        <w:autoSpaceDE w:val="0"/>
        <w:autoSpaceDN w:val="0"/>
        <w:adjustRightInd w:val="0"/>
        <w:spacing w:line="360" w:lineRule="auto"/>
        <w:jc w:val="right"/>
        <w:rPr>
          <w:rFonts w:eastAsia="Calibri"/>
          <w:bCs/>
          <w:sz w:val="20"/>
          <w:szCs w:val="20"/>
          <w:lang w:val="es-ES" w:eastAsia="en-US"/>
        </w:rPr>
      </w:pPr>
      <w:r w:rsidRPr="0094711E">
        <w:rPr>
          <w:rFonts w:eastAsia="Calibri"/>
          <w:bCs/>
          <w:sz w:val="20"/>
          <w:szCs w:val="20"/>
          <w:lang w:val="es-ES" w:eastAsia="en-US"/>
        </w:rPr>
        <w:t xml:space="preserve">Presentación de caso </w:t>
      </w:r>
    </w:p>
    <w:p w:rsidR="0094711E" w:rsidRPr="0094711E" w:rsidRDefault="0094711E" w:rsidP="0094711E">
      <w:pPr>
        <w:autoSpaceDE w:val="0"/>
        <w:autoSpaceDN w:val="0"/>
        <w:adjustRightInd w:val="0"/>
        <w:spacing w:line="360" w:lineRule="auto"/>
        <w:jc w:val="both"/>
        <w:rPr>
          <w:rFonts w:eastAsia="Calibri"/>
          <w:lang w:val="es-ES" w:eastAsia="en-US"/>
        </w:rPr>
      </w:pPr>
    </w:p>
    <w:p w:rsidR="0094711E" w:rsidRPr="0094711E" w:rsidRDefault="0094711E" w:rsidP="0094711E">
      <w:pPr>
        <w:autoSpaceDE w:val="0"/>
        <w:adjustRightInd w:val="0"/>
        <w:spacing w:line="360" w:lineRule="auto"/>
        <w:jc w:val="center"/>
        <w:rPr>
          <w:rFonts w:eastAsia="Calibri"/>
          <w:b/>
          <w:sz w:val="28"/>
          <w:szCs w:val="28"/>
          <w:lang w:val="es-ES" w:eastAsia="en-US"/>
        </w:rPr>
      </w:pPr>
      <w:r w:rsidRPr="0094711E">
        <w:rPr>
          <w:rFonts w:eastAsia="Calibri"/>
          <w:b/>
          <w:sz w:val="28"/>
          <w:szCs w:val="28"/>
          <w:lang w:val="es-ES" w:eastAsia="en-US"/>
        </w:rPr>
        <w:t>Adicción al sexo,</w:t>
      </w:r>
      <w:r w:rsidRPr="0094711E">
        <w:rPr>
          <w:rFonts w:eastAsia="Calibri"/>
          <w:b/>
          <w:bCs/>
          <w:sz w:val="28"/>
          <w:szCs w:val="28"/>
          <w:lang w:val="es" w:eastAsia="es-ES"/>
        </w:rPr>
        <w:t xml:space="preserve"> trastorno </w:t>
      </w:r>
      <w:proofErr w:type="spellStart"/>
      <w:r w:rsidRPr="0094711E">
        <w:rPr>
          <w:rFonts w:eastAsia="Calibri"/>
          <w:b/>
          <w:bCs/>
          <w:sz w:val="28"/>
          <w:szCs w:val="28"/>
          <w:lang w:val="es" w:eastAsia="es-ES"/>
        </w:rPr>
        <w:t>hipersexual</w:t>
      </w:r>
      <w:proofErr w:type="spellEnd"/>
      <w:r w:rsidRPr="0094711E">
        <w:rPr>
          <w:rFonts w:eastAsia="Calibri"/>
          <w:b/>
          <w:sz w:val="28"/>
          <w:szCs w:val="28"/>
          <w:lang w:val="es-ES" w:eastAsia="en-US"/>
        </w:rPr>
        <w:t xml:space="preserve"> o desorden del comportamiento sexual compulsivo</w:t>
      </w:r>
    </w:p>
    <w:p w:rsidR="0094711E" w:rsidRPr="0094711E" w:rsidRDefault="0094711E" w:rsidP="0094711E">
      <w:pPr>
        <w:autoSpaceDE w:val="0"/>
        <w:adjustRightInd w:val="0"/>
        <w:spacing w:line="360" w:lineRule="auto"/>
        <w:jc w:val="center"/>
        <w:rPr>
          <w:rFonts w:eastAsia="Calibri"/>
          <w:bCs/>
          <w:sz w:val="28"/>
          <w:szCs w:val="28"/>
          <w:lang w:val="en-US" w:eastAsia="es-ES"/>
        </w:rPr>
      </w:pPr>
      <w:r w:rsidRPr="0094711E">
        <w:rPr>
          <w:rFonts w:eastAsia="Calibri"/>
          <w:bCs/>
          <w:sz w:val="28"/>
          <w:szCs w:val="28"/>
          <w:lang w:val="en-US" w:eastAsia="en-US"/>
        </w:rPr>
        <w:t xml:space="preserve">Addiction to sex, </w:t>
      </w:r>
      <w:r w:rsidR="00890BA8" w:rsidRPr="0094711E">
        <w:rPr>
          <w:rFonts w:eastAsia="Calibri"/>
          <w:bCs/>
          <w:sz w:val="28"/>
          <w:szCs w:val="28"/>
          <w:lang w:val="en-US" w:eastAsia="en-US"/>
        </w:rPr>
        <w:t>hypersexual</w:t>
      </w:r>
      <w:r w:rsidRPr="0094711E">
        <w:rPr>
          <w:rFonts w:eastAsia="Calibri"/>
          <w:bCs/>
          <w:sz w:val="28"/>
          <w:szCs w:val="28"/>
          <w:lang w:val="en-US" w:eastAsia="es-ES"/>
        </w:rPr>
        <w:t xml:space="preserve"> disorder</w:t>
      </w:r>
      <w:r w:rsidRPr="0094711E">
        <w:rPr>
          <w:rFonts w:eastAsia="Calibri"/>
          <w:bCs/>
          <w:sz w:val="28"/>
          <w:szCs w:val="28"/>
          <w:lang w:val="en-US" w:eastAsia="en-US"/>
        </w:rPr>
        <w:t xml:space="preserve"> or </w:t>
      </w:r>
      <w:r w:rsidR="00165465" w:rsidRPr="0094711E">
        <w:rPr>
          <w:rFonts w:eastAsia="Calibri"/>
          <w:bCs/>
          <w:sz w:val="28"/>
          <w:szCs w:val="28"/>
          <w:lang w:val="en-US" w:eastAsia="en-US"/>
        </w:rPr>
        <w:t>compulsive sexual behavior</w:t>
      </w:r>
      <w:r w:rsidR="00165465" w:rsidRPr="0094711E">
        <w:rPr>
          <w:rFonts w:eastAsia="Calibri"/>
          <w:bCs/>
          <w:sz w:val="28"/>
          <w:szCs w:val="28"/>
          <w:lang w:val="en-US" w:eastAsia="en-US"/>
        </w:rPr>
        <w:t xml:space="preserve"> </w:t>
      </w:r>
      <w:r w:rsidRPr="0094711E">
        <w:rPr>
          <w:rFonts w:eastAsia="Calibri"/>
          <w:bCs/>
          <w:sz w:val="28"/>
          <w:szCs w:val="28"/>
          <w:lang w:val="en-US" w:eastAsia="en-US"/>
        </w:rPr>
        <w:t xml:space="preserve">disorder </w:t>
      </w:r>
    </w:p>
    <w:p w:rsidR="008744A8" w:rsidRPr="00D675DB" w:rsidRDefault="008744A8" w:rsidP="0094711E">
      <w:pPr>
        <w:spacing w:line="360" w:lineRule="auto"/>
        <w:jc w:val="both"/>
        <w:rPr>
          <w:rFonts w:eastAsia="Calibri"/>
          <w:lang w:val="en-US" w:eastAsia="en-US"/>
        </w:rPr>
      </w:pPr>
    </w:p>
    <w:p w:rsidR="0094711E" w:rsidRPr="0094711E" w:rsidRDefault="0094711E" w:rsidP="0094711E">
      <w:pPr>
        <w:spacing w:line="360" w:lineRule="auto"/>
        <w:jc w:val="both"/>
        <w:rPr>
          <w:rFonts w:eastAsia="Calibri"/>
          <w:lang w:val="es-ES" w:eastAsia="en-US"/>
        </w:rPr>
      </w:pPr>
      <w:proofErr w:type="spellStart"/>
      <w:r w:rsidRPr="0094711E">
        <w:rPr>
          <w:rFonts w:eastAsia="Calibri"/>
          <w:lang w:val="es-ES" w:eastAsia="en-US"/>
        </w:rPr>
        <w:t>Soura</w:t>
      </w:r>
      <w:proofErr w:type="spellEnd"/>
      <w:r w:rsidRPr="0094711E">
        <w:rPr>
          <w:rFonts w:eastAsia="Calibri"/>
          <w:lang w:val="es-ES" w:eastAsia="en-US"/>
        </w:rPr>
        <w:t xml:space="preserve"> Sonia </w:t>
      </w:r>
      <w:proofErr w:type="spellStart"/>
      <w:r w:rsidRPr="0094711E">
        <w:rPr>
          <w:rFonts w:eastAsia="Calibri"/>
          <w:lang w:val="es-ES" w:eastAsia="en-US"/>
        </w:rPr>
        <w:t>Formental</w:t>
      </w:r>
      <w:proofErr w:type="spellEnd"/>
      <w:r w:rsidRPr="0094711E">
        <w:rPr>
          <w:rFonts w:eastAsia="Calibri"/>
          <w:lang w:val="es-ES" w:eastAsia="en-US"/>
        </w:rPr>
        <w:t xml:space="preserve"> Hernández</w:t>
      </w:r>
      <w:r w:rsidRPr="0094711E">
        <w:rPr>
          <w:rFonts w:eastAsia="Calibri"/>
          <w:vertAlign w:val="superscript"/>
          <w:lang w:val="es-ES" w:eastAsia="en-US"/>
        </w:rPr>
        <w:t>1</w:t>
      </w:r>
      <w:r w:rsidRPr="0094711E">
        <w:rPr>
          <w:rFonts w:eastAsia="Calibri"/>
          <w:lang w:val="es-ES" w:eastAsia="en-US"/>
        </w:rPr>
        <w:t xml:space="preserve">* </w:t>
      </w:r>
      <w:hyperlink r:id="rId7" w:history="1">
        <w:r w:rsidRPr="0094711E">
          <w:rPr>
            <w:rFonts w:eastAsia="Calibri"/>
            <w:color w:val="0563C1"/>
            <w:u w:val="single"/>
            <w:lang w:val="es-ES" w:eastAsia="en-US"/>
          </w:rPr>
          <w:t>https://orcid.org/0000-0001-7095-9987</w:t>
        </w:r>
      </w:hyperlink>
      <w:r w:rsidRPr="0094711E">
        <w:rPr>
          <w:rFonts w:eastAsia="Calibri"/>
          <w:lang w:val="es-ES" w:eastAsia="en-US"/>
        </w:rPr>
        <w:t xml:space="preserve"> </w:t>
      </w:r>
    </w:p>
    <w:p w:rsidR="0094711E" w:rsidRPr="0094711E" w:rsidRDefault="0094711E" w:rsidP="0094711E">
      <w:pPr>
        <w:spacing w:line="360" w:lineRule="auto"/>
        <w:jc w:val="both"/>
        <w:rPr>
          <w:rFonts w:eastAsia="Calibri"/>
          <w:lang w:val="es-ES" w:eastAsia="en-US"/>
        </w:rPr>
      </w:pPr>
    </w:p>
    <w:p w:rsidR="0094711E" w:rsidRPr="0094711E" w:rsidRDefault="0094711E" w:rsidP="0094711E">
      <w:pPr>
        <w:spacing w:line="360" w:lineRule="auto"/>
        <w:jc w:val="both"/>
        <w:rPr>
          <w:rFonts w:eastAsia="Calibri"/>
          <w:lang w:val="es-CU" w:eastAsia="en-US"/>
        </w:rPr>
      </w:pPr>
      <w:r w:rsidRPr="0094711E">
        <w:rPr>
          <w:rFonts w:eastAsia="Calibri"/>
          <w:vertAlign w:val="superscript"/>
          <w:lang w:val="es-CU" w:eastAsia="en-US"/>
        </w:rPr>
        <w:t>1</w:t>
      </w:r>
      <w:r w:rsidRPr="0094711E">
        <w:rPr>
          <w:rFonts w:eastAsia="Calibri"/>
          <w:lang w:val="es-CU" w:eastAsia="en-US"/>
        </w:rPr>
        <w:t>Centro de Salud Mental. Boyeros, La Habana, Cuba.</w:t>
      </w:r>
    </w:p>
    <w:p w:rsidR="0094711E" w:rsidRPr="0094711E" w:rsidRDefault="0094711E" w:rsidP="0094711E">
      <w:pPr>
        <w:spacing w:line="360" w:lineRule="auto"/>
        <w:jc w:val="both"/>
        <w:rPr>
          <w:rFonts w:eastAsia="Calibri"/>
          <w:lang w:val="es-CU" w:eastAsia="en-US"/>
        </w:rPr>
      </w:pPr>
    </w:p>
    <w:p w:rsidR="0094711E" w:rsidRPr="0094711E" w:rsidRDefault="0094711E" w:rsidP="0094711E">
      <w:pPr>
        <w:spacing w:line="360" w:lineRule="auto"/>
        <w:jc w:val="both"/>
        <w:rPr>
          <w:rFonts w:eastAsia="Calibri"/>
          <w:lang w:val="es-CU" w:eastAsia="en-US"/>
        </w:rPr>
      </w:pPr>
      <w:r w:rsidRPr="0094711E">
        <w:rPr>
          <w:rFonts w:eastAsia="Calibri"/>
          <w:lang w:val="es-CU" w:eastAsia="en-US"/>
        </w:rPr>
        <w:t xml:space="preserve">*Correspondencia. Correo electrónico: </w:t>
      </w:r>
      <w:r w:rsidRPr="0094711E">
        <w:rPr>
          <w:rFonts w:eastAsia="Calibri"/>
          <w:lang w:val="es-CU" w:eastAsia="en-US"/>
        </w:rPr>
        <w:fldChar w:fldCharType="begin"/>
      </w:r>
      <w:r w:rsidRPr="0094711E">
        <w:rPr>
          <w:rFonts w:eastAsia="Calibri"/>
          <w:lang w:val="es-CU" w:eastAsia="en-US"/>
        </w:rPr>
        <w:instrText xml:space="preserve"> HYPERLINK "mailto:sourasonia@infomed.sld.cu" </w:instrText>
      </w:r>
      <w:r w:rsidRPr="0094711E">
        <w:rPr>
          <w:rFonts w:eastAsia="Calibri"/>
          <w:lang w:val="es-CU" w:eastAsia="en-US"/>
        </w:rPr>
        <w:fldChar w:fldCharType="separate"/>
      </w:r>
      <w:r w:rsidRPr="0094711E">
        <w:rPr>
          <w:rFonts w:eastAsia="Calibri"/>
          <w:color w:val="0563C1"/>
          <w:u w:val="single"/>
          <w:lang w:val="es-CU" w:eastAsia="en-US"/>
        </w:rPr>
        <w:t>sourasonia@infomed.sld.cu</w:t>
      </w:r>
      <w:r w:rsidRPr="0094711E">
        <w:rPr>
          <w:rFonts w:eastAsia="Calibri"/>
          <w:lang w:val="es-CU" w:eastAsia="en-US"/>
        </w:rPr>
        <w:fldChar w:fldCharType="end"/>
      </w:r>
      <w:r w:rsidRPr="0094711E">
        <w:rPr>
          <w:rFonts w:eastAsia="Calibri"/>
          <w:lang w:val="es-CU" w:eastAsia="en-US"/>
        </w:rPr>
        <w:t xml:space="preserve"> </w:t>
      </w:r>
    </w:p>
    <w:p w:rsidR="0094711E" w:rsidRPr="0094711E" w:rsidRDefault="0094711E" w:rsidP="0094711E">
      <w:pPr>
        <w:spacing w:line="360" w:lineRule="auto"/>
        <w:jc w:val="both"/>
        <w:rPr>
          <w:rFonts w:eastAsia="Calibri"/>
          <w:lang w:val="es-CU" w:eastAsia="en-US"/>
        </w:rPr>
      </w:pPr>
    </w:p>
    <w:p w:rsidR="0094711E" w:rsidRPr="0094711E" w:rsidRDefault="0094711E" w:rsidP="0094711E">
      <w:pPr>
        <w:autoSpaceDE w:val="0"/>
        <w:autoSpaceDN w:val="0"/>
        <w:adjustRightInd w:val="0"/>
        <w:spacing w:line="360" w:lineRule="auto"/>
        <w:jc w:val="both"/>
        <w:rPr>
          <w:rFonts w:eastAsia="Calibri"/>
          <w:b/>
          <w:bCs/>
          <w:lang w:val="es-ES" w:eastAsia="en-US"/>
        </w:rPr>
      </w:pPr>
      <w:r w:rsidRPr="0094711E">
        <w:rPr>
          <w:rFonts w:eastAsia="Calibri"/>
          <w:b/>
          <w:bCs/>
          <w:lang w:val="es-ES" w:eastAsia="en-US"/>
        </w:rPr>
        <w:t>RESUMEN</w:t>
      </w:r>
    </w:p>
    <w:p w:rsidR="0094711E" w:rsidRPr="0094711E" w:rsidRDefault="0094711E" w:rsidP="0094711E">
      <w:pPr>
        <w:autoSpaceDE w:val="0"/>
        <w:autoSpaceDN w:val="0"/>
        <w:adjustRightInd w:val="0"/>
        <w:spacing w:line="360" w:lineRule="auto"/>
        <w:jc w:val="both"/>
        <w:rPr>
          <w:rFonts w:eastAsia="Calibri"/>
          <w:lang w:val="es-ES" w:eastAsia="en-US"/>
        </w:rPr>
      </w:pPr>
      <w:r w:rsidRPr="0094711E">
        <w:rPr>
          <w:rFonts w:eastAsia="Calibri"/>
          <w:b/>
          <w:bCs/>
          <w:lang w:val="es-ES" w:eastAsia="en-US"/>
        </w:rPr>
        <w:t xml:space="preserve">Introducción: </w:t>
      </w:r>
      <w:r w:rsidRPr="0094711E">
        <w:rPr>
          <w:rFonts w:eastAsia="Calibri"/>
          <w:bCs/>
          <w:lang w:val="es-ES" w:eastAsia="en-US"/>
        </w:rPr>
        <w:t xml:space="preserve">El trastorno </w:t>
      </w:r>
      <w:proofErr w:type="spellStart"/>
      <w:r w:rsidRPr="0094711E">
        <w:rPr>
          <w:rFonts w:eastAsia="Calibri"/>
          <w:bCs/>
          <w:lang w:val="es-ES" w:eastAsia="en-US"/>
        </w:rPr>
        <w:t>hipersexual</w:t>
      </w:r>
      <w:proofErr w:type="spellEnd"/>
      <w:r w:rsidRPr="0094711E">
        <w:rPr>
          <w:rFonts w:eastAsia="Calibri"/>
          <w:bCs/>
          <w:lang w:val="es-ES" w:eastAsia="en-US"/>
        </w:rPr>
        <w:t xml:space="preserve"> fue propuesto y desestimado como diagnóstico, con el argumento de escasa evidencia científica y uso indebido en asuntos legales, pero fue reconocido en 2018 como desorden del comportamiento sexual compulsivo</w:t>
      </w:r>
      <w:r w:rsidRPr="0094711E">
        <w:rPr>
          <w:rFonts w:eastAsia="Calibri"/>
          <w:b/>
          <w:bCs/>
          <w:lang w:val="es-ES" w:eastAsia="en-US"/>
        </w:rPr>
        <w:t xml:space="preserve">. </w:t>
      </w:r>
      <w:r w:rsidRPr="0094711E">
        <w:rPr>
          <w:rFonts w:eastAsia="Calibri"/>
          <w:lang w:val="es-ES" w:eastAsia="en-US"/>
        </w:rPr>
        <w:t xml:space="preserve">Es una entidad clínica que aún carece de reconocimiento diagnóstico, pero constituye un importante problema de salud mental, sexual y general. </w:t>
      </w:r>
    </w:p>
    <w:p w:rsidR="0094711E" w:rsidRPr="0094711E" w:rsidRDefault="0094711E" w:rsidP="0094711E">
      <w:pPr>
        <w:autoSpaceDE w:val="0"/>
        <w:autoSpaceDN w:val="0"/>
        <w:adjustRightInd w:val="0"/>
        <w:spacing w:line="360" w:lineRule="auto"/>
        <w:jc w:val="both"/>
        <w:rPr>
          <w:rFonts w:eastAsia="Calibri"/>
          <w:lang w:val="es-ES" w:eastAsia="en-US"/>
        </w:rPr>
      </w:pPr>
      <w:r w:rsidRPr="0094711E">
        <w:rPr>
          <w:rFonts w:eastAsia="Calibri"/>
          <w:b/>
          <w:bCs/>
          <w:lang w:val="es-ES" w:eastAsia="en-US"/>
        </w:rPr>
        <w:t xml:space="preserve">Objetivo: </w:t>
      </w:r>
      <w:r w:rsidRPr="0094711E">
        <w:rPr>
          <w:rFonts w:eastAsia="Calibri"/>
          <w:lang w:val="es-ES" w:eastAsia="en-US"/>
        </w:rPr>
        <w:t xml:space="preserve">Presentar una paciente con un desorden del comportamiento sexual compulsivo y el procedimiento terapéutico empleado. </w:t>
      </w:r>
    </w:p>
    <w:p w:rsidR="0094711E" w:rsidRPr="0094711E" w:rsidRDefault="0094711E" w:rsidP="0094711E">
      <w:pPr>
        <w:spacing w:line="360" w:lineRule="auto"/>
        <w:jc w:val="both"/>
        <w:rPr>
          <w:rFonts w:eastAsia="Calibri"/>
          <w:lang w:val="es-ES" w:eastAsia="en-US"/>
        </w:rPr>
      </w:pPr>
      <w:r w:rsidRPr="0094711E">
        <w:rPr>
          <w:rFonts w:eastAsia="Calibri"/>
          <w:b/>
          <w:bCs/>
          <w:lang w:val="es-ES" w:eastAsia="en-US"/>
        </w:rPr>
        <w:t xml:space="preserve">Caso clínico: </w:t>
      </w:r>
      <w:r w:rsidRPr="0094711E">
        <w:rPr>
          <w:rFonts w:eastAsia="Calibri"/>
          <w:lang w:val="es-ES" w:eastAsia="en-US"/>
        </w:rPr>
        <w:t xml:space="preserve">Paciente femenina de 21 años de edad, con antecedentes de abuso sexual en la infancia. Es traída por la madre porque no lograba controlar sus impulsos sexuales con repetidas búsquedas compulsivas de encuentros sexuales, </w:t>
      </w:r>
      <w:r w:rsidRPr="0094711E">
        <w:rPr>
          <w:rFonts w:eastAsia="Calibri"/>
          <w:lang w:val="es" w:eastAsia="en-US"/>
        </w:rPr>
        <w:t>uso frecuente de pornografía, con malestar clínico significativo y problemas en el área social, estudiantil y otras.</w:t>
      </w:r>
    </w:p>
    <w:p w:rsidR="0094711E" w:rsidRPr="0094711E" w:rsidRDefault="0094711E" w:rsidP="0094711E">
      <w:pPr>
        <w:autoSpaceDE w:val="0"/>
        <w:autoSpaceDN w:val="0"/>
        <w:adjustRightInd w:val="0"/>
        <w:spacing w:line="360" w:lineRule="auto"/>
        <w:jc w:val="both"/>
        <w:rPr>
          <w:rFonts w:eastAsia="Calibri"/>
          <w:lang w:val="es-ES" w:eastAsia="en-US"/>
        </w:rPr>
      </w:pPr>
      <w:r w:rsidRPr="0094711E">
        <w:rPr>
          <w:rFonts w:eastAsia="Calibri"/>
          <w:b/>
          <w:bCs/>
          <w:lang w:val="es-ES" w:eastAsia="en-US"/>
        </w:rPr>
        <w:t xml:space="preserve">Conclusiones: </w:t>
      </w:r>
      <w:r w:rsidRPr="0094711E">
        <w:rPr>
          <w:rFonts w:eastAsia="Calibri"/>
          <w:lang w:val="es-ES" w:eastAsia="en-US"/>
        </w:rPr>
        <w:t xml:space="preserve">Al diagnosticar el desorden del comportamiento sexual compulsivo, es esencial la entrevista clínica, confeccionar la historia psiquiátrica completa, alcanzar el control de la conducta sexual, las comorbilidades y obtener una mejor calidad de vida del paciente. </w:t>
      </w:r>
    </w:p>
    <w:p w:rsidR="0094711E" w:rsidRPr="0094711E" w:rsidRDefault="0094711E" w:rsidP="0094711E">
      <w:pPr>
        <w:autoSpaceDE w:val="0"/>
        <w:autoSpaceDN w:val="0"/>
        <w:adjustRightInd w:val="0"/>
        <w:spacing w:line="360" w:lineRule="auto"/>
        <w:jc w:val="both"/>
        <w:rPr>
          <w:rFonts w:eastAsia="Calibri"/>
          <w:lang w:val="es-ES" w:eastAsia="en-US"/>
        </w:rPr>
      </w:pPr>
      <w:r w:rsidRPr="0094711E">
        <w:rPr>
          <w:rFonts w:eastAsia="Calibri"/>
          <w:b/>
          <w:bCs/>
          <w:lang w:val="es-ES" w:eastAsia="en-US"/>
        </w:rPr>
        <w:t xml:space="preserve">Palabras clave: </w:t>
      </w:r>
      <w:r w:rsidRPr="0094711E">
        <w:rPr>
          <w:rFonts w:eastAsia="Calibri"/>
          <w:bCs/>
          <w:lang w:val="es-ES" w:eastAsia="en-US"/>
        </w:rPr>
        <w:t xml:space="preserve">adicción al sexo; trastorno </w:t>
      </w:r>
      <w:proofErr w:type="spellStart"/>
      <w:r w:rsidRPr="0094711E">
        <w:rPr>
          <w:rFonts w:eastAsia="Calibri"/>
          <w:bCs/>
          <w:lang w:val="es-ES" w:eastAsia="en-US"/>
        </w:rPr>
        <w:t>hipersexual</w:t>
      </w:r>
      <w:proofErr w:type="spellEnd"/>
      <w:r w:rsidRPr="0094711E">
        <w:rPr>
          <w:rFonts w:eastAsia="Calibri"/>
          <w:bCs/>
          <w:lang w:val="es-ES" w:eastAsia="en-US"/>
        </w:rPr>
        <w:t>; comportamiento sexual compulsivo</w:t>
      </w:r>
      <w:r w:rsidRPr="0094711E">
        <w:rPr>
          <w:rFonts w:eastAsia="Calibri"/>
          <w:lang w:val="es-ES" w:eastAsia="en-US"/>
        </w:rPr>
        <w:t xml:space="preserve">. </w:t>
      </w:r>
    </w:p>
    <w:p w:rsidR="0094711E" w:rsidRPr="0094711E" w:rsidRDefault="0094711E" w:rsidP="0094711E">
      <w:pPr>
        <w:autoSpaceDE w:val="0"/>
        <w:autoSpaceDN w:val="0"/>
        <w:adjustRightInd w:val="0"/>
        <w:spacing w:line="360" w:lineRule="auto"/>
        <w:jc w:val="both"/>
        <w:rPr>
          <w:rFonts w:eastAsia="Calibri"/>
          <w:b/>
          <w:bCs/>
          <w:lang w:val="es-ES" w:eastAsia="en-US"/>
        </w:rPr>
      </w:pPr>
    </w:p>
    <w:p w:rsidR="0094711E" w:rsidRPr="0094711E" w:rsidRDefault="0094711E" w:rsidP="0094711E">
      <w:pPr>
        <w:autoSpaceDE w:val="0"/>
        <w:autoSpaceDN w:val="0"/>
        <w:adjustRightInd w:val="0"/>
        <w:spacing w:line="360" w:lineRule="auto"/>
        <w:jc w:val="both"/>
        <w:rPr>
          <w:rFonts w:eastAsia="Calibri"/>
          <w:lang w:val="en-US" w:eastAsia="en-US"/>
        </w:rPr>
      </w:pPr>
      <w:r w:rsidRPr="0094711E">
        <w:rPr>
          <w:rFonts w:eastAsia="Calibri"/>
          <w:b/>
          <w:bCs/>
          <w:lang w:val="en-US" w:eastAsia="en-US"/>
        </w:rPr>
        <w:lastRenderedPageBreak/>
        <w:t xml:space="preserve">ABSTRACT </w:t>
      </w:r>
    </w:p>
    <w:p w:rsidR="0094711E" w:rsidRPr="0094711E" w:rsidRDefault="0094711E" w:rsidP="0094711E">
      <w:pPr>
        <w:autoSpaceDE w:val="0"/>
        <w:autoSpaceDN w:val="0"/>
        <w:adjustRightInd w:val="0"/>
        <w:spacing w:line="360" w:lineRule="auto"/>
        <w:jc w:val="both"/>
        <w:rPr>
          <w:rFonts w:eastAsia="Calibri"/>
          <w:lang w:val="en-US" w:eastAsia="en-US"/>
        </w:rPr>
      </w:pPr>
      <w:r w:rsidRPr="0094711E">
        <w:rPr>
          <w:rFonts w:eastAsia="Calibri"/>
          <w:b/>
          <w:bCs/>
          <w:lang w:val="en-US" w:eastAsia="en-US"/>
        </w:rPr>
        <w:t xml:space="preserve">Introduction: </w:t>
      </w:r>
      <w:r w:rsidRPr="0094711E">
        <w:rPr>
          <w:rFonts w:eastAsia="Calibri"/>
          <w:lang w:val="en-US" w:eastAsia="en-US"/>
        </w:rPr>
        <w:t xml:space="preserve">The </w:t>
      </w:r>
      <w:r w:rsidR="00890BA8" w:rsidRPr="0094711E">
        <w:rPr>
          <w:rFonts w:eastAsia="Calibri"/>
          <w:color w:val="000000"/>
          <w:lang w:val="en-US" w:eastAsia="en-US"/>
        </w:rPr>
        <w:t>hypersexual</w:t>
      </w:r>
      <w:r w:rsidRPr="0094711E">
        <w:rPr>
          <w:rFonts w:eastAsia="Calibri"/>
          <w:lang w:val="en-US" w:eastAsia="es-ES"/>
        </w:rPr>
        <w:t xml:space="preserve"> disorder</w:t>
      </w:r>
      <w:r w:rsidRPr="0094711E">
        <w:rPr>
          <w:rFonts w:eastAsia="Calibri"/>
          <w:lang w:val="en-US" w:eastAsia="en-US"/>
        </w:rPr>
        <w:t xml:space="preserve"> was proposed and underrated as diagnostic with the argument of scarce scientific evidence and undue use in legal matters, but recognized in 2018 as disorder of compulsive sexual behavior. It is a clinical entity, that still lacks diagnostic recognition, but it constitutes an important problem of mental, sexual and general health.   </w:t>
      </w:r>
    </w:p>
    <w:p w:rsidR="0094711E" w:rsidRPr="0094711E" w:rsidRDefault="0094711E" w:rsidP="0094711E">
      <w:pPr>
        <w:autoSpaceDE w:val="0"/>
        <w:autoSpaceDN w:val="0"/>
        <w:adjustRightInd w:val="0"/>
        <w:spacing w:line="360" w:lineRule="auto"/>
        <w:jc w:val="both"/>
        <w:rPr>
          <w:rFonts w:eastAsia="Calibri"/>
          <w:lang w:val="en-US" w:eastAsia="en-US"/>
        </w:rPr>
      </w:pPr>
      <w:r w:rsidRPr="0094711E">
        <w:rPr>
          <w:rFonts w:eastAsia="Calibri"/>
          <w:b/>
          <w:bCs/>
          <w:lang w:val="en-US" w:eastAsia="en-US"/>
        </w:rPr>
        <w:t xml:space="preserve">Objective: </w:t>
      </w:r>
      <w:r w:rsidRPr="0094711E">
        <w:rPr>
          <w:rFonts w:eastAsia="Calibri"/>
          <w:lang w:val="en-US" w:eastAsia="en-US"/>
        </w:rPr>
        <w:t xml:space="preserve">To present a patient with a disorder of the compulsive sexual behavior and the procedure therapeutic </w:t>
      </w:r>
      <w:r w:rsidR="00D675DB">
        <w:rPr>
          <w:rFonts w:eastAsia="Calibri"/>
          <w:lang w:val="en-US" w:eastAsia="en-US"/>
        </w:rPr>
        <w:t>used</w:t>
      </w:r>
      <w:r w:rsidRPr="0094711E">
        <w:rPr>
          <w:rFonts w:eastAsia="Calibri"/>
          <w:lang w:val="en-US" w:eastAsia="en-US"/>
        </w:rPr>
        <w:t xml:space="preserve">.   </w:t>
      </w:r>
    </w:p>
    <w:p w:rsidR="0094711E" w:rsidRPr="0094711E" w:rsidRDefault="0094711E" w:rsidP="0094711E">
      <w:pPr>
        <w:autoSpaceDE w:val="0"/>
        <w:autoSpaceDN w:val="0"/>
        <w:adjustRightInd w:val="0"/>
        <w:spacing w:line="360" w:lineRule="auto"/>
        <w:jc w:val="both"/>
        <w:rPr>
          <w:rFonts w:eastAsia="Calibri"/>
          <w:lang w:val="en-US" w:eastAsia="en-US"/>
        </w:rPr>
      </w:pPr>
      <w:r w:rsidRPr="0094711E">
        <w:rPr>
          <w:rFonts w:eastAsia="Calibri"/>
          <w:b/>
          <w:bCs/>
          <w:lang w:val="en-US" w:eastAsia="en-US"/>
        </w:rPr>
        <w:t xml:space="preserve">Clinical case: </w:t>
      </w:r>
      <w:r w:rsidRPr="0094711E">
        <w:rPr>
          <w:rFonts w:eastAsia="Calibri"/>
          <w:lang w:val="en-US" w:eastAsia="en-US"/>
        </w:rPr>
        <w:t>21-year-old female patient, with antecedents of sexual abuse in the childhood. The mother brings her because was not able to control their sexual impulses with repeated compulsive searches of sexual encounters, frequent use of pornography with significant clinical malfunction, and problems in social, student and other important areas.</w:t>
      </w:r>
    </w:p>
    <w:p w:rsidR="0094711E" w:rsidRPr="0094711E" w:rsidRDefault="0094711E" w:rsidP="0094711E">
      <w:pPr>
        <w:autoSpaceDE w:val="0"/>
        <w:autoSpaceDN w:val="0"/>
        <w:adjustRightInd w:val="0"/>
        <w:spacing w:line="360" w:lineRule="auto"/>
        <w:jc w:val="both"/>
        <w:rPr>
          <w:rFonts w:eastAsia="Calibri"/>
          <w:bCs/>
          <w:lang w:val="en-US" w:eastAsia="en-US"/>
        </w:rPr>
      </w:pPr>
      <w:r w:rsidRPr="0094711E">
        <w:rPr>
          <w:rFonts w:eastAsia="Calibri"/>
          <w:b/>
          <w:bCs/>
          <w:lang w:val="en-US" w:eastAsia="en-US"/>
        </w:rPr>
        <w:t xml:space="preserve">Conclusions: </w:t>
      </w:r>
      <w:r w:rsidRPr="0094711E">
        <w:rPr>
          <w:rFonts w:eastAsia="Calibri"/>
          <w:bCs/>
          <w:lang w:val="en-US" w:eastAsia="en-US"/>
        </w:rPr>
        <w:t>When diagnosing compulsive sexual behavior disorder the essential is t</w:t>
      </w:r>
      <w:r w:rsidR="00D675DB">
        <w:rPr>
          <w:rFonts w:eastAsia="Calibri"/>
          <w:bCs/>
          <w:lang w:val="en-US" w:eastAsia="en-US"/>
        </w:rPr>
        <w:t>he</w:t>
      </w:r>
      <w:r w:rsidRPr="0094711E">
        <w:rPr>
          <w:rFonts w:eastAsia="Calibri"/>
          <w:bCs/>
          <w:lang w:val="en-US" w:eastAsia="en-US"/>
        </w:rPr>
        <w:t xml:space="preserve"> clinical interview, to perform a complete psychiatric history, </w:t>
      </w:r>
      <w:r w:rsidR="00D675DB" w:rsidRPr="0094711E">
        <w:rPr>
          <w:rFonts w:eastAsia="Calibri"/>
          <w:bCs/>
          <w:lang w:val="en-US" w:eastAsia="en-US"/>
        </w:rPr>
        <w:t>later</w:t>
      </w:r>
      <w:r w:rsidRPr="0094711E">
        <w:rPr>
          <w:rFonts w:eastAsia="Calibri"/>
          <w:bCs/>
          <w:lang w:val="en-US" w:eastAsia="en-US"/>
        </w:rPr>
        <w:t xml:space="preserve"> to reac</w:t>
      </w:r>
      <w:bookmarkStart w:id="0" w:name="_GoBack"/>
      <w:bookmarkEnd w:id="0"/>
      <w:r w:rsidRPr="0094711E">
        <w:rPr>
          <w:rFonts w:eastAsia="Calibri"/>
          <w:bCs/>
          <w:lang w:val="en-US" w:eastAsia="en-US"/>
        </w:rPr>
        <w:t>h the control of the sexual behavior,</w:t>
      </w:r>
      <w:r w:rsidR="00D675DB">
        <w:rPr>
          <w:rFonts w:eastAsia="Calibri"/>
          <w:bCs/>
          <w:lang w:val="en-US" w:eastAsia="en-US"/>
        </w:rPr>
        <w:t xml:space="preserve"> </w:t>
      </w:r>
      <w:r w:rsidRPr="0094711E">
        <w:rPr>
          <w:rFonts w:eastAsia="Calibri"/>
          <w:lang w:val="en-US" w:eastAsia="es-ES"/>
        </w:rPr>
        <w:t>comorbidity</w:t>
      </w:r>
      <w:r w:rsidR="00D675DB">
        <w:rPr>
          <w:rFonts w:eastAsia="Calibri"/>
          <w:lang w:val="en-US" w:eastAsia="es-ES"/>
        </w:rPr>
        <w:t>,</w:t>
      </w:r>
      <w:r w:rsidRPr="0094711E">
        <w:rPr>
          <w:rFonts w:eastAsia="Calibri"/>
          <w:bCs/>
          <w:lang w:val="en-US" w:eastAsia="en-US"/>
        </w:rPr>
        <w:t xml:space="preserve"> and to obtain a better quality of the patients' life. </w:t>
      </w:r>
    </w:p>
    <w:p w:rsidR="0094711E" w:rsidRPr="0094711E" w:rsidRDefault="0094711E" w:rsidP="0094711E">
      <w:pPr>
        <w:autoSpaceDE w:val="0"/>
        <w:autoSpaceDN w:val="0"/>
        <w:adjustRightInd w:val="0"/>
        <w:spacing w:line="360" w:lineRule="auto"/>
        <w:jc w:val="both"/>
        <w:rPr>
          <w:rFonts w:eastAsia="Calibri"/>
          <w:lang w:val="en-US" w:eastAsia="en-US"/>
        </w:rPr>
      </w:pPr>
      <w:r w:rsidRPr="0094711E">
        <w:rPr>
          <w:rFonts w:eastAsia="Calibri"/>
          <w:b/>
          <w:bCs/>
          <w:lang w:val="en-US" w:eastAsia="en-US"/>
        </w:rPr>
        <w:t xml:space="preserve">Keywords: </w:t>
      </w:r>
      <w:r w:rsidRPr="0094711E">
        <w:rPr>
          <w:rFonts w:eastAsia="Calibri"/>
          <w:lang w:val="en-US" w:eastAsia="en-US"/>
        </w:rPr>
        <w:t xml:space="preserve">sex, addiction; </w:t>
      </w:r>
      <w:r w:rsidRPr="0094711E">
        <w:rPr>
          <w:rFonts w:eastAsia="Calibri"/>
          <w:color w:val="000000"/>
          <w:lang w:val="en-US" w:eastAsia="en-US"/>
        </w:rPr>
        <w:t>hypersexual</w:t>
      </w:r>
      <w:r w:rsidRPr="0094711E">
        <w:rPr>
          <w:rFonts w:eastAsia="Calibri"/>
          <w:lang w:val="en-US" w:eastAsia="es-ES"/>
        </w:rPr>
        <w:t xml:space="preserve"> disorder;</w:t>
      </w:r>
      <w:r w:rsidRPr="0094711E">
        <w:rPr>
          <w:rFonts w:eastAsia="Calibri"/>
          <w:lang w:val="en-US" w:eastAsia="en-US"/>
        </w:rPr>
        <w:t xml:space="preserve"> compulsive sexual behavior disorder. </w:t>
      </w:r>
    </w:p>
    <w:p w:rsidR="0094711E" w:rsidRPr="0094711E" w:rsidRDefault="0094711E" w:rsidP="0094711E">
      <w:pPr>
        <w:autoSpaceDE w:val="0"/>
        <w:autoSpaceDN w:val="0"/>
        <w:adjustRightInd w:val="0"/>
        <w:spacing w:line="360" w:lineRule="auto"/>
        <w:jc w:val="both"/>
        <w:rPr>
          <w:rFonts w:eastAsia="Calibri"/>
          <w:lang w:val="en-US" w:eastAsia="en-US"/>
        </w:rPr>
      </w:pPr>
    </w:p>
    <w:p w:rsidR="0094711E" w:rsidRPr="0094711E" w:rsidRDefault="0094711E" w:rsidP="0094711E">
      <w:pPr>
        <w:autoSpaceDE w:val="0"/>
        <w:autoSpaceDN w:val="0"/>
        <w:adjustRightInd w:val="0"/>
        <w:spacing w:line="360" w:lineRule="auto"/>
        <w:jc w:val="both"/>
        <w:rPr>
          <w:rFonts w:eastAsia="Calibri"/>
          <w:lang w:val="en-US" w:eastAsia="en-US"/>
        </w:rPr>
      </w:pPr>
    </w:p>
    <w:p w:rsidR="0094711E" w:rsidRPr="0094711E" w:rsidRDefault="0094711E" w:rsidP="0094711E">
      <w:pPr>
        <w:autoSpaceDE w:val="0"/>
        <w:autoSpaceDN w:val="0"/>
        <w:adjustRightInd w:val="0"/>
        <w:spacing w:line="360" w:lineRule="auto"/>
        <w:jc w:val="both"/>
        <w:rPr>
          <w:rFonts w:eastAsia="Calibri"/>
          <w:lang w:val="es-ES" w:eastAsia="en-US"/>
        </w:rPr>
      </w:pPr>
      <w:r w:rsidRPr="0094711E">
        <w:rPr>
          <w:rFonts w:eastAsia="Calibri"/>
          <w:lang w:val="es-ES" w:eastAsia="en-US"/>
        </w:rPr>
        <w:t>Recibido: 16/09/2022</w:t>
      </w:r>
    </w:p>
    <w:p w:rsidR="0094711E" w:rsidRPr="0094711E" w:rsidRDefault="0094711E" w:rsidP="0094711E">
      <w:pPr>
        <w:autoSpaceDE w:val="0"/>
        <w:autoSpaceDN w:val="0"/>
        <w:adjustRightInd w:val="0"/>
        <w:spacing w:line="360" w:lineRule="auto"/>
        <w:jc w:val="both"/>
        <w:rPr>
          <w:rFonts w:eastAsia="Calibri"/>
          <w:lang w:val="es-ES" w:eastAsia="en-US"/>
        </w:rPr>
      </w:pPr>
      <w:r w:rsidRPr="0094711E">
        <w:rPr>
          <w:rFonts w:eastAsia="Calibri"/>
          <w:lang w:val="es-ES" w:eastAsia="en-US"/>
        </w:rPr>
        <w:t>Aprobado</w:t>
      </w:r>
      <w:r w:rsidR="00890BA8" w:rsidRPr="0094711E">
        <w:rPr>
          <w:rFonts w:eastAsia="Calibri"/>
          <w:lang w:val="es-ES" w:eastAsia="en-US"/>
        </w:rPr>
        <w:t>: 27</w:t>
      </w:r>
      <w:r w:rsidRPr="0094711E">
        <w:rPr>
          <w:rFonts w:eastAsia="Calibri"/>
          <w:lang w:val="es-ES" w:eastAsia="en-US"/>
        </w:rPr>
        <w:t>/01/2023</w:t>
      </w:r>
    </w:p>
    <w:p w:rsidR="0094711E" w:rsidRPr="0094711E" w:rsidRDefault="0094711E" w:rsidP="0094711E">
      <w:pPr>
        <w:autoSpaceDE w:val="0"/>
        <w:autoSpaceDN w:val="0"/>
        <w:adjustRightInd w:val="0"/>
        <w:spacing w:line="360" w:lineRule="auto"/>
        <w:jc w:val="both"/>
        <w:rPr>
          <w:rFonts w:eastAsia="Calibri"/>
          <w:lang w:val="es-ES" w:eastAsia="en-US"/>
        </w:rPr>
      </w:pPr>
    </w:p>
    <w:p w:rsidR="0094711E" w:rsidRPr="0094711E" w:rsidRDefault="0094711E" w:rsidP="0094711E">
      <w:pPr>
        <w:autoSpaceDE w:val="0"/>
        <w:autoSpaceDN w:val="0"/>
        <w:adjustRightInd w:val="0"/>
        <w:spacing w:line="360" w:lineRule="auto"/>
        <w:jc w:val="both"/>
        <w:rPr>
          <w:rFonts w:eastAsia="Calibri"/>
          <w:lang w:val="es-ES" w:eastAsia="en-US"/>
        </w:rPr>
      </w:pPr>
    </w:p>
    <w:p w:rsidR="0094711E" w:rsidRPr="0094711E" w:rsidRDefault="0094711E" w:rsidP="0094711E">
      <w:pPr>
        <w:autoSpaceDE w:val="0"/>
        <w:autoSpaceDN w:val="0"/>
        <w:adjustRightInd w:val="0"/>
        <w:spacing w:line="360" w:lineRule="auto"/>
        <w:jc w:val="center"/>
        <w:rPr>
          <w:rFonts w:eastAsia="Calibri"/>
          <w:b/>
          <w:bCs/>
          <w:sz w:val="32"/>
          <w:szCs w:val="32"/>
          <w:lang w:val="es-ES" w:eastAsia="en-US"/>
        </w:rPr>
      </w:pPr>
      <w:r w:rsidRPr="0094711E">
        <w:rPr>
          <w:rFonts w:eastAsia="Calibri"/>
          <w:b/>
          <w:bCs/>
          <w:sz w:val="32"/>
          <w:szCs w:val="32"/>
          <w:lang w:val="es-ES" w:eastAsia="en-US"/>
        </w:rPr>
        <w:t>INTRODUCCIÓN</w:t>
      </w:r>
    </w:p>
    <w:p w:rsidR="0094711E" w:rsidRPr="0094711E" w:rsidRDefault="0094711E" w:rsidP="0094711E">
      <w:pPr>
        <w:autoSpaceDE w:val="0"/>
        <w:autoSpaceDN w:val="0"/>
        <w:adjustRightInd w:val="0"/>
        <w:spacing w:line="360" w:lineRule="auto"/>
        <w:jc w:val="both"/>
        <w:rPr>
          <w:rFonts w:eastAsia="Calibri"/>
          <w:b/>
          <w:bCs/>
          <w:lang w:val="es-ES" w:eastAsia="en-US"/>
        </w:rPr>
      </w:pPr>
      <w:r w:rsidRPr="0094711E">
        <w:rPr>
          <w:rFonts w:eastAsia="Calibri"/>
          <w:lang w:val="es-ES" w:eastAsia="en-US"/>
        </w:rPr>
        <w:t>El comportamiento sexual humano es diverso, individual y complejo, alejado de juicios de valores. No obstante, es n</w:t>
      </w:r>
      <w:r w:rsidRPr="0094711E">
        <w:rPr>
          <w:rFonts w:eastAsia="Calibri"/>
          <w:lang w:val="es-ES" w:eastAsia="es-ES"/>
        </w:rPr>
        <w:t>ece</w:t>
      </w:r>
      <w:r w:rsidRPr="0094711E">
        <w:rPr>
          <w:rFonts w:eastAsia="Calibri"/>
          <w:lang w:val="es-ES" w:eastAsia="es-ES"/>
        </w:rPr>
        <w:softHyphen/>
        <w:t>sario distinguir conductas sexuales frecuentes o intensas que escapan del con</w:t>
      </w:r>
      <w:r w:rsidRPr="0094711E">
        <w:rPr>
          <w:rFonts w:eastAsia="Calibri"/>
          <w:lang w:val="es-ES" w:eastAsia="es-ES"/>
        </w:rPr>
        <w:softHyphen/>
        <w:t xml:space="preserve">trol personal y ocasionan </w:t>
      </w:r>
      <w:r w:rsidRPr="0094711E">
        <w:rPr>
          <w:rFonts w:eastAsia="Calibri"/>
          <w:lang w:val="es-ES" w:eastAsia="en-US"/>
        </w:rPr>
        <w:t xml:space="preserve">malestar significativo. </w:t>
      </w:r>
      <w:r w:rsidRPr="0094711E">
        <w:rPr>
          <w:rFonts w:eastAsia="Calibri"/>
          <w:bCs/>
          <w:lang w:val="es-ES" w:eastAsia="en-US"/>
        </w:rPr>
        <w:t xml:space="preserve">El trastorno </w:t>
      </w:r>
      <w:proofErr w:type="spellStart"/>
      <w:r w:rsidRPr="0094711E">
        <w:rPr>
          <w:rFonts w:eastAsia="Calibri"/>
          <w:bCs/>
          <w:lang w:val="es-ES" w:eastAsia="en-US"/>
        </w:rPr>
        <w:t>hipersexual</w:t>
      </w:r>
      <w:proofErr w:type="spellEnd"/>
      <w:r w:rsidRPr="0094711E">
        <w:rPr>
          <w:rFonts w:eastAsia="Calibri"/>
          <w:bCs/>
          <w:lang w:val="es-ES" w:eastAsia="en-US"/>
        </w:rPr>
        <w:t xml:space="preserve"> fue propuesto y desestimado como diagnóstico, con el argumento de escasa evidencia científica, uso indebido en </w:t>
      </w:r>
      <w:proofErr w:type="gramStart"/>
      <w:r w:rsidRPr="0094711E">
        <w:rPr>
          <w:rFonts w:eastAsia="Calibri"/>
          <w:bCs/>
          <w:lang w:val="es-ES" w:eastAsia="en-US"/>
        </w:rPr>
        <w:t>asuntos legales y reconocido</w:t>
      </w:r>
      <w:proofErr w:type="gramEnd"/>
      <w:r w:rsidRPr="0094711E">
        <w:rPr>
          <w:rFonts w:eastAsia="Calibri"/>
          <w:bCs/>
          <w:lang w:val="es-ES" w:eastAsia="en-US"/>
        </w:rPr>
        <w:t xml:space="preserve"> en 2018 como desorden del comportamiento sexual compulsivo</w:t>
      </w:r>
      <w:r w:rsidRPr="0094711E">
        <w:rPr>
          <w:rFonts w:eastAsia="Calibri"/>
          <w:b/>
          <w:bCs/>
          <w:lang w:val="es-ES" w:eastAsia="en-US"/>
        </w:rPr>
        <w:t xml:space="preserve">. </w:t>
      </w:r>
    </w:p>
    <w:p w:rsidR="0094711E" w:rsidRPr="0094711E" w:rsidRDefault="0094711E" w:rsidP="0094711E">
      <w:pPr>
        <w:autoSpaceDE w:val="0"/>
        <w:autoSpaceDN w:val="0"/>
        <w:adjustRightInd w:val="0"/>
        <w:spacing w:line="360" w:lineRule="auto"/>
        <w:jc w:val="both"/>
        <w:rPr>
          <w:rFonts w:eastAsia="Calibri"/>
          <w:lang w:val="es-ES" w:eastAsia="en-US"/>
        </w:rPr>
      </w:pPr>
      <w:r w:rsidRPr="0094711E">
        <w:rPr>
          <w:rFonts w:eastAsia="Calibri"/>
          <w:bCs/>
          <w:lang w:val="es-ES" w:eastAsia="en-US"/>
        </w:rPr>
        <w:lastRenderedPageBreak/>
        <w:t>E</w:t>
      </w:r>
      <w:r w:rsidRPr="0094711E">
        <w:rPr>
          <w:rFonts w:eastAsia="Calibri"/>
          <w:lang w:val="es-ES" w:eastAsia="en-US"/>
        </w:rPr>
        <w:t>s un trastorno infrecuente en consultas clínicas, pero popular, polémico, oculto por la presión social, que carece de reconocimiento diagnóstico, pero constituye un importante problema de salud mental, sexual, y general, con repercusión en las normas sociales y jurídicas. Se estima una prevalencia entre 5 y 6 % de la población general,</w:t>
      </w:r>
      <w:r w:rsidRPr="0094711E">
        <w:rPr>
          <w:rFonts w:eastAsia="Calibri"/>
          <w:vertAlign w:val="superscript"/>
          <w:lang w:val="es-ES" w:eastAsia="en-US"/>
        </w:rPr>
        <w:t>(1)</w:t>
      </w:r>
      <w:r w:rsidRPr="0094711E">
        <w:rPr>
          <w:rFonts w:eastAsia="Calibri"/>
          <w:lang w:val="es-ES" w:eastAsia="en-US"/>
        </w:rPr>
        <w:t xml:space="preserve"> 3 veces más frecuente en varo</w:t>
      </w:r>
      <w:r w:rsidRPr="0094711E">
        <w:rPr>
          <w:rFonts w:eastAsia="Calibri"/>
          <w:lang w:val="es-ES" w:eastAsia="en-US"/>
        </w:rPr>
        <w:softHyphen/>
        <w:t>nes que en mujeres</w:t>
      </w:r>
      <w:r w:rsidRPr="0094711E">
        <w:rPr>
          <w:rFonts w:eastAsia="Calibri"/>
          <w:vertAlign w:val="superscript"/>
          <w:lang w:val="es-ES" w:eastAsia="en-US"/>
        </w:rPr>
        <w:t xml:space="preserve">(2) </w:t>
      </w:r>
      <w:r w:rsidRPr="0094711E">
        <w:rPr>
          <w:rFonts w:eastAsia="Calibri"/>
          <w:lang w:val="es-ES" w:eastAsia="en-US"/>
        </w:rPr>
        <w:t>y más del 50 % con masturbación y  dependencia de la pornografía;</w:t>
      </w:r>
      <w:r w:rsidRPr="0094711E">
        <w:rPr>
          <w:rFonts w:eastAsia="Calibri"/>
          <w:vertAlign w:val="superscript"/>
          <w:lang w:val="es-ES" w:eastAsia="en-US"/>
        </w:rPr>
        <w:t>(3)</w:t>
      </w:r>
      <w:r w:rsidRPr="0094711E">
        <w:rPr>
          <w:rFonts w:eastAsia="Calibri"/>
          <w:lang w:val="es-ES" w:eastAsia="en-US"/>
        </w:rPr>
        <w:t xml:space="preserve"> además, acuden a consulta cuando su conducta sexual causa malestar personal, enfermedades de transmisión sexual, embarazos no deseados, problemas sociales, laborales y legales.</w:t>
      </w:r>
      <w:r w:rsidRPr="0094711E">
        <w:rPr>
          <w:rFonts w:eastAsia="Calibri"/>
          <w:vertAlign w:val="superscript"/>
          <w:lang w:val="es-ES" w:eastAsia="en-US"/>
        </w:rPr>
        <w:t>(4)</w:t>
      </w:r>
    </w:p>
    <w:p w:rsidR="0094711E" w:rsidRPr="0094711E" w:rsidRDefault="0094711E" w:rsidP="0094711E">
      <w:pPr>
        <w:autoSpaceDE w:val="0"/>
        <w:autoSpaceDN w:val="0"/>
        <w:adjustRightInd w:val="0"/>
        <w:spacing w:line="360" w:lineRule="auto"/>
        <w:jc w:val="both"/>
        <w:rPr>
          <w:rFonts w:eastAsia="Calibri"/>
          <w:color w:val="000000"/>
          <w:lang w:val="es-ES" w:eastAsia="en-US"/>
        </w:rPr>
      </w:pPr>
      <w:r w:rsidRPr="0094711E">
        <w:rPr>
          <w:rFonts w:eastAsia="Calibri"/>
          <w:color w:val="000000"/>
          <w:lang w:val="es-ES" w:eastAsia="en-US"/>
        </w:rPr>
        <w:t xml:space="preserve">Esta presentación tiene el objetivo de describir </w:t>
      </w:r>
      <w:r w:rsidRPr="0094711E">
        <w:rPr>
          <w:rFonts w:eastAsia="Calibri"/>
          <w:lang w:val="es-ES" w:eastAsia="en-US"/>
        </w:rPr>
        <w:t xml:space="preserve">a una paciente con un desorden del comportamiento sexual compulsivo y el procedimiento terapéutico empleado. </w:t>
      </w:r>
    </w:p>
    <w:p w:rsidR="0094711E" w:rsidRPr="0094711E" w:rsidRDefault="0094711E" w:rsidP="0094711E">
      <w:pPr>
        <w:spacing w:line="360" w:lineRule="auto"/>
        <w:jc w:val="both"/>
        <w:rPr>
          <w:lang w:val="es-ES" w:eastAsia="es-ES"/>
        </w:rPr>
      </w:pPr>
    </w:p>
    <w:p w:rsidR="0094711E" w:rsidRPr="0094711E" w:rsidRDefault="0094711E" w:rsidP="0094711E">
      <w:pPr>
        <w:autoSpaceDE w:val="0"/>
        <w:autoSpaceDN w:val="0"/>
        <w:adjustRightInd w:val="0"/>
        <w:spacing w:line="360" w:lineRule="auto"/>
        <w:jc w:val="both"/>
        <w:rPr>
          <w:rFonts w:eastAsia="Calibri"/>
          <w:b/>
          <w:bCs/>
          <w:lang w:val="es-ES" w:eastAsia="en-US"/>
        </w:rPr>
      </w:pPr>
    </w:p>
    <w:p w:rsidR="0094711E" w:rsidRPr="0094711E" w:rsidRDefault="0094711E" w:rsidP="0094711E">
      <w:pPr>
        <w:autoSpaceDE w:val="0"/>
        <w:autoSpaceDN w:val="0"/>
        <w:adjustRightInd w:val="0"/>
        <w:spacing w:line="360" w:lineRule="auto"/>
        <w:jc w:val="center"/>
        <w:rPr>
          <w:rFonts w:eastAsia="Calibri"/>
          <w:b/>
          <w:bCs/>
          <w:sz w:val="32"/>
          <w:szCs w:val="32"/>
          <w:lang w:val="es-ES" w:eastAsia="en-US"/>
        </w:rPr>
      </w:pPr>
      <w:r w:rsidRPr="0094711E">
        <w:rPr>
          <w:rFonts w:eastAsia="Calibri"/>
          <w:b/>
          <w:bCs/>
          <w:sz w:val="32"/>
          <w:szCs w:val="32"/>
          <w:lang w:val="es-ES" w:eastAsia="en-US"/>
        </w:rPr>
        <w:t>CASO CLÍNICO</w:t>
      </w:r>
    </w:p>
    <w:p w:rsidR="0094711E" w:rsidRPr="0094711E" w:rsidRDefault="0094711E" w:rsidP="0094711E">
      <w:pPr>
        <w:autoSpaceDE w:val="0"/>
        <w:autoSpaceDN w:val="0"/>
        <w:adjustRightInd w:val="0"/>
        <w:spacing w:line="360" w:lineRule="auto"/>
        <w:jc w:val="both"/>
        <w:rPr>
          <w:rFonts w:eastAsia="Calibri"/>
          <w:color w:val="000000"/>
          <w:lang w:val="es-ES" w:eastAsia="en-US"/>
        </w:rPr>
      </w:pPr>
      <w:r w:rsidRPr="0094711E">
        <w:rPr>
          <w:rFonts w:eastAsia="Calibri"/>
          <w:bCs/>
          <w:lang w:val="es-ES" w:eastAsia="en-US"/>
        </w:rPr>
        <w:t>Paciente femenina, de 21 años de edad, quien refiere que no puede dejar de tener sexo. En su historia personal se recoge que nació de parto institucional, distócico por cesárea debido a su</w:t>
      </w:r>
      <w:r w:rsidRPr="0094711E">
        <w:rPr>
          <w:rFonts w:eastAsia="Calibri"/>
          <w:color w:val="000000"/>
          <w:lang w:val="es-ES" w:eastAsia="en-US"/>
        </w:rPr>
        <w:t>frimiento fetal.</w:t>
      </w:r>
    </w:p>
    <w:p w:rsidR="0094711E" w:rsidRPr="0094711E" w:rsidRDefault="0094711E" w:rsidP="0094711E">
      <w:pPr>
        <w:autoSpaceDE w:val="0"/>
        <w:autoSpaceDN w:val="0"/>
        <w:adjustRightInd w:val="0"/>
        <w:spacing w:line="360" w:lineRule="auto"/>
        <w:jc w:val="both"/>
        <w:rPr>
          <w:rFonts w:eastAsia="Calibri"/>
          <w:color w:val="000000"/>
          <w:lang w:val="es-ES" w:eastAsia="en-US"/>
        </w:rPr>
      </w:pPr>
      <w:r w:rsidRPr="0094711E">
        <w:rPr>
          <w:rFonts w:eastAsia="Calibri"/>
          <w:color w:val="000000"/>
          <w:lang w:val="es-ES" w:eastAsia="en-US"/>
        </w:rPr>
        <w:t>En su historia escolar se recogen dificultades adaptativas y en las relaciones con los demás; cuando cursaba el quinto grado, sufrió el fallecimiento del padre, por suicidio.  Luego convivía con un tío paterno, que abusa sexualmente de ella, la obligaba a tener sexo oral e introducía los dedos en sus genitales. Por esta situación, sufrió depresión y realizó 2 intentos suicidas: uno por ingestión de fármacos y otro por laceración en un antebrazo.</w:t>
      </w:r>
    </w:p>
    <w:p w:rsidR="0094711E" w:rsidRPr="0094711E" w:rsidRDefault="0094711E" w:rsidP="0094711E">
      <w:pPr>
        <w:autoSpaceDE w:val="0"/>
        <w:autoSpaceDN w:val="0"/>
        <w:adjustRightInd w:val="0"/>
        <w:spacing w:line="360" w:lineRule="auto"/>
        <w:jc w:val="both"/>
        <w:rPr>
          <w:rFonts w:eastAsia="Calibri"/>
          <w:color w:val="000000"/>
          <w:lang w:val="es-ES" w:eastAsia="en-US"/>
        </w:rPr>
      </w:pPr>
      <w:r w:rsidRPr="0094711E">
        <w:rPr>
          <w:rFonts w:eastAsia="Calibri"/>
          <w:color w:val="000000"/>
          <w:lang w:val="es-ES" w:eastAsia="en-US"/>
        </w:rPr>
        <w:t xml:space="preserve">Recibió atención en la Clínica del Adolescente, con psiquiatría hasta los 15 años. A los 18 tuvo sus primeras relaciones sexuales, que fueron deseadas y satisfactorias. </w:t>
      </w:r>
    </w:p>
    <w:p w:rsidR="0094711E" w:rsidRPr="0094711E" w:rsidRDefault="0094711E" w:rsidP="0094711E">
      <w:pPr>
        <w:autoSpaceDE w:val="0"/>
        <w:autoSpaceDN w:val="0"/>
        <w:adjustRightInd w:val="0"/>
        <w:spacing w:line="360" w:lineRule="auto"/>
        <w:jc w:val="both"/>
        <w:rPr>
          <w:rFonts w:eastAsia="Calibri"/>
          <w:color w:val="000000"/>
          <w:lang w:val="es-ES" w:eastAsia="en-US"/>
        </w:rPr>
      </w:pPr>
      <w:r w:rsidRPr="0094711E">
        <w:rPr>
          <w:rFonts w:eastAsia="Calibri"/>
          <w:color w:val="000000"/>
          <w:lang w:val="es-ES" w:eastAsia="en-US"/>
        </w:rPr>
        <w:t xml:space="preserve">Estudió licenciatura en farmacia. Durante ese período en la universidad, comenzó a percatarse de fantasías sexuales (que describía como “atormentadoras”), necesitaba tener relaciones sexuales frecuentemente, con conocidos o desconocidos y cuando no podía, se tornaba irritable, ansiosa; se duchaba con agua fría y se masturbaba. Experimentaba hasta 6 encuentros sexuales con parejas diferentes en 1 día. Los compañeros la valoraban como promiscua. Su familia pensaba de igual forma, pero luego consideraron que estaba enferma, pues ella intentaba controlar su conducta, pero no lo lograba. </w:t>
      </w:r>
    </w:p>
    <w:p w:rsidR="0094711E" w:rsidRPr="0094711E" w:rsidRDefault="0094711E" w:rsidP="0094711E">
      <w:pPr>
        <w:autoSpaceDE w:val="0"/>
        <w:autoSpaceDN w:val="0"/>
        <w:adjustRightInd w:val="0"/>
        <w:spacing w:line="360" w:lineRule="auto"/>
        <w:jc w:val="both"/>
        <w:rPr>
          <w:rFonts w:eastAsia="Calibri"/>
          <w:color w:val="000000"/>
          <w:lang w:val="es-ES" w:eastAsia="en-US"/>
        </w:rPr>
      </w:pPr>
      <w:r w:rsidRPr="0094711E">
        <w:rPr>
          <w:rFonts w:eastAsia="Calibri"/>
          <w:color w:val="000000"/>
          <w:lang w:val="es-ES" w:eastAsia="en-US"/>
        </w:rPr>
        <w:lastRenderedPageBreak/>
        <w:t xml:space="preserve">Se ausentaba de la universidad para consumir pornografía y su vida giraba en torno al sexo. Se quejaba de que esta situación le generaba tristeza, taquicardia y sudoraciones. </w:t>
      </w:r>
    </w:p>
    <w:p w:rsidR="0094711E" w:rsidRPr="0094711E" w:rsidRDefault="0094711E" w:rsidP="0094711E">
      <w:pPr>
        <w:autoSpaceDE w:val="0"/>
        <w:autoSpaceDN w:val="0"/>
        <w:adjustRightInd w:val="0"/>
        <w:spacing w:line="360" w:lineRule="auto"/>
        <w:jc w:val="both"/>
        <w:rPr>
          <w:rFonts w:eastAsia="Calibri"/>
          <w:color w:val="000000"/>
          <w:lang w:val="es-ES" w:eastAsia="en-US"/>
        </w:rPr>
      </w:pPr>
      <w:r w:rsidRPr="0094711E">
        <w:rPr>
          <w:rFonts w:eastAsia="Calibri"/>
          <w:color w:val="000000"/>
          <w:lang w:val="es-ES" w:eastAsia="en-US"/>
        </w:rPr>
        <w:t>Fue llevada a la consulta por su madre y se decidió ingresar para estudio y tratamiento.</w:t>
      </w:r>
    </w:p>
    <w:p w:rsidR="0094711E" w:rsidRPr="0094711E" w:rsidRDefault="0094711E" w:rsidP="0094711E">
      <w:pPr>
        <w:spacing w:line="360" w:lineRule="auto"/>
        <w:jc w:val="both"/>
        <w:rPr>
          <w:rFonts w:eastAsia="Calibri"/>
          <w:lang w:val="es-ES" w:eastAsia="en-US"/>
        </w:rPr>
      </w:pPr>
      <w:r w:rsidRPr="0094711E">
        <w:rPr>
          <w:rFonts w:eastAsia="Calibri"/>
          <w:bCs/>
          <w:lang w:val="es-ES" w:eastAsia="en-US"/>
        </w:rPr>
        <w:t xml:space="preserve">Al examen psiquiátrico se aprecia una </w:t>
      </w:r>
      <w:r w:rsidRPr="0094711E">
        <w:rPr>
          <w:rFonts w:eastAsia="Calibri"/>
          <w:lang w:val="es-ES" w:eastAsia="en-US"/>
        </w:rPr>
        <w:t>paciente con aspecto personal cuidado, estado de ánimo irritable, ideas obsesivas sobre el sexo, con imágenes, pensamientos y fantasías eróticas persistentes, repetitivas, intensas e intrusivas, no deseadas, que le generan malestar. Además, impulsos sexuales intensos, repetitivos, bruscos, con crítica parcial de enfermedad e insatisfecha consigo misma.</w:t>
      </w:r>
    </w:p>
    <w:p w:rsidR="0094711E" w:rsidRPr="0094711E" w:rsidRDefault="0094711E" w:rsidP="0094711E">
      <w:pPr>
        <w:spacing w:line="360" w:lineRule="auto"/>
        <w:contextualSpacing/>
        <w:jc w:val="both"/>
        <w:rPr>
          <w:bCs/>
          <w:kern w:val="28"/>
          <w:lang w:val="es-ES" w:eastAsia="x-none"/>
        </w:rPr>
      </w:pPr>
      <w:r w:rsidRPr="0094711E">
        <w:rPr>
          <w:bCs/>
          <w:kern w:val="28"/>
          <w:lang w:val="es-CU" w:eastAsia="x-none"/>
        </w:rPr>
        <w:t>E</w:t>
      </w:r>
      <w:r w:rsidRPr="0094711E">
        <w:rPr>
          <w:bCs/>
          <w:kern w:val="28"/>
          <w:lang w:val="x-none" w:eastAsia="x-none"/>
        </w:rPr>
        <w:t xml:space="preserve">valuación </w:t>
      </w:r>
      <w:r w:rsidRPr="0094711E">
        <w:rPr>
          <w:bCs/>
          <w:kern w:val="28"/>
          <w:lang w:val="es-CU" w:eastAsia="x-none"/>
        </w:rPr>
        <w:t>p</w:t>
      </w:r>
      <w:r w:rsidRPr="0094711E">
        <w:rPr>
          <w:bCs/>
          <w:kern w:val="28"/>
          <w:lang w:val="x-none" w:eastAsia="x-none"/>
        </w:rPr>
        <w:t>sicológica</w:t>
      </w:r>
      <w:r w:rsidRPr="0094711E">
        <w:rPr>
          <w:bCs/>
          <w:kern w:val="28"/>
          <w:lang w:val="es-ES" w:eastAsia="x-none"/>
        </w:rPr>
        <w:t>:</w:t>
      </w:r>
      <w:r w:rsidRPr="0094711E">
        <w:rPr>
          <w:bCs/>
          <w:kern w:val="28"/>
          <w:vertAlign w:val="superscript"/>
          <w:lang w:val="es-ES" w:eastAsia="x-none"/>
        </w:rPr>
        <w:t>(5)</w:t>
      </w:r>
    </w:p>
    <w:p w:rsidR="0094711E" w:rsidRPr="0094711E" w:rsidRDefault="0094711E" w:rsidP="0094711E">
      <w:pPr>
        <w:spacing w:line="360" w:lineRule="auto"/>
        <w:jc w:val="both"/>
        <w:rPr>
          <w:rFonts w:eastAsia="Calibri"/>
          <w:lang w:val="es-ES" w:eastAsia="en-US"/>
        </w:rPr>
      </w:pPr>
    </w:p>
    <w:p w:rsidR="0094711E" w:rsidRPr="0094711E" w:rsidRDefault="0094711E" w:rsidP="00C074C1">
      <w:pPr>
        <w:numPr>
          <w:ilvl w:val="0"/>
          <w:numId w:val="7"/>
        </w:numPr>
        <w:spacing w:line="360" w:lineRule="auto"/>
        <w:ind w:left="714" w:hanging="357"/>
        <w:jc w:val="both"/>
        <w:rPr>
          <w:rFonts w:eastAsia="Calibri"/>
          <w:lang w:val="es-ES" w:eastAsia="en-US"/>
        </w:rPr>
      </w:pPr>
      <w:proofErr w:type="spellStart"/>
      <w:r w:rsidRPr="0094711E">
        <w:rPr>
          <w:rFonts w:eastAsia="Calibri"/>
          <w:lang w:val="es-ES" w:eastAsia="en-US"/>
        </w:rPr>
        <w:t>Machover</w:t>
      </w:r>
      <w:proofErr w:type="spellEnd"/>
      <w:r w:rsidRPr="0094711E">
        <w:rPr>
          <w:rFonts w:eastAsia="Calibri"/>
          <w:lang w:val="es-ES" w:eastAsia="en-US"/>
        </w:rPr>
        <w:t>: infantilidad, conflicto con la figura femenina, rechazo ambiental y menosprecio hacia otros, egocentrismo, histrionismo, conducta motivada por instintos, organicidad.</w:t>
      </w:r>
    </w:p>
    <w:p w:rsidR="0094711E" w:rsidRPr="0094711E" w:rsidRDefault="0094711E" w:rsidP="00C074C1">
      <w:pPr>
        <w:numPr>
          <w:ilvl w:val="0"/>
          <w:numId w:val="7"/>
        </w:numPr>
        <w:spacing w:line="360" w:lineRule="auto"/>
        <w:ind w:left="714" w:hanging="357"/>
        <w:jc w:val="both"/>
        <w:rPr>
          <w:rFonts w:eastAsia="Calibri"/>
          <w:lang w:val="es-ES" w:eastAsia="en-US"/>
        </w:rPr>
      </w:pPr>
      <w:r w:rsidRPr="0094711E">
        <w:rPr>
          <w:rFonts w:eastAsia="Calibri"/>
          <w:lang w:val="es-ES" w:eastAsia="en-US"/>
        </w:rPr>
        <w:t>Bender: labilidad afectiva, impulsividad.</w:t>
      </w:r>
    </w:p>
    <w:p w:rsidR="0094711E" w:rsidRPr="0094711E" w:rsidRDefault="0094711E" w:rsidP="00C074C1">
      <w:pPr>
        <w:numPr>
          <w:ilvl w:val="0"/>
          <w:numId w:val="7"/>
        </w:numPr>
        <w:spacing w:line="360" w:lineRule="auto"/>
        <w:ind w:left="714" w:hanging="357"/>
        <w:jc w:val="both"/>
        <w:rPr>
          <w:rFonts w:eastAsia="Calibri"/>
          <w:lang w:val="es-ES" w:eastAsia="en-US"/>
        </w:rPr>
      </w:pPr>
      <w:proofErr w:type="spellStart"/>
      <w:r w:rsidRPr="0094711E">
        <w:rPr>
          <w:rFonts w:eastAsia="Calibri"/>
          <w:lang w:val="es-ES" w:eastAsia="en-US"/>
        </w:rPr>
        <w:t>Zung</w:t>
      </w:r>
      <w:proofErr w:type="spellEnd"/>
      <w:r w:rsidRPr="0094711E">
        <w:rPr>
          <w:rFonts w:eastAsia="Calibri"/>
          <w:lang w:val="es-ES" w:eastAsia="en-US"/>
        </w:rPr>
        <w:t>: depresión moderada.</w:t>
      </w:r>
    </w:p>
    <w:p w:rsidR="0094711E" w:rsidRPr="0094711E" w:rsidRDefault="0094711E" w:rsidP="00C074C1">
      <w:pPr>
        <w:numPr>
          <w:ilvl w:val="0"/>
          <w:numId w:val="7"/>
        </w:numPr>
        <w:spacing w:line="360" w:lineRule="auto"/>
        <w:ind w:left="714" w:hanging="357"/>
        <w:jc w:val="both"/>
        <w:rPr>
          <w:rFonts w:eastAsia="Calibri"/>
          <w:lang w:val="es-ES" w:eastAsia="en-US"/>
        </w:rPr>
      </w:pPr>
      <w:r w:rsidRPr="0094711E">
        <w:rPr>
          <w:rFonts w:eastAsia="Calibri"/>
          <w:lang w:val="es-ES" w:eastAsia="en-US"/>
        </w:rPr>
        <w:t>IDARE: ansiedad como estado y rasgo alta.</w:t>
      </w:r>
    </w:p>
    <w:p w:rsidR="0094711E" w:rsidRPr="0094711E" w:rsidRDefault="0094711E" w:rsidP="00C074C1">
      <w:pPr>
        <w:numPr>
          <w:ilvl w:val="0"/>
          <w:numId w:val="7"/>
        </w:numPr>
        <w:spacing w:line="360" w:lineRule="auto"/>
        <w:ind w:left="714" w:hanging="357"/>
        <w:jc w:val="both"/>
        <w:rPr>
          <w:rFonts w:eastAsia="Calibri"/>
          <w:lang w:val="es-ES" w:eastAsia="en-US"/>
        </w:rPr>
      </w:pPr>
      <w:r w:rsidRPr="0094711E">
        <w:rPr>
          <w:rFonts w:eastAsia="Calibri"/>
          <w:lang w:val="es-ES" w:eastAsia="en-US"/>
        </w:rPr>
        <w:t xml:space="preserve">Analógica II: inteligencia promedio. </w:t>
      </w:r>
    </w:p>
    <w:p w:rsidR="0094711E" w:rsidRPr="0094711E" w:rsidRDefault="0094711E" w:rsidP="00C074C1">
      <w:pPr>
        <w:numPr>
          <w:ilvl w:val="0"/>
          <w:numId w:val="7"/>
        </w:numPr>
        <w:spacing w:line="360" w:lineRule="auto"/>
        <w:ind w:left="714" w:hanging="357"/>
        <w:jc w:val="both"/>
        <w:rPr>
          <w:rFonts w:eastAsia="Calibri"/>
          <w:lang w:val="es-ES" w:eastAsia="en-US"/>
        </w:rPr>
      </w:pPr>
      <w:r w:rsidRPr="0094711E">
        <w:rPr>
          <w:rFonts w:eastAsia="Calibri"/>
          <w:lang w:val="es-ES" w:eastAsia="en-US"/>
        </w:rPr>
        <w:t>Escala de adicción general: diagnóstico de adicción.</w:t>
      </w:r>
    </w:p>
    <w:p w:rsidR="0094711E" w:rsidRPr="0094711E" w:rsidRDefault="0094711E" w:rsidP="00C074C1">
      <w:pPr>
        <w:numPr>
          <w:ilvl w:val="0"/>
          <w:numId w:val="7"/>
        </w:numPr>
        <w:spacing w:line="360" w:lineRule="auto"/>
        <w:ind w:left="714" w:hanging="357"/>
        <w:jc w:val="both"/>
        <w:rPr>
          <w:rFonts w:eastAsia="Calibri"/>
          <w:lang w:val="es-ES" w:eastAsia="en-US"/>
        </w:rPr>
      </w:pPr>
      <w:proofErr w:type="spellStart"/>
      <w:r w:rsidRPr="0094711E">
        <w:rPr>
          <w:rFonts w:eastAsia="Calibri"/>
          <w:lang w:val="es-ES" w:eastAsia="en-US"/>
        </w:rPr>
        <w:t>Rotter</w:t>
      </w:r>
      <w:proofErr w:type="spellEnd"/>
      <w:r w:rsidRPr="0094711E">
        <w:rPr>
          <w:rFonts w:eastAsia="Calibri"/>
          <w:lang w:val="es-ES" w:eastAsia="en-US"/>
        </w:rPr>
        <w:t xml:space="preserve">: necesidad afectiva, irritabilidad, pobre percepción de riesgo, dificultad en las relaciones interpersonales, tristeza, conductores sexuales de riesgo, inestabilidad de pareja. </w:t>
      </w:r>
    </w:p>
    <w:p w:rsidR="0094711E" w:rsidRPr="0094711E" w:rsidRDefault="0094711E" w:rsidP="0094711E">
      <w:pPr>
        <w:spacing w:line="360" w:lineRule="auto"/>
        <w:jc w:val="both"/>
        <w:rPr>
          <w:rFonts w:eastAsia="Calibri"/>
          <w:b/>
          <w:u w:val="single"/>
          <w:lang w:val="es-ES" w:eastAsia="en-US"/>
        </w:rPr>
      </w:pPr>
    </w:p>
    <w:p w:rsidR="0094711E" w:rsidRPr="0094711E" w:rsidRDefault="0094711E" w:rsidP="0094711E">
      <w:pPr>
        <w:spacing w:line="360" w:lineRule="auto"/>
        <w:jc w:val="both"/>
        <w:rPr>
          <w:rFonts w:eastAsia="Calibri"/>
          <w:bCs/>
          <w:lang w:val="es-ES" w:eastAsia="en-US"/>
        </w:rPr>
      </w:pPr>
      <w:r w:rsidRPr="0094711E">
        <w:rPr>
          <w:rFonts w:eastAsia="Calibri"/>
          <w:bCs/>
          <w:lang w:val="es-ES" w:eastAsia="en-US"/>
        </w:rPr>
        <w:t xml:space="preserve">Exámenes complementarios: </w:t>
      </w:r>
    </w:p>
    <w:p w:rsidR="0094711E" w:rsidRPr="0094711E" w:rsidRDefault="0094711E" w:rsidP="0094711E">
      <w:pPr>
        <w:spacing w:line="360" w:lineRule="auto"/>
        <w:jc w:val="both"/>
        <w:rPr>
          <w:rFonts w:eastAsia="Calibri"/>
          <w:bCs/>
          <w:lang w:val="es-ES" w:eastAsia="en-US"/>
        </w:rPr>
      </w:pPr>
    </w:p>
    <w:p w:rsidR="0094711E" w:rsidRPr="0094711E" w:rsidRDefault="0094711E" w:rsidP="00C074C1">
      <w:pPr>
        <w:numPr>
          <w:ilvl w:val="0"/>
          <w:numId w:val="8"/>
        </w:numPr>
        <w:spacing w:line="360" w:lineRule="auto"/>
        <w:ind w:left="714" w:hanging="357"/>
        <w:jc w:val="both"/>
        <w:rPr>
          <w:rFonts w:eastAsia="Calibri"/>
          <w:lang w:val="es-ES" w:eastAsia="en-US"/>
        </w:rPr>
      </w:pPr>
      <w:r w:rsidRPr="0094711E">
        <w:rPr>
          <w:rFonts w:eastAsia="Calibri"/>
          <w:bCs/>
          <w:lang w:val="es-ES" w:eastAsia="en-US"/>
        </w:rPr>
        <w:t xml:space="preserve">Dentro de parámetros normales: </w:t>
      </w:r>
      <w:r w:rsidRPr="0094711E">
        <w:rPr>
          <w:rFonts w:eastAsia="Calibri"/>
          <w:lang w:val="es-ES" w:eastAsia="en-US"/>
        </w:rPr>
        <w:t xml:space="preserve">electroencefalograma, resonancia magnética nuclear, </w:t>
      </w:r>
      <w:proofErr w:type="spellStart"/>
      <w:r w:rsidRPr="0094711E">
        <w:rPr>
          <w:rFonts w:eastAsia="Calibri"/>
          <w:lang w:val="es-ES" w:eastAsia="en-US"/>
        </w:rPr>
        <w:t>hemoquímica</w:t>
      </w:r>
      <w:proofErr w:type="spellEnd"/>
      <w:r w:rsidRPr="0094711E">
        <w:rPr>
          <w:rFonts w:eastAsia="Calibri"/>
          <w:lang w:val="es-ES" w:eastAsia="en-US"/>
        </w:rPr>
        <w:t xml:space="preserve">, serología, HIV, TSH, T3, T4, FSH, LH, testosterona, progesterona, estradiol, prolactina y el ultrasonido ginecológico. </w:t>
      </w:r>
    </w:p>
    <w:p w:rsidR="0094711E" w:rsidRPr="0094711E" w:rsidRDefault="0094711E" w:rsidP="00C074C1">
      <w:pPr>
        <w:numPr>
          <w:ilvl w:val="0"/>
          <w:numId w:val="8"/>
        </w:numPr>
        <w:spacing w:line="360" w:lineRule="auto"/>
        <w:ind w:left="714" w:hanging="357"/>
        <w:jc w:val="both"/>
        <w:rPr>
          <w:rFonts w:eastAsia="Calibri"/>
          <w:lang w:val="es-ES" w:eastAsia="en-US"/>
        </w:rPr>
      </w:pPr>
      <w:r w:rsidRPr="0094711E">
        <w:rPr>
          <w:rFonts w:eastAsia="Calibri"/>
          <w:bCs/>
          <w:lang w:val="es-ES" w:eastAsia="en-US"/>
        </w:rPr>
        <w:t xml:space="preserve">Con valores alterados: </w:t>
      </w:r>
      <w:r w:rsidRPr="0094711E">
        <w:rPr>
          <w:rFonts w:eastAsia="Calibri"/>
          <w:lang w:val="es-ES" w:eastAsia="en-US"/>
        </w:rPr>
        <w:t xml:space="preserve">colesterol 6,16 </w:t>
      </w:r>
      <w:proofErr w:type="spellStart"/>
      <w:r w:rsidRPr="0094711E">
        <w:rPr>
          <w:rFonts w:eastAsia="Calibri"/>
          <w:lang w:val="es-ES" w:eastAsia="en-US"/>
        </w:rPr>
        <w:t>mmol</w:t>
      </w:r>
      <w:proofErr w:type="spellEnd"/>
      <w:r w:rsidRPr="0094711E">
        <w:rPr>
          <w:rFonts w:eastAsia="Calibri"/>
          <w:lang w:val="es-ES" w:eastAsia="en-US"/>
        </w:rPr>
        <w:t xml:space="preserve">/L, triglicéridos 2,08 </w:t>
      </w:r>
      <w:proofErr w:type="spellStart"/>
      <w:r w:rsidRPr="0094711E">
        <w:rPr>
          <w:rFonts w:eastAsia="Calibri"/>
          <w:lang w:val="es-ES" w:eastAsia="en-US"/>
        </w:rPr>
        <w:t>mmol</w:t>
      </w:r>
      <w:proofErr w:type="spellEnd"/>
      <w:r w:rsidRPr="0094711E">
        <w:rPr>
          <w:rFonts w:eastAsia="Calibri"/>
          <w:lang w:val="es-ES" w:eastAsia="en-US"/>
        </w:rPr>
        <w:t xml:space="preserve">/L, exudado vaginal: se aisló </w:t>
      </w:r>
      <w:r w:rsidRPr="0094711E">
        <w:rPr>
          <w:rFonts w:eastAsia="Calibri"/>
          <w:i/>
          <w:lang w:val="es-ES" w:eastAsia="en-US"/>
        </w:rPr>
        <w:t xml:space="preserve">Cándida </w:t>
      </w:r>
      <w:proofErr w:type="spellStart"/>
      <w:r w:rsidRPr="0094711E">
        <w:rPr>
          <w:rFonts w:eastAsia="Calibri"/>
          <w:i/>
          <w:lang w:val="es-ES" w:eastAsia="en-US"/>
        </w:rPr>
        <w:t>Albicans</w:t>
      </w:r>
      <w:proofErr w:type="spellEnd"/>
      <w:r w:rsidRPr="0094711E">
        <w:rPr>
          <w:rFonts w:eastAsia="Calibri"/>
          <w:i/>
          <w:lang w:val="es-ES" w:eastAsia="en-US"/>
        </w:rPr>
        <w:t xml:space="preserve">. </w:t>
      </w:r>
    </w:p>
    <w:p w:rsidR="0094711E" w:rsidRPr="0094711E" w:rsidRDefault="0094711E" w:rsidP="0094711E">
      <w:pPr>
        <w:spacing w:line="360" w:lineRule="auto"/>
        <w:jc w:val="both"/>
        <w:rPr>
          <w:b/>
          <w:u w:val="single"/>
          <w:lang w:val="es-ES" w:eastAsia="es-ES"/>
        </w:rPr>
      </w:pPr>
    </w:p>
    <w:p w:rsidR="0094711E" w:rsidRPr="0094711E" w:rsidRDefault="0094711E" w:rsidP="0094711E">
      <w:pPr>
        <w:spacing w:line="360" w:lineRule="auto"/>
        <w:jc w:val="both"/>
        <w:rPr>
          <w:bCs/>
          <w:lang w:val="es-ES" w:eastAsia="es-ES"/>
        </w:rPr>
      </w:pPr>
      <w:r w:rsidRPr="0094711E">
        <w:rPr>
          <w:bCs/>
          <w:lang w:val="es-ES" w:eastAsia="es-ES"/>
        </w:rPr>
        <w:t>En la discusión diagnóstica</w:t>
      </w:r>
      <w:r w:rsidRPr="0094711E">
        <w:rPr>
          <w:bCs/>
          <w:vertAlign w:val="superscript"/>
          <w:lang w:val="es-ES" w:eastAsia="es-ES"/>
        </w:rPr>
        <w:t xml:space="preserve"> (6) </w:t>
      </w:r>
      <w:r w:rsidRPr="0094711E">
        <w:rPr>
          <w:bCs/>
          <w:lang w:val="es-ES" w:eastAsia="es-ES"/>
        </w:rPr>
        <w:t>se planteó nosológicamente:</w:t>
      </w:r>
      <w:r w:rsidRPr="0094711E">
        <w:rPr>
          <w:bCs/>
          <w:vertAlign w:val="superscript"/>
          <w:lang w:val="es-ES" w:eastAsia="es-ES"/>
        </w:rPr>
        <w:t xml:space="preserve">(7) </w:t>
      </w:r>
    </w:p>
    <w:p w:rsidR="0094711E" w:rsidRPr="0094711E" w:rsidRDefault="0094711E" w:rsidP="0094711E">
      <w:pPr>
        <w:spacing w:line="360" w:lineRule="auto"/>
        <w:jc w:val="both"/>
        <w:rPr>
          <w:lang w:val="es-ES" w:eastAsia="es-ES"/>
        </w:rPr>
      </w:pPr>
      <w:r w:rsidRPr="0094711E">
        <w:rPr>
          <w:lang w:val="es-ES" w:eastAsia="es-ES"/>
        </w:rPr>
        <w:lastRenderedPageBreak/>
        <w:t xml:space="preserve">En el Eje I, 6C72 </w:t>
      </w:r>
      <w:r w:rsidRPr="0094711E">
        <w:rPr>
          <w:bCs/>
          <w:lang w:val="es-ES" w:eastAsia="es-ES"/>
        </w:rPr>
        <w:t>Desorden del comportamiento sexual compulsivo: m</w:t>
      </w:r>
      <w:r w:rsidRPr="0094711E">
        <w:rPr>
          <w:lang w:val="es-ES" w:eastAsia="es-ES"/>
        </w:rPr>
        <w:t xml:space="preserve">odelo persistente de fracaso para controlar intensos y repetitivos impulsos sexuales, actividades sexuales repetitivas, consecuencias adversas, pequeñas o ninguna satisfacción y se manifiestan en período extendido de 6 meses o más, causan dolor relacionado con juicios morales y desaprobación por comportamiento sexual, deterioro significativo personal y en áreas del funcionamiento familiar, social, educativo, profesional.  </w:t>
      </w:r>
    </w:p>
    <w:p w:rsidR="0094711E" w:rsidRPr="0094711E" w:rsidRDefault="0094711E" w:rsidP="0094711E">
      <w:pPr>
        <w:spacing w:line="360" w:lineRule="auto"/>
        <w:jc w:val="both"/>
        <w:rPr>
          <w:lang w:val="es-ES" w:eastAsia="es-ES"/>
        </w:rPr>
      </w:pPr>
      <w:r w:rsidRPr="0094711E">
        <w:rPr>
          <w:rFonts w:eastAsia="ArialUnicodeMS"/>
          <w:bCs/>
          <w:lang w:val="es-ES" w:eastAsia="es-ES"/>
        </w:rPr>
        <w:t xml:space="preserve">6A73 </w:t>
      </w:r>
      <w:r w:rsidRPr="0094711E">
        <w:rPr>
          <w:bCs/>
          <w:lang w:val="es-ES" w:eastAsia="es-ES"/>
        </w:rPr>
        <w:t>Crisis depresiva</w:t>
      </w:r>
      <w:r w:rsidRPr="0094711E">
        <w:rPr>
          <w:b/>
          <w:bCs/>
          <w:lang w:val="es-ES" w:eastAsia="es-ES"/>
        </w:rPr>
        <w:t xml:space="preserve"> </w:t>
      </w:r>
      <w:r w:rsidRPr="0094711E">
        <w:rPr>
          <w:lang w:val="es-ES" w:eastAsia="es-ES"/>
        </w:rPr>
        <w:t xml:space="preserve">ansiosa: ante la presencia de síntomas depresivos y </w:t>
      </w:r>
      <w:r w:rsidRPr="0094711E">
        <w:rPr>
          <w:rFonts w:eastAsia="ArialUnicodeMS"/>
          <w:lang w:val="es-ES" w:eastAsia="es-ES"/>
        </w:rPr>
        <w:t xml:space="preserve">ansiosos.      </w:t>
      </w:r>
    </w:p>
    <w:p w:rsidR="0094711E" w:rsidRPr="0094711E" w:rsidRDefault="0094711E" w:rsidP="0094711E">
      <w:pPr>
        <w:spacing w:line="360" w:lineRule="auto"/>
        <w:jc w:val="both"/>
        <w:rPr>
          <w:lang w:val="es-ES" w:eastAsia="es-ES"/>
        </w:rPr>
      </w:pPr>
      <w:r w:rsidRPr="0094711E">
        <w:rPr>
          <w:lang w:val="es-ES" w:eastAsia="es-ES"/>
        </w:rPr>
        <w:t xml:space="preserve">En el Eje II F60.4 </w:t>
      </w:r>
      <w:r w:rsidRPr="0094711E">
        <w:rPr>
          <w:lang w:val="es" w:eastAsia="es-ES"/>
        </w:rPr>
        <w:t>Trastorno histriónico de la personalidad: patrón comportamental, rasgos y características histriónicas</w:t>
      </w:r>
      <w:r w:rsidRPr="0094711E">
        <w:rPr>
          <w:lang w:val="es-ES" w:eastAsia="es-ES"/>
        </w:rPr>
        <w:t xml:space="preserve">. </w:t>
      </w:r>
    </w:p>
    <w:p w:rsidR="0094711E" w:rsidRPr="0094711E" w:rsidRDefault="0094711E" w:rsidP="0094711E">
      <w:pPr>
        <w:spacing w:line="360" w:lineRule="auto"/>
        <w:jc w:val="both"/>
        <w:rPr>
          <w:bCs/>
          <w:vertAlign w:val="superscript"/>
          <w:lang w:val="es-ES" w:eastAsia="es-MX"/>
        </w:rPr>
      </w:pPr>
      <w:r w:rsidRPr="0094711E">
        <w:rPr>
          <w:bCs/>
          <w:lang w:val="es-ES" w:eastAsia="es-MX"/>
        </w:rPr>
        <w:t>La conducta terapéutica incluyó:</w:t>
      </w:r>
      <w:r w:rsidRPr="0094711E">
        <w:rPr>
          <w:bCs/>
          <w:vertAlign w:val="superscript"/>
          <w:lang w:val="es-ES" w:eastAsia="es-MX"/>
        </w:rPr>
        <w:t xml:space="preserve">(8,9)           </w:t>
      </w:r>
    </w:p>
    <w:p w:rsidR="0094711E" w:rsidRPr="0094711E" w:rsidRDefault="0094711E" w:rsidP="00C074C1">
      <w:pPr>
        <w:spacing w:line="360" w:lineRule="auto"/>
        <w:jc w:val="both"/>
        <w:rPr>
          <w:bCs/>
          <w:vertAlign w:val="superscript"/>
          <w:lang w:val="es-ES" w:eastAsia="es-MX"/>
        </w:rPr>
      </w:pPr>
    </w:p>
    <w:p w:rsidR="0094711E" w:rsidRPr="0094711E" w:rsidRDefault="0094711E" w:rsidP="00C074C1">
      <w:pPr>
        <w:numPr>
          <w:ilvl w:val="0"/>
          <w:numId w:val="5"/>
        </w:numPr>
        <w:autoSpaceDE w:val="0"/>
        <w:autoSpaceDN w:val="0"/>
        <w:adjustRightInd w:val="0"/>
        <w:spacing w:line="360" w:lineRule="auto"/>
        <w:jc w:val="both"/>
        <w:rPr>
          <w:rFonts w:eastAsia="Calibri"/>
          <w:lang w:val="es-ES" w:eastAsia="en-US"/>
        </w:rPr>
      </w:pPr>
      <w:r w:rsidRPr="0094711E">
        <w:rPr>
          <w:rFonts w:eastAsia="Calibri"/>
          <w:bCs/>
          <w:lang w:val="es" w:eastAsia="es-ES"/>
        </w:rPr>
        <w:t xml:space="preserve">Farmacoterapia: </w:t>
      </w:r>
      <w:proofErr w:type="spellStart"/>
      <w:r w:rsidRPr="0094711E">
        <w:rPr>
          <w:rFonts w:eastAsia="Calibri"/>
          <w:lang w:val="es" w:eastAsia="es-ES"/>
        </w:rPr>
        <w:t>sertralina</w:t>
      </w:r>
      <w:proofErr w:type="spellEnd"/>
      <w:r w:rsidRPr="0094711E">
        <w:rPr>
          <w:rFonts w:eastAsia="Calibri"/>
          <w:lang w:val="es" w:eastAsia="es-ES"/>
        </w:rPr>
        <w:t xml:space="preserve"> 200 mg/día; </w:t>
      </w:r>
      <w:proofErr w:type="spellStart"/>
      <w:r w:rsidRPr="0094711E">
        <w:rPr>
          <w:rFonts w:eastAsia="Calibri"/>
          <w:lang w:val="es" w:eastAsia="es-ES"/>
        </w:rPr>
        <w:t>carbamazepina</w:t>
      </w:r>
      <w:proofErr w:type="spellEnd"/>
      <w:r w:rsidRPr="0094711E">
        <w:rPr>
          <w:rFonts w:eastAsia="Calibri"/>
          <w:lang w:val="es" w:eastAsia="es-ES"/>
        </w:rPr>
        <w:t xml:space="preserve"> 800 mg/día; </w:t>
      </w:r>
      <w:proofErr w:type="spellStart"/>
      <w:r w:rsidRPr="0094711E">
        <w:rPr>
          <w:rFonts w:eastAsia="Calibri"/>
          <w:lang w:val="es-ES" w:eastAsia="en-US"/>
        </w:rPr>
        <w:t>clotrimazol</w:t>
      </w:r>
      <w:proofErr w:type="spellEnd"/>
      <w:r w:rsidRPr="0094711E">
        <w:rPr>
          <w:rFonts w:eastAsia="Calibri"/>
          <w:lang w:val="es-ES" w:eastAsia="en-US"/>
        </w:rPr>
        <w:t xml:space="preserve"> (500 mg) 1 óvulo/día por 7 días.</w:t>
      </w:r>
    </w:p>
    <w:p w:rsidR="0094711E" w:rsidRPr="0094711E" w:rsidRDefault="0094711E" w:rsidP="00C074C1">
      <w:pPr>
        <w:numPr>
          <w:ilvl w:val="0"/>
          <w:numId w:val="6"/>
        </w:numPr>
        <w:spacing w:line="360" w:lineRule="auto"/>
        <w:jc w:val="both"/>
        <w:rPr>
          <w:rFonts w:eastAsia="Calibri"/>
          <w:lang w:val="es-ES" w:eastAsia="es-MX"/>
        </w:rPr>
      </w:pPr>
      <w:r w:rsidRPr="0094711E">
        <w:rPr>
          <w:rFonts w:eastAsia="Calibri"/>
          <w:bCs/>
          <w:lang w:val="es-ES" w:eastAsia="en-US"/>
        </w:rPr>
        <w:t xml:space="preserve">Psicoterapia: </w:t>
      </w:r>
      <w:r w:rsidRPr="0094711E">
        <w:rPr>
          <w:rFonts w:eastAsia="Calibri"/>
          <w:lang w:val="es-ES" w:eastAsia="en-US"/>
        </w:rPr>
        <w:t xml:space="preserve">terapia individual y grupal con un enfoque cognitivo-conductual; además, se incluyeron familiares </w:t>
      </w:r>
      <w:r w:rsidRPr="0094711E">
        <w:rPr>
          <w:rFonts w:eastAsia="Calibri"/>
          <w:lang w:val="es" w:eastAsia="es-ES"/>
        </w:rPr>
        <w:t>en el proceso terapéutico</w:t>
      </w:r>
      <w:proofErr w:type="gramStart"/>
      <w:r w:rsidRPr="0094711E">
        <w:rPr>
          <w:rFonts w:eastAsia="Calibri"/>
          <w:lang w:val="es" w:eastAsia="es-ES"/>
        </w:rPr>
        <w:t>.</w:t>
      </w:r>
      <w:r w:rsidRPr="0094711E">
        <w:rPr>
          <w:rFonts w:eastAsia="Calibri"/>
          <w:vertAlign w:val="superscript"/>
          <w:lang w:val="es" w:eastAsia="es-ES"/>
        </w:rPr>
        <w:t>(</w:t>
      </w:r>
      <w:proofErr w:type="gramEnd"/>
      <w:r w:rsidRPr="0094711E">
        <w:rPr>
          <w:rFonts w:eastAsia="Calibri"/>
          <w:vertAlign w:val="superscript"/>
          <w:lang w:val="es" w:eastAsia="es-ES"/>
        </w:rPr>
        <w:t>10)</w:t>
      </w:r>
      <w:r w:rsidRPr="0094711E">
        <w:rPr>
          <w:rFonts w:eastAsia="Calibri"/>
          <w:lang w:val="es" w:eastAsia="es-ES"/>
        </w:rPr>
        <w:t xml:space="preserve"> Se trabajó la autoestima, el manejo de emociones, control de impulsos y estrategias de  afrontamiento. </w:t>
      </w:r>
      <w:r w:rsidRPr="0094711E">
        <w:rPr>
          <w:rFonts w:eastAsia="Calibri"/>
          <w:lang w:val="es-ES" w:eastAsia="es-MX"/>
        </w:rPr>
        <w:t xml:space="preserve">Psicoterapia cognitivo conductual; para </w:t>
      </w:r>
      <w:r w:rsidRPr="0094711E">
        <w:rPr>
          <w:rFonts w:eastAsia="Calibri"/>
          <w:lang w:val="es" w:eastAsia="es-ES"/>
        </w:rPr>
        <w:t xml:space="preserve">identificar factores desencadenantes del comportamiento sexual y remodelar distorsiones cognitivas presentes. Se enseñaron formas saludables de manejar la ansiedad y la depresión. Se realizaron </w:t>
      </w:r>
      <w:proofErr w:type="spellStart"/>
      <w:r w:rsidRPr="0094711E">
        <w:rPr>
          <w:rFonts w:eastAsia="Calibri"/>
          <w:lang w:val="es-ES" w:eastAsia="es-MX"/>
        </w:rPr>
        <w:t>autorregistros</w:t>
      </w:r>
      <w:proofErr w:type="spellEnd"/>
      <w:r w:rsidRPr="0094711E">
        <w:rPr>
          <w:rFonts w:eastAsia="Calibri"/>
          <w:lang w:val="es-ES" w:eastAsia="es-MX"/>
        </w:rPr>
        <w:t xml:space="preserve"> de e</w:t>
      </w:r>
      <w:r w:rsidRPr="0094711E">
        <w:rPr>
          <w:rFonts w:eastAsia="Calibri"/>
          <w:iCs/>
          <w:lang w:val="es-ES" w:eastAsia="es-MX"/>
        </w:rPr>
        <w:t>stímulos disparadores y fantasías sexuales intrusivas.</w:t>
      </w:r>
      <w:r w:rsidRPr="0094711E">
        <w:rPr>
          <w:rFonts w:eastAsia="Calibri"/>
          <w:lang w:val="es-ES" w:eastAsia="en-US"/>
        </w:rPr>
        <w:t xml:space="preserve"> Se hizo un p</w:t>
      </w:r>
      <w:r w:rsidRPr="0094711E">
        <w:rPr>
          <w:rFonts w:eastAsia="Calibri"/>
          <w:iCs/>
          <w:lang w:val="es-ES" w:eastAsia="es-MX"/>
        </w:rPr>
        <w:t xml:space="preserve">lan de relaciones sexuales. Se trabajó en </w:t>
      </w:r>
      <w:r w:rsidRPr="0094711E">
        <w:rPr>
          <w:rFonts w:eastAsia="Calibri"/>
          <w:lang w:val="es-ES" w:eastAsia="en-US"/>
        </w:rPr>
        <w:t xml:space="preserve">habilidades sociales, </w:t>
      </w:r>
      <w:r w:rsidRPr="0094711E">
        <w:rPr>
          <w:rFonts w:eastAsia="Calibri"/>
          <w:lang w:val="es" w:eastAsia="es-ES"/>
        </w:rPr>
        <w:t xml:space="preserve">de autocontrol y </w:t>
      </w:r>
      <w:r w:rsidRPr="0094711E">
        <w:rPr>
          <w:rFonts w:eastAsia="Calibri"/>
          <w:lang w:val="es-ES" w:eastAsia="en-US"/>
        </w:rPr>
        <w:t>c</w:t>
      </w:r>
      <w:r w:rsidRPr="0094711E">
        <w:rPr>
          <w:rFonts w:eastAsia="Calibri"/>
          <w:iCs/>
          <w:lang w:val="es-ES" w:eastAsia="es-MX"/>
        </w:rPr>
        <w:t>onductas gratificantes alternativas, así como la p</w:t>
      </w:r>
      <w:proofErr w:type="spellStart"/>
      <w:r w:rsidRPr="0094711E">
        <w:rPr>
          <w:rFonts w:eastAsia="Calibri"/>
          <w:lang w:val="es" w:eastAsia="es-ES"/>
        </w:rPr>
        <w:t>revención</w:t>
      </w:r>
      <w:proofErr w:type="spellEnd"/>
      <w:r w:rsidRPr="0094711E">
        <w:rPr>
          <w:rFonts w:eastAsia="Calibri"/>
          <w:lang w:val="es" w:eastAsia="es-ES"/>
        </w:rPr>
        <w:t xml:space="preserve"> de recaídas.</w:t>
      </w:r>
      <w:r w:rsidRPr="0094711E">
        <w:rPr>
          <w:rFonts w:eastAsia="Calibri"/>
          <w:vertAlign w:val="superscript"/>
          <w:lang w:val="es-ES" w:eastAsia="es-MX"/>
        </w:rPr>
        <w:t>(11,12,13,14)</w:t>
      </w:r>
    </w:p>
    <w:p w:rsidR="0094711E" w:rsidRPr="0094711E" w:rsidRDefault="0094711E" w:rsidP="00C074C1">
      <w:pPr>
        <w:autoSpaceDE w:val="0"/>
        <w:autoSpaceDN w:val="0"/>
        <w:adjustRightInd w:val="0"/>
        <w:spacing w:line="360" w:lineRule="auto"/>
        <w:jc w:val="both"/>
        <w:rPr>
          <w:rFonts w:eastAsia="Calibri"/>
          <w:b/>
          <w:u w:val="single"/>
          <w:lang w:val="es-ES" w:eastAsia="es-MX"/>
        </w:rPr>
      </w:pPr>
    </w:p>
    <w:p w:rsidR="0094711E" w:rsidRPr="0094711E" w:rsidRDefault="0094711E" w:rsidP="0094711E">
      <w:pPr>
        <w:spacing w:line="360" w:lineRule="auto"/>
        <w:jc w:val="both"/>
        <w:rPr>
          <w:lang w:val="es-ES" w:eastAsia="es-ES"/>
        </w:rPr>
      </w:pPr>
      <w:r w:rsidRPr="0094711E">
        <w:rPr>
          <w:lang w:val="es-ES" w:eastAsia="es-MX"/>
        </w:rPr>
        <w:t xml:space="preserve">Al mes de tratamiento, la paciente refería sentirse tranquila.  A los 2 meses, ya egresada y en un ambiente no controlado, continuó sus estudios interrumpidos. A los 3 meses controlaba las </w:t>
      </w:r>
      <w:r w:rsidRPr="0094711E">
        <w:rPr>
          <w:lang w:val="es-ES" w:eastAsia="es-ES"/>
        </w:rPr>
        <w:t xml:space="preserve">fantasías sexuales intrusivas, los deseos y comportamientos sexuales compulsivos.  </w:t>
      </w:r>
    </w:p>
    <w:p w:rsidR="0094711E" w:rsidRPr="0094711E" w:rsidRDefault="0094711E" w:rsidP="0094711E">
      <w:pPr>
        <w:spacing w:line="360" w:lineRule="auto"/>
        <w:jc w:val="both"/>
        <w:rPr>
          <w:lang w:val="es-ES" w:eastAsia="es-ES"/>
        </w:rPr>
      </w:pPr>
      <w:r w:rsidRPr="0094711E">
        <w:rPr>
          <w:lang w:val="es-ES" w:eastAsia="es-ES"/>
        </w:rPr>
        <w:t xml:space="preserve">Cada 6 meses y durante 3 años se observó el avance; durante la pandemia por la COVID-19, el seguimiento se efectuó mediante llamadas telefónicas. Se mantuvo con el modelo de tratamiento indicado y evoluciona favorablemente. Se casó y tiene una hija. A la última consulta acudió con su esposo e hija y se confirma la recuperación.  </w:t>
      </w:r>
    </w:p>
    <w:p w:rsidR="0094711E" w:rsidRPr="0094711E" w:rsidRDefault="0094711E" w:rsidP="0094711E">
      <w:pPr>
        <w:spacing w:line="360" w:lineRule="auto"/>
        <w:jc w:val="both"/>
        <w:rPr>
          <w:lang w:val="es-ES" w:eastAsia="es-ES"/>
        </w:rPr>
      </w:pPr>
      <w:r w:rsidRPr="0094711E">
        <w:rPr>
          <w:lang w:val="es-ES" w:eastAsia="es-ES"/>
        </w:rPr>
        <w:lastRenderedPageBreak/>
        <w:t xml:space="preserve">La paciente dio su consentimiento informado para que su caso fuera publicado de forma anónima. </w:t>
      </w:r>
    </w:p>
    <w:p w:rsidR="0094711E" w:rsidRPr="0094711E" w:rsidRDefault="0094711E" w:rsidP="0094711E">
      <w:pPr>
        <w:spacing w:line="360" w:lineRule="auto"/>
        <w:jc w:val="both"/>
        <w:rPr>
          <w:b/>
          <w:u w:val="single"/>
          <w:lang w:val="es-ES" w:eastAsia="es-MX"/>
        </w:rPr>
      </w:pPr>
    </w:p>
    <w:p w:rsidR="0094711E" w:rsidRPr="0094711E" w:rsidRDefault="0094711E" w:rsidP="0094711E">
      <w:pPr>
        <w:spacing w:line="360" w:lineRule="auto"/>
        <w:jc w:val="both"/>
        <w:rPr>
          <w:b/>
          <w:lang w:val="es-ES" w:eastAsia="es-MX"/>
        </w:rPr>
      </w:pPr>
    </w:p>
    <w:p w:rsidR="0094711E" w:rsidRPr="0094711E" w:rsidRDefault="0094711E" w:rsidP="0094711E">
      <w:pPr>
        <w:spacing w:line="360" w:lineRule="auto"/>
        <w:jc w:val="center"/>
        <w:rPr>
          <w:b/>
          <w:sz w:val="32"/>
          <w:szCs w:val="32"/>
          <w:lang w:val="es-ES" w:eastAsia="es-MX"/>
        </w:rPr>
      </w:pPr>
      <w:r w:rsidRPr="0094711E">
        <w:rPr>
          <w:b/>
          <w:sz w:val="32"/>
          <w:szCs w:val="32"/>
          <w:lang w:val="es-ES" w:eastAsia="es-MX"/>
        </w:rPr>
        <w:t>COMENTARIOS</w:t>
      </w:r>
    </w:p>
    <w:p w:rsidR="0094711E" w:rsidRPr="0094711E" w:rsidRDefault="0094711E" w:rsidP="0094711E">
      <w:pPr>
        <w:spacing w:line="360" w:lineRule="auto"/>
        <w:jc w:val="both"/>
        <w:rPr>
          <w:vertAlign w:val="superscript"/>
          <w:lang w:val="es-ES" w:eastAsia="es-ES"/>
        </w:rPr>
      </w:pPr>
      <w:r w:rsidRPr="0094711E">
        <w:rPr>
          <w:lang w:val="es-ES" w:eastAsia="es-MX"/>
        </w:rPr>
        <w:t xml:space="preserve">El desorden del comportamiento sexual compulsivo, es un trastorno debatible </w:t>
      </w:r>
      <w:r w:rsidRPr="0094711E">
        <w:rPr>
          <w:lang w:val="es-ES" w:eastAsia="es-ES"/>
        </w:rPr>
        <w:t xml:space="preserve">como diagnóstico </w:t>
      </w:r>
      <w:proofErr w:type="gramStart"/>
      <w:r w:rsidRPr="0094711E">
        <w:rPr>
          <w:lang w:val="es-ES" w:eastAsia="es-ES"/>
        </w:rPr>
        <w:t>psiquiátrico</w:t>
      </w:r>
      <w:r w:rsidRPr="0094711E">
        <w:rPr>
          <w:vertAlign w:val="superscript"/>
          <w:lang w:val="es-ES" w:eastAsia="es-ES"/>
        </w:rPr>
        <w:t>(</w:t>
      </w:r>
      <w:proofErr w:type="gramEnd"/>
      <w:r w:rsidRPr="0094711E">
        <w:rPr>
          <w:vertAlign w:val="superscript"/>
          <w:lang w:val="es-ES" w:eastAsia="es-ES"/>
        </w:rPr>
        <w:t>15)</w:t>
      </w:r>
      <w:r w:rsidRPr="0094711E">
        <w:rPr>
          <w:lang w:val="es-ES" w:eastAsia="es-ES"/>
        </w:rPr>
        <w:t xml:space="preserve"> y recientemente fue reconocido por la Organización Mundial de la Salud.</w:t>
      </w:r>
      <w:r w:rsidRPr="0094711E">
        <w:rPr>
          <w:vertAlign w:val="superscript"/>
          <w:lang w:val="es-ES" w:eastAsia="es-ES"/>
        </w:rPr>
        <w:t xml:space="preserve"> (15,16) </w:t>
      </w:r>
      <w:r w:rsidRPr="0094711E">
        <w:rPr>
          <w:lang w:val="es-ES" w:eastAsia="es-ES"/>
        </w:rPr>
        <w:t xml:space="preserve">Los especialistas diagnostican a pacientes con estos comportamientos, dentro de los trastornos </w:t>
      </w:r>
      <w:proofErr w:type="spellStart"/>
      <w:r w:rsidRPr="0094711E">
        <w:rPr>
          <w:lang w:val="es-ES" w:eastAsia="es-ES"/>
        </w:rPr>
        <w:t>parafílicos</w:t>
      </w:r>
      <w:proofErr w:type="spellEnd"/>
      <w:r w:rsidRPr="0094711E">
        <w:rPr>
          <w:lang w:val="es-ES" w:eastAsia="es-ES"/>
        </w:rPr>
        <w:t>, impulso sexual excesivo o desorden del comportamiento sexual compulsivo</w:t>
      </w:r>
      <w:proofErr w:type="gramStart"/>
      <w:r w:rsidRPr="0094711E">
        <w:rPr>
          <w:lang w:val="es-ES" w:eastAsia="es-ES"/>
        </w:rPr>
        <w:t>.</w:t>
      </w:r>
      <w:r w:rsidRPr="0094711E">
        <w:rPr>
          <w:vertAlign w:val="superscript"/>
          <w:lang w:val="es-ES" w:eastAsia="es-ES"/>
        </w:rPr>
        <w:t>(</w:t>
      </w:r>
      <w:proofErr w:type="gramEnd"/>
      <w:r w:rsidRPr="0094711E">
        <w:rPr>
          <w:vertAlign w:val="superscript"/>
          <w:lang w:val="es-ES" w:eastAsia="es-ES"/>
        </w:rPr>
        <w:t xml:space="preserve">15,16,17,18) </w:t>
      </w:r>
      <w:r w:rsidRPr="0094711E">
        <w:rPr>
          <w:lang w:val="es-ES" w:eastAsia="es-ES"/>
        </w:rPr>
        <w:t xml:space="preserve">Destacan la necesidad de atención </w:t>
      </w:r>
      <w:r w:rsidRPr="0094711E">
        <w:rPr>
          <w:lang w:val="es" w:eastAsia="es-ES"/>
        </w:rPr>
        <w:t>ante fallidos intentos de controlar la conducta sexual,</w:t>
      </w:r>
      <w:r w:rsidRPr="0094711E">
        <w:rPr>
          <w:vertAlign w:val="superscript"/>
          <w:lang w:val="es" w:eastAsia="es-ES"/>
        </w:rPr>
        <w:t xml:space="preserve">(19) </w:t>
      </w:r>
      <w:r w:rsidRPr="0094711E">
        <w:rPr>
          <w:lang w:val="es-ES" w:eastAsia="es-ES"/>
        </w:rPr>
        <w:t>comorbilidad con trastornos depresivos, obsesivo compulsivo y con trastornos de personalidad histriónico y  obsesivo.</w:t>
      </w:r>
      <w:r w:rsidRPr="0094711E">
        <w:rPr>
          <w:vertAlign w:val="superscript"/>
          <w:lang w:val="es-ES" w:eastAsia="es-ES"/>
        </w:rPr>
        <w:t xml:space="preserve">(8,9) </w:t>
      </w:r>
    </w:p>
    <w:p w:rsidR="0094711E" w:rsidRPr="0094711E" w:rsidRDefault="0094711E" w:rsidP="0094711E">
      <w:pPr>
        <w:spacing w:line="360" w:lineRule="auto"/>
        <w:jc w:val="both"/>
        <w:rPr>
          <w:lang w:val="es-ES" w:eastAsia="es-MX"/>
        </w:rPr>
      </w:pPr>
      <w:r w:rsidRPr="0094711E">
        <w:rPr>
          <w:lang w:val="es-ES" w:eastAsia="es-ES"/>
        </w:rPr>
        <w:t xml:space="preserve">Se destaca en este caso, el </w:t>
      </w:r>
      <w:r w:rsidRPr="0094711E">
        <w:rPr>
          <w:lang w:val="es-ES" w:eastAsia="es-MX"/>
        </w:rPr>
        <w:t xml:space="preserve">uso de la combinación del tratamiento farmacológico, con   inhibidor de la </w:t>
      </w:r>
      <w:proofErr w:type="spellStart"/>
      <w:r w:rsidRPr="0094711E">
        <w:rPr>
          <w:lang w:val="es-ES" w:eastAsia="es-MX"/>
        </w:rPr>
        <w:t>recaptación</w:t>
      </w:r>
      <w:proofErr w:type="spellEnd"/>
      <w:r w:rsidRPr="0094711E">
        <w:rPr>
          <w:lang w:val="es-ES" w:eastAsia="es-MX"/>
        </w:rPr>
        <w:t xml:space="preserve"> de serotonina, anticonvulsivantes y psicoterapia cognitivo conductual, que condujo a la mejoría de la paciente. </w:t>
      </w:r>
    </w:p>
    <w:p w:rsidR="0094711E" w:rsidRPr="0094711E" w:rsidRDefault="0094711E" w:rsidP="0094711E">
      <w:pPr>
        <w:spacing w:line="360" w:lineRule="auto"/>
        <w:jc w:val="both"/>
        <w:rPr>
          <w:lang w:val="es-ES" w:eastAsia="es-ES"/>
        </w:rPr>
      </w:pPr>
      <w:r w:rsidRPr="0094711E">
        <w:rPr>
          <w:lang w:val="es-ES" w:eastAsia="es-MX"/>
        </w:rPr>
        <w:t>Se concluye que a</w:t>
      </w:r>
      <w:r w:rsidRPr="0094711E">
        <w:rPr>
          <w:lang w:val="es-ES" w:eastAsia="es-ES"/>
        </w:rPr>
        <w:t xml:space="preserve">l realizar el diagnóstico del desorden del comportamiento sexual compulsivo lo esencial es efectuar la entrevista clínica, una historia psiquiátrica completa, alcanzar el control de la conducta sexual, las comorbilidades y obtener una mejor calidad de vida de los pacientes. </w:t>
      </w:r>
    </w:p>
    <w:p w:rsidR="0094711E" w:rsidRPr="0094711E" w:rsidRDefault="0094711E" w:rsidP="0094711E">
      <w:pPr>
        <w:autoSpaceDE w:val="0"/>
        <w:autoSpaceDN w:val="0"/>
        <w:adjustRightInd w:val="0"/>
        <w:spacing w:line="360" w:lineRule="auto"/>
        <w:jc w:val="both"/>
        <w:rPr>
          <w:rFonts w:eastAsia="Calibri"/>
          <w:lang w:val="es-ES" w:eastAsia="en-US"/>
        </w:rPr>
      </w:pPr>
    </w:p>
    <w:p w:rsidR="0094711E" w:rsidRPr="0094711E" w:rsidRDefault="0094711E" w:rsidP="0094711E">
      <w:pPr>
        <w:autoSpaceDE w:val="0"/>
        <w:autoSpaceDN w:val="0"/>
        <w:adjustRightInd w:val="0"/>
        <w:spacing w:line="360" w:lineRule="auto"/>
        <w:jc w:val="both"/>
        <w:rPr>
          <w:rFonts w:eastAsia="Calibri"/>
          <w:b/>
          <w:bCs/>
          <w:u w:val="single"/>
          <w:lang w:val="es-ES" w:eastAsia="en-US"/>
        </w:rPr>
      </w:pPr>
    </w:p>
    <w:p w:rsidR="0094711E" w:rsidRPr="0094711E" w:rsidRDefault="0094711E" w:rsidP="0094711E">
      <w:pPr>
        <w:autoSpaceDE w:val="0"/>
        <w:autoSpaceDN w:val="0"/>
        <w:adjustRightInd w:val="0"/>
        <w:spacing w:line="360" w:lineRule="auto"/>
        <w:jc w:val="center"/>
        <w:rPr>
          <w:rFonts w:eastAsia="Calibri"/>
          <w:b/>
          <w:bCs/>
          <w:sz w:val="32"/>
          <w:szCs w:val="32"/>
          <w:lang w:val="es-ES" w:eastAsia="en-US"/>
        </w:rPr>
      </w:pPr>
      <w:r w:rsidRPr="0094711E">
        <w:rPr>
          <w:rFonts w:eastAsia="Calibri"/>
          <w:b/>
          <w:bCs/>
          <w:sz w:val="32"/>
          <w:szCs w:val="32"/>
          <w:lang w:val="es-ES" w:eastAsia="en-US"/>
        </w:rPr>
        <w:t>REFERENCIAS BIBLIOGRÁFICAS</w:t>
      </w:r>
    </w:p>
    <w:p w:rsidR="0094711E" w:rsidRPr="0094711E" w:rsidRDefault="0094711E" w:rsidP="0094711E">
      <w:pPr>
        <w:autoSpaceDE w:val="0"/>
        <w:autoSpaceDN w:val="0"/>
        <w:adjustRightInd w:val="0"/>
        <w:spacing w:line="360" w:lineRule="auto"/>
        <w:contextualSpacing/>
        <w:rPr>
          <w:rFonts w:eastAsia="Calibri"/>
          <w:lang w:val="en-US" w:eastAsia="en-US"/>
        </w:rPr>
      </w:pPr>
      <w:r w:rsidRPr="0094711E">
        <w:rPr>
          <w:rFonts w:eastAsia="Calibri"/>
          <w:lang w:val="es-CU" w:eastAsia="en-US"/>
        </w:rPr>
        <w:t xml:space="preserve">1. Chiclana Actis C. Hipersexualidad, Trastorno Hipersexual y comorbilidad en el Eje I. Madrid: Universidad San Pablo; 2017. </w:t>
      </w:r>
      <w:r w:rsidRPr="0094711E">
        <w:rPr>
          <w:rFonts w:eastAsia="Calibri"/>
          <w:lang w:val="en-US" w:eastAsia="en-US"/>
        </w:rPr>
        <w:t>[</w:t>
      </w:r>
      <w:proofErr w:type="spellStart"/>
      <w:proofErr w:type="gramStart"/>
      <w:r w:rsidRPr="0094711E">
        <w:rPr>
          <w:rFonts w:eastAsia="Calibri"/>
          <w:lang w:val="en-US" w:eastAsia="en-US"/>
        </w:rPr>
        <w:t>acceso</w:t>
      </w:r>
      <w:proofErr w:type="spellEnd"/>
      <w:proofErr w:type="gramEnd"/>
      <w:r w:rsidRPr="0094711E">
        <w:rPr>
          <w:rFonts w:eastAsia="Calibri"/>
          <w:lang w:val="en-US" w:eastAsia="en-US"/>
        </w:rPr>
        <w:t xml:space="preserve">: 20/03/2022]. </w:t>
      </w:r>
      <w:proofErr w:type="spellStart"/>
      <w:r w:rsidRPr="0094711E">
        <w:rPr>
          <w:rFonts w:eastAsia="Calibri"/>
          <w:lang w:val="en-US" w:eastAsia="en-US"/>
        </w:rPr>
        <w:t>Disponible</w:t>
      </w:r>
      <w:proofErr w:type="spellEnd"/>
      <w:r w:rsidRPr="0094711E">
        <w:rPr>
          <w:rFonts w:eastAsia="Calibri"/>
          <w:lang w:val="en-US" w:eastAsia="en-US"/>
        </w:rPr>
        <w:t xml:space="preserve"> en: </w:t>
      </w:r>
      <w:hyperlink r:id="rId8" w:history="1">
        <w:r w:rsidRPr="0094711E">
          <w:rPr>
            <w:rFonts w:eastAsia="Calibri"/>
            <w:color w:val="0563C1"/>
            <w:u w:val="single"/>
            <w:lang w:val="en-US" w:eastAsia="en-US"/>
          </w:rPr>
          <w:t>https://psiquiatria.com/trabajos/usr_907607443.pdf</w:t>
        </w:r>
      </w:hyperlink>
      <w:r w:rsidRPr="0094711E">
        <w:rPr>
          <w:rFonts w:eastAsia="Calibri"/>
          <w:lang w:val="en-US" w:eastAsia="en-US"/>
        </w:rPr>
        <w:t xml:space="preserve"> </w:t>
      </w:r>
    </w:p>
    <w:p w:rsidR="0094711E" w:rsidRPr="0094711E" w:rsidRDefault="0094711E" w:rsidP="0094711E">
      <w:pPr>
        <w:autoSpaceDE w:val="0"/>
        <w:autoSpaceDN w:val="0"/>
        <w:adjustRightInd w:val="0"/>
        <w:spacing w:line="360" w:lineRule="auto"/>
        <w:contextualSpacing/>
        <w:rPr>
          <w:rFonts w:eastAsia="Calibri"/>
          <w:lang w:val="es-CU" w:eastAsia="en-US"/>
        </w:rPr>
      </w:pPr>
      <w:r w:rsidRPr="0094711E">
        <w:rPr>
          <w:rFonts w:eastAsia="Calibri"/>
          <w:lang w:val="en-US" w:eastAsia="en-US"/>
        </w:rPr>
        <w:t xml:space="preserve">2. Reid RC, </w:t>
      </w:r>
      <w:proofErr w:type="spellStart"/>
      <w:r w:rsidRPr="0094711E">
        <w:rPr>
          <w:rFonts w:eastAsia="Calibri"/>
          <w:lang w:val="en-US" w:eastAsia="en-US"/>
        </w:rPr>
        <w:t>Garos</w:t>
      </w:r>
      <w:proofErr w:type="spellEnd"/>
      <w:r w:rsidRPr="0094711E">
        <w:rPr>
          <w:rFonts w:eastAsia="Calibri"/>
          <w:lang w:val="en-US" w:eastAsia="en-US"/>
        </w:rPr>
        <w:t xml:space="preserve"> S, Carpenter BN, Coleman E. A surprising finding related to executive control in a patient sample of hypersexual men. </w:t>
      </w:r>
      <w:r w:rsidRPr="0094711E">
        <w:rPr>
          <w:rFonts w:eastAsia="Calibri"/>
          <w:lang w:val="es-CU" w:eastAsia="en-US"/>
        </w:rPr>
        <w:t xml:space="preserve">J Sex Med. 2011 [acceso: 20/03/2022]; 8(8):2227-36. Disponible en: </w:t>
      </w:r>
      <w:r w:rsidRPr="0094711E">
        <w:rPr>
          <w:rFonts w:eastAsia="Calibri"/>
          <w:lang w:val="es-CU" w:eastAsia="en-US"/>
        </w:rPr>
        <w:fldChar w:fldCharType="begin"/>
      </w:r>
      <w:r w:rsidRPr="0094711E">
        <w:rPr>
          <w:rFonts w:eastAsia="Calibri"/>
          <w:lang w:val="es-CU" w:eastAsia="en-US"/>
        </w:rPr>
        <w:instrText xml:space="preserve"> HYPERLINK "https://pubmed.ncbi.nlm.nih.gov/21595837" </w:instrText>
      </w:r>
      <w:r w:rsidRPr="0094711E">
        <w:rPr>
          <w:rFonts w:eastAsia="Calibri"/>
          <w:lang w:val="es-CU" w:eastAsia="en-US"/>
        </w:rPr>
        <w:fldChar w:fldCharType="separate"/>
      </w:r>
      <w:r w:rsidRPr="0094711E">
        <w:rPr>
          <w:rFonts w:eastAsia="Calibri"/>
          <w:color w:val="0563C1"/>
          <w:u w:val="single"/>
          <w:lang w:val="es-CU" w:eastAsia="en-US"/>
        </w:rPr>
        <w:t>https://pubmed.ncbi.nlm.nih.gov/21595837</w:t>
      </w:r>
      <w:r w:rsidRPr="0094711E">
        <w:rPr>
          <w:rFonts w:eastAsia="Calibri"/>
          <w:lang w:val="es-CU" w:eastAsia="en-US"/>
        </w:rPr>
        <w:fldChar w:fldCharType="end"/>
      </w:r>
      <w:r w:rsidRPr="0094711E">
        <w:rPr>
          <w:rFonts w:eastAsia="Calibri"/>
          <w:lang w:val="es-CU" w:eastAsia="en-US"/>
        </w:rPr>
        <w:t xml:space="preserve"> </w:t>
      </w:r>
    </w:p>
    <w:p w:rsidR="0094711E" w:rsidRPr="0094711E" w:rsidRDefault="0094711E" w:rsidP="0094711E">
      <w:pPr>
        <w:autoSpaceDE w:val="0"/>
        <w:autoSpaceDN w:val="0"/>
        <w:adjustRightInd w:val="0"/>
        <w:spacing w:line="360" w:lineRule="auto"/>
        <w:contextualSpacing/>
        <w:rPr>
          <w:rFonts w:eastAsia="Calibri"/>
          <w:lang w:val="es-CU" w:eastAsia="en-US"/>
        </w:rPr>
      </w:pPr>
      <w:r w:rsidRPr="0094711E">
        <w:rPr>
          <w:rFonts w:eastAsia="Calibri"/>
          <w:lang w:val="es-CU" w:eastAsia="en-US"/>
        </w:rPr>
        <w:t xml:space="preserve">3. Verdura Vizcaíno EJ, Ponce Alfaro G, Rubio Valladolid G. Adicciones sin sustancias: juego patológico, adicción a nuevas tecnologías, adicción al sexo. Medicine. 2010 [acceso: 20/03/2022]; </w:t>
      </w:r>
      <w:r w:rsidRPr="0094711E">
        <w:rPr>
          <w:rFonts w:eastAsia="Calibri"/>
          <w:lang w:val="es-CU" w:eastAsia="en-US"/>
        </w:rPr>
        <w:lastRenderedPageBreak/>
        <w:t xml:space="preserve">10(86):5810-6. Disponible en: </w:t>
      </w:r>
      <w:r w:rsidRPr="0094711E">
        <w:rPr>
          <w:rFonts w:eastAsia="Calibri"/>
          <w:lang w:val="es-CU" w:eastAsia="en-US"/>
        </w:rPr>
        <w:fldChar w:fldCharType="begin"/>
      </w:r>
      <w:r w:rsidRPr="0094711E">
        <w:rPr>
          <w:rFonts w:eastAsia="Calibri"/>
          <w:lang w:val="es-CU" w:eastAsia="en-US"/>
        </w:rPr>
        <w:instrText xml:space="preserve"> HYPERLINK "https://cipesalud.com.ar/wp-content/uploads/2020/09/adicciones-sin-sustancia.pdf" </w:instrText>
      </w:r>
      <w:r w:rsidRPr="0094711E">
        <w:rPr>
          <w:rFonts w:eastAsia="Calibri"/>
          <w:lang w:val="es-CU" w:eastAsia="en-US"/>
        </w:rPr>
        <w:fldChar w:fldCharType="separate"/>
      </w:r>
      <w:r w:rsidRPr="0094711E">
        <w:rPr>
          <w:rFonts w:eastAsia="Calibri"/>
          <w:color w:val="0563C1"/>
          <w:u w:val="single"/>
          <w:lang w:val="es-CU" w:eastAsia="en-US"/>
        </w:rPr>
        <w:t>https://cipesalud.com.ar/wp-content/uploads/2020/09/adicciones-sin-sustancia.pdf</w:t>
      </w:r>
      <w:r w:rsidRPr="0094711E">
        <w:rPr>
          <w:rFonts w:eastAsia="Calibri"/>
          <w:lang w:val="es-CU" w:eastAsia="en-US"/>
        </w:rPr>
        <w:fldChar w:fldCharType="end"/>
      </w:r>
      <w:r w:rsidRPr="0094711E">
        <w:rPr>
          <w:rFonts w:eastAsia="Calibri"/>
          <w:lang w:val="es-CU" w:eastAsia="en-US"/>
        </w:rPr>
        <w:t xml:space="preserve"> </w:t>
      </w:r>
    </w:p>
    <w:p w:rsidR="0094711E" w:rsidRPr="0094711E" w:rsidRDefault="0094711E" w:rsidP="0094711E">
      <w:pPr>
        <w:autoSpaceDE w:val="0"/>
        <w:autoSpaceDN w:val="0"/>
        <w:adjustRightInd w:val="0"/>
        <w:spacing w:line="360" w:lineRule="auto"/>
        <w:contextualSpacing/>
        <w:rPr>
          <w:rFonts w:eastAsia="Calibri"/>
          <w:lang w:val="en-US" w:eastAsia="en-US"/>
        </w:rPr>
      </w:pPr>
      <w:r w:rsidRPr="0094711E">
        <w:rPr>
          <w:rFonts w:eastAsia="Calibri"/>
          <w:lang w:val="es-CU" w:eastAsia="en-US"/>
        </w:rPr>
        <w:t xml:space="preserve">4. Pérez Linares E, Peralta Eugenio GV. Dependencia emocional y adicción al sexo en una comunidad LGBT y heterosexuales. </w:t>
      </w:r>
      <w:r w:rsidRPr="0094711E">
        <w:rPr>
          <w:rFonts w:eastAsia="Calibri"/>
          <w:lang w:val="en-US" w:eastAsia="en-US"/>
        </w:rPr>
        <w:t xml:space="preserve">Drugs and Addictive Behavior. </w:t>
      </w:r>
      <w:proofErr w:type="gramStart"/>
      <w:r w:rsidRPr="0094711E">
        <w:rPr>
          <w:rFonts w:eastAsia="Calibri"/>
          <w:lang w:val="en-US" w:eastAsia="en-US"/>
        </w:rPr>
        <w:t>2019</w:t>
      </w:r>
      <w:proofErr w:type="gramEnd"/>
      <w:r w:rsidRPr="0094711E">
        <w:rPr>
          <w:rFonts w:eastAsia="Calibri"/>
          <w:lang w:val="en-US" w:eastAsia="en-US"/>
        </w:rPr>
        <w:t xml:space="preserve"> [</w:t>
      </w:r>
      <w:proofErr w:type="spellStart"/>
      <w:r w:rsidRPr="0094711E">
        <w:rPr>
          <w:rFonts w:eastAsia="Calibri"/>
          <w:lang w:val="en-US" w:eastAsia="en-US"/>
        </w:rPr>
        <w:t>acceso</w:t>
      </w:r>
      <w:proofErr w:type="spellEnd"/>
      <w:r w:rsidRPr="0094711E">
        <w:rPr>
          <w:rFonts w:eastAsia="Calibri"/>
          <w:lang w:val="en-US" w:eastAsia="en-US"/>
        </w:rPr>
        <w:t xml:space="preserve">: 20/03/2022]; 4(1):46-67. </w:t>
      </w:r>
      <w:proofErr w:type="spellStart"/>
      <w:r w:rsidRPr="0094711E">
        <w:rPr>
          <w:rFonts w:eastAsia="Calibri"/>
          <w:lang w:val="en-US" w:eastAsia="en-US"/>
        </w:rPr>
        <w:t>Disponible</w:t>
      </w:r>
      <w:proofErr w:type="spellEnd"/>
      <w:r w:rsidRPr="0094711E">
        <w:rPr>
          <w:rFonts w:eastAsia="Calibri"/>
          <w:lang w:val="en-US" w:eastAsia="en-US"/>
        </w:rPr>
        <w:t xml:space="preserve"> en: </w:t>
      </w:r>
      <w:hyperlink r:id="rId9" w:history="1">
        <w:r w:rsidRPr="0094711E">
          <w:rPr>
            <w:rFonts w:eastAsia="Calibri"/>
            <w:color w:val="0563C1"/>
            <w:u w:val="single"/>
            <w:lang w:val="en-US" w:eastAsia="en-US"/>
          </w:rPr>
          <w:t>https://doi.org/10.21501/24631779.2906</w:t>
        </w:r>
      </w:hyperlink>
      <w:r w:rsidRPr="0094711E">
        <w:rPr>
          <w:rFonts w:eastAsia="Calibri"/>
          <w:lang w:val="en-US" w:eastAsia="en-US"/>
        </w:rPr>
        <w:t xml:space="preserve"> </w:t>
      </w:r>
    </w:p>
    <w:p w:rsidR="0094711E" w:rsidRPr="0094711E" w:rsidRDefault="0094711E" w:rsidP="0094711E">
      <w:pPr>
        <w:autoSpaceDE w:val="0"/>
        <w:autoSpaceDN w:val="0"/>
        <w:adjustRightInd w:val="0"/>
        <w:spacing w:line="360" w:lineRule="auto"/>
        <w:contextualSpacing/>
        <w:rPr>
          <w:rFonts w:eastAsia="Calibri"/>
          <w:lang w:val="es-CU" w:eastAsia="en-US"/>
        </w:rPr>
      </w:pPr>
      <w:r w:rsidRPr="0094711E">
        <w:rPr>
          <w:rFonts w:eastAsia="Calibri"/>
          <w:lang w:val="es-CU" w:eastAsia="en-US"/>
        </w:rPr>
        <w:t xml:space="preserve">5. González Llaneza FM. Instrumentos de Evaluación Psicológica. La Habana: Editorial de Ciencias Médicas; 2007. [acceso: 20/03/2022]. Disponible en: </w:t>
      </w:r>
      <w:r w:rsidRPr="0094711E">
        <w:rPr>
          <w:rFonts w:eastAsia="Calibri"/>
          <w:lang w:val="es-CU" w:eastAsia="en-US"/>
        </w:rPr>
        <w:fldChar w:fldCharType="begin"/>
      </w:r>
      <w:r w:rsidRPr="0094711E">
        <w:rPr>
          <w:rFonts w:eastAsia="Calibri"/>
          <w:lang w:val="es-CU" w:eastAsia="en-US"/>
        </w:rPr>
        <w:instrText xml:space="preserve"> HYPERLINK "http://newpsi.bvspsi.org.br/ebooks2010/en/Acervofiles/InstrumentosEvaluacionPsicologica.pdf" </w:instrText>
      </w:r>
      <w:r w:rsidRPr="0094711E">
        <w:rPr>
          <w:rFonts w:eastAsia="Calibri"/>
          <w:lang w:val="es-CU" w:eastAsia="en-US"/>
        </w:rPr>
        <w:fldChar w:fldCharType="separate"/>
      </w:r>
      <w:r w:rsidRPr="0094711E">
        <w:rPr>
          <w:rFonts w:eastAsia="Calibri"/>
          <w:color w:val="0563C1"/>
          <w:u w:val="single"/>
          <w:lang w:val="es-CU" w:eastAsia="en-US"/>
        </w:rPr>
        <w:t>http://newpsi.bvspsi.org.br/ebooks2010/en/Acervofiles/InstrumentosEvaluacionPsicologica.pdf</w:t>
      </w:r>
      <w:r w:rsidRPr="0094711E">
        <w:rPr>
          <w:rFonts w:eastAsia="Calibri"/>
          <w:lang w:val="es-CU" w:eastAsia="en-US"/>
        </w:rPr>
        <w:fldChar w:fldCharType="end"/>
      </w:r>
      <w:r w:rsidRPr="0094711E">
        <w:rPr>
          <w:rFonts w:eastAsia="Calibri"/>
          <w:lang w:val="es-CU" w:eastAsia="en-US"/>
        </w:rPr>
        <w:t xml:space="preserve"> </w:t>
      </w:r>
    </w:p>
    <w:p w:rsidR="0094711E" w:rsidRPr="0094711E" w:rsidRDefault="0094711E" w:rsidP="0094711E">
      <w:pPr>
        <w:autoSpaceDE w:val="0"/>
        <w:autoSpaceDN w:val="0"/>
        <w:adjustRightInd w:val="0"/>
        <w:spacing w:line="360" w:lineRule="auto"/>
        <w:contextualSpacing/>
        <w:rPr>
          <w:rFonts w:eastAsia="Calibri"/>
          <w:lang w:val="es-CU" w:eastAsia="en-US"/>
        </w:rPr>
      </w:pPr>
      <w:r w:rsidRPr="0094711E">
        <w:rPr>
          <w:rFonts w:eastAsia="Calibri"/>
          <w:lang w:val="es-CU" w:eastAsia="en-US"/>
        </w:rPr>
        <w:t xml:space="preserve">6. Ciocca G, Solano C, Di Lorenzo G, D’Antuono L, Limoncin E, Bianciardi, et al. </w:t>
      </w:r>
      <w:proofErr w:type="spellStart"/>
      <w:r w:rsidRPr="0094711E">
        <w:rPr>
          <w:rFonts w:eastAsia="Calibri"/>
          <w:lang w:val="en-US" w:eastAsia="en-US"/>
        </w:rPr>
        <w:t>Hypersexuality</w:t>
      </w:r>
      <w:proofErr w:type="spellEnd"/>
      <w:r w:rsidRPr="0094711E">
        <w:rPr>
          <w:rFonts w:eastAsia="Calibri"/>
          <w:lang w:val="en-US" w:eastAsia="en-US"/>
        </w:rPr>
        <w:t xml:space="preserve">: the controversial mismatch of the psychiatric diagnosis. Journal of Psychopathology. </w:t>
      </w:r>
      <w:r w:rsidRPr="0094711E">
        <w:rPr>
          <w:rFonts w:eastAsia="Calibri"/>
          <w:lang w:val="es-CU" w:eastAsia="en-US"/>
        </w:rPr>
        <w:t xml:space="preserve">2018 [acceso: 20/03/2022]; 24:187-191. Disponible en: </w:t>
      </w:r>
      <w:r w:rsidRPr="0094711E">
        <w:rPr>
          <w:rFonts w:eastAsia="Calibri"/>
          <w:lang w:val="es-CU" w:eastAsia="en-US"/>
        </w:rPr>
        <w:fldChar w:fldCharType="begin"/>
      </w:r>
      <w:r w:rsidRPr="0094711E">
        <w:rPr>
          <w:rFonts w:eastAsia="Calibri"/>
          <w:lang w:val="es-CU" w:eastAsia="en-US"/>
        </w:rPr>
        <w:instrText xml:space="preserve"> HYPERLINK "https://www.jpsychopathol.it/wp-content/uploads/2018/10/11_Di-Lorenzo-2.pdf" </w:instrText>
      </w:r>
      <w:r w:rsidRPr="0094711E">
        <w:rPr>
          <w:rFonts w:eastAsia="Calibri"/>
          <w:lang w:val="es-CU" w:eastAsia="en-US"/>
        </w:rPr>
        <w:fldChar w:fldCharType="separate"/>
      </w:r>
      <w:r w:rsidRPr="0094711E">
        <w:rPr>
          <w:rFonts w:eastAsia="Calibri"/>
          <w:color w:val="0563C1"/>
          <w:u w:val="single"/>
          <w:lang w:val="es-CU" w:eastAsia="en-US"/>
        </w:rPr>
        <w:t>https://www.jpsychopathol.it/wp-content/uploads/2018/10/11_Di-Lorenzo-2.pdf</w:t>
      </w:r>
      <w:r w:rsidRPr="0094711E">
        <w:rPr>
          <w:rFonts w:eastAsia="Calibri"/>
          <w:lang w:val="es-CU" w:eastAsia="en-US"/>
        </w:rPr>
        <w:fldChar w:fldCharType="end"/>
      </w:r>
      <w:r w:rsidRPr="0094711E">
        <w:rPr>
          <w:rFonts w:eastAsia="Calibri"/>
          <w:lang w:val="es-CU" w:eastAsia="en-US"/>
        </w:rPr>
        <w:t xml:space="preserve"> </w:t>
      </w:r>
    </w:p>
    <w:p w:rsidR="0094711E" w:rsidRPr="0094711E" w:rsidRDefault="0094711E" w:rsidP="0094711E">
      <w:pPr>
        <w:autoSpaceDE w:val="0"/>
        <w:autoSpaceDN w:val="0"/>
        <w:adjustRightInd w:val="0"/>
        <w:spacing w:line="360" w:lineRule="auto"/>
        <w:contextualSpacing/>
        <w:rPr>
          <w:rFonts w:eastAsia="Calibri"/>
          <w:lang w:val="en-US" w:eastAsia="en-US"/>
        </w:rPr>
      </w:pPr>
      <w:r w:rsidRPr="0094711E">
        <w:rPr>
          <w:rFonts w:eastAsia="Calibri"/>
          <w:lang w:val="en-US" w:eastAsia="en-US"/>
        </w:rPr>
        <w:t>7. World Health Organization. WHO Releases New International Classification of Diseases (ICD 11)</w:t>
      </w:r>
      <w:proofErr w:type="gramStart"/>
      <w:r w:rsidRPr="0094711E">
        <w:rPr>
          <w:rFonts w:eastAsia="Calibri"/>
          <w:lang w:val="en-US" w:eastAsia="en-US"/>
        </w:rPr>
        <w:t>.</w:t>
      </w:r>
      <w:proofErr w:type="gramEnd"/>
      <w:r w:rsidRPr="0094711E">
        <w:rPr>
          <w:rFonts w:eastAsia="Calibri"/>
          <w:lang w:val="en-US" w:eastAsia="en-US"/>
        </w:rPr>
        <w:t xml:space="preserve"> News release. Geneva: WHO; 2018. [</w:t>
      </w:r>
      <w:proofErr w:type="spellStart"/>
      <w:proofErr w:type="gramStart"/>
      <w:r w:rsidRPr="0094711E">
        <w:rPr>
          <w:rFonts w:eastAsia="Calibri"/>
          <w:lang w:val="en-US" w:eastAsia="en-US"/>
        </w:rPr>
        <w:t>acceso</w:t>
      </w:r>
      <w:proofErr w:type="spellEnd"/>
      <w:proofErr w:type="gramEnd"/>
      <w:r w:rsidRPr="0094711E">
        <w:rPr>
          <w:rFonts w:eastAsia="Calibri"/>
          <w:lang w:val="en-US" w:eastAsia="en-US"/>
        </w:rPr>
        <w:t xml:space="preserve">: 20/03/2022]. </w:t>
      </w:r>
      <w:proofErr w:type="spellStart"/>
      <w:r w:rsidRPr="0094711E">
        <w:rPr>
          <w:rFonts w:eastAsia="Calibri"/>
          <w:lang w:val="en-US" w:eastAsia="en-US"/>
        </w:rPr>
        <w:t>Disponible</w:t>
      </w:r>
      <w:proofErr w:type="spellEnd"/>
      <w:r w:rsidRPr="0094711E">
        <w:rPr>
          <w:rFonts w:eastAsia="Calibri"/>
          <w:lang w:val="en-US" w:eastAsia="en-US"/>
        </w:rPr>
        <w:t xml:space="preserve"> en: </w:t>
      </w:r>
      <w:hyperlink r:id="rId10" w:history="1">
        <w:r w:rsidRPr="0094711E">
          <w:rPr>
            <w:rFonts w:eastAsia="Calibri"/>
            <w:color w:val="0563C1"/>
            <w:u w:val="single"/>
            <w:lang w:val="en-US" w:eastAsia="en-US"/>
          </w:rPr>
          <w:t>https://www.who.int/news/item/18-06-2018-who-releases-new-international-classification-of-diseases-(icd-11)</w:t>
        </w:r>
      </w:hyperlink>
      <w:r w:rsidRPr="0094711E">
        <w:rPr>
          <w:rFonts w:eastAsia="Calibri"/>
          <w:lang w:val="en-US" w:eastAsia="en-US"/>
        </w:rPr>
        <w:t xml:space="preserve"> </w:t>
      </w:r>
    </w:p>
    <w:p w:rsidR="0094711E" w:rsidRPr="0094711E" w:rsidRDefault="0094711E" w:rsidP="0094711E">
      <w:pPr>
        <w:autoSpaceDE w:val="0"/>
        <w:autoSpaceDN w:val="0"/>
        <w:adjustRightInd w:val="0"/>
        <w:spacing w:line="360" w:lineRule="auto"/>
        <w:contextualSpacing/>
        <w:rPr>
          <w:rFonts w:eastAsia="Calibri"/>
          <w:lang w:val="es-CU" w:eastAsia="en-US"/>
        </w:rPr>
      </w:pPr>
      <w:r w:rsidRPr="0094711E">
        <w:rPr>
          <w:rFonts w:eastAsia="Calibri"/>
          <w:lang w:val="es-CU" w:eastAsia="en-US"/>
        </w:rPr>
        <w:t>8. González Menéndez R, Sandoval Ferrer JE. Manual de Psiquiatría.  La Habana: Editorial Ciencias Médicas; 2019.</w:t>
      </w:r>
    </w:p>
    <w:p w:rsidR="0094711E" w:rsidRPr="0094711E" w:rsidRDefault="0094711E" w:rsidP="0094711E">
      <w:pPr>
        <w:autoSpaceDE w:val="0"/>
        <w:autoSpaceDN w:val="0"/>
        <w:adjustRightInd w:val="0"/>
        <w:spacing w:line="360" w:lineRule="auto"/>
        <w:contextualSpacing/>
        <w:rPr>
          <w:rFonts w:eastAsia="Calibri"/>
          <w:lang w:val="es-CU" w:eastAsia="en-US"/>
        </w:rPr>
      </w:pPr>
      <w:r w:rsidRPr="0094711E">
        <w:rPr>
          <w:rFonts w:eastAsia="Calibri"/>
          <w:lang w:val="es-CU" w:eastAsia="en-US"/>
        </w:rPr>
        <w:t xml:space="preserve">9. De La Cruz Villalobos N.   Trastorno obsesivo compulsivo.  Revista Médica Sinergia. 2018 [acceso: 20/03/2022]; 3(11):14-18. Disponible en:   </w:t>
      </w:r>
      <w:hyperlink r:id="rId11" w:history="1">
        <w:r w:rsidRPr="0094711E">
          <w:rPr>
            <w:rFonts w:eastAsia="Calibri"/>
            <w:color w:val="0563C1"/>
            <w:u w:val="single"/>
            <w:lang w:val="es-CU" w:eastAsia="en-US"/>
          </w:rPr>
          <w:t>https://doi.org/10.31434/rms.v3i11.154</w:t>
        </w:r>
      </w:hyperlink>
      <w:r w:rsidRPr="0094711E">
        <w:rPr>
          <w:rFonts w:eastAsia="Calibri"/>
          <w:lang w:val="es-CU" w:eastAsia="en-US"/>
        </w:rPr>
        <w:t xml:space="preserve"> </w:t>
      </w:r>
    </w:p>
    <w:p w:rsidR="0094711E" w:rsidRPr="0094711E" w:rsidRDefault="0094711E" w:rsidP="0094711E">
      <w:pPr>
        <w:autoSpaceDE w:val="0"/>
        <w:autoSpaceDN w:val="0"/>
        <w:adjustRightInd w:val="0"/>
        <w:spacing w:line="360" w:lineRule="auto"/>
        <w:contextualSpacing/>
        <w:rPr>
          <w:rFonts w:eastAsia="Calibri"/>
          <w:lang w:val="es-CU" w:eastAsia="en-US"/>
        </w:rPr>
      </w:pPr>
      <w:r w:rsidRPr="0094711E">
        <w:rPr>
          <w:rFonts w:eastAsia="Calibri"/>
          <w:lang w:val="es-CU" w:eastAsia="en-US"/>
        </w:rPr>
        <w:t xml:space="preserve">10. Chiclana Actis C, Paniagua N. Tratamiento de la Conducta Sexual Compulsiva: nuevos horizontes. Interpsiquis. 2021 [acceso: 20/03/2022]; 22:[aprox 22p.]. Disponible en: </w:t>
      </w:r>
      <w:hyperlink r:id="rId12" w:history="1">
        <w:r w:rsidRPr="0094711E">
          <w:rPr>
            <w:rFonts w:eastAsia="Calibri"/>
            <w:color w:val="0563C1"/>
            <w:u w:val="single"/>
            <w:lang w:val="es-CU" w:eastAsia="en-US"/>
          </w:rPr>
          <w:t>https://psiquiatria.com/bibliopsiquis/tratamiento-de-la-conducta-sexual-compulsiva/</w:t>
        </w:r>
      </w:hyperlink>
      <w:r w:rsidRPr="0094711E">
        <w:rPr>
          <w:rFonts w:eastAsia="Calibri"/>
          <w:lang w:val="es-CU" w:eastAsia="en-US"/>
        </w:rPr>
        <w:t xml:space="preserve"> </w:t>
      </w:r>
    </w:p>
    <w:p w:rsidR="0094711E" w:rsidRPr="0094711E" w:rsidRDefault="0094711E" w:rsidP="0094711E">
      <w:pPr>
        <w:autoSpaceDE w:val="0"/>
        <w:autoSpaceDN w:val="0"/>
        <w:adjustRightInd w:val="0"/>
        <w:spacing w:line="360" w:lineRule="auto"/>
        <w:contextualSpacing/>
        <w:rPr>
          <w:rFonts w:eastAsia="Calibri"/>
          <w:lang w:val="es-CU" w:eastAsia="en-US"/>
        </w:rPr>
      </w:pPr>
      <w:r w:rsidRPr="0094711E">
        <w:rPr>
          <w:rFonts w:eastAsia="Calibri"/>
          <w:lang w:val="es-CU" w:eastAsia="en-US"/>
        </w:rPr>
        <w:t xml:space="preserve">11. Savoini S. Adicción al sexo.  1a ed.  Rosario: UNR Editora, Centro de Estudios Interdisciplinarios-CEI; 2021. [acceso: 20/03/2022]. Disponible en: </w:t>
      </w:r>
      <w:r w:rsidRPr="0094711E">
        <w:rPr>
          <w:rFonts w:eastAsia="Calibri"/>
          <w:lang w:val="es-CU" w:eastAsia="en-US"/>
        </w:rPr>
        <w:fldChar w:fldCharType="begin"/>
      </w:r>
      <w:r w:rsidRPr="0094711E">
        <w:rPr>
          <w:rFonts w:eastAsia="Calibri"/>
          <w:lang w:val="es-CU" w:eastAsia="en-US"/>
        </w:rPr>
        <w:instrText xml:space="preserve"> HYPERLINK "https://rephip.unr.edu.ar/handle/2133/22543" </w:instrText>
      </w:r>
      <w:r w:rsidRPr="0094711E">
        <w:rPr>
          <w:rFonts w:eastAsia="Calibri"/>
          <w:lang w:val="es-CU" w:eastAsia="en-US"/>
        </w:rPr>
        <w:fldChar w:fldCharType="separate"/>
      </w:r>
      <w:r w:rsidRPr="0094711E">
        <w:rPr>
          <w:rFonts w:eastAsia="Calibri"/>
          <w:color w:val="0563C1"/>
          <w:u w:val="single"/>
          <w:lang w:val="es-CU" w:eastAsia="en-US"/>
        </w:rPr>
        <w:t>https://rephip.unr.edu.ar/handle/2133/22543</w:t>
      </w:r>
      <w:r w:rsidRPr="0094711E">
        <w:rPr>
          <w:rFonts w:eastAsia="Calibri"/>
          <w:lang w:val="es-CU" w:eastAsia="en-US"/>
        </w:rPr>
        <w:fldChar w:fldCharType="end"/>
      </w:r>
      <w:r w:rsidRPr="0094711E">
        <w:rPr>
          <w:rFonts w:eastAsia="Calibri"/>
          <w:lang w:val="es-CU" w:eastAsia="en-US"/>
        </w:rPr>
        <w:t xml:space="preserve"> </w:t>
      </w:r>
    </w:p>
    <w:p w:rsidR="0094711E" w:rsidRPr="0094711E" w:rsidRDefault="0094711E" w:rsidP="0094711E">
      <w:pPr>
        <w:autoSpaceDE w:val="0"/>
        <w:autoSpaceDN w:val="0"/>
        <w:adjustRightInd w:val="0"/>
        <w:spacing w:line="360" w:lineRule="auto"/>
        <w:contextualSpacing/>
        <w:rPr>
          <w:rFonts w:eastAsia="Calibri"/>
          <w:lang w:val="es-CU" w:eastAsia="en-US"/>
        </w:rPr>
      </w:pPr>
      <w:r w:rsidRPr="0094711E">
        <w:rPr>
          <w:rFonts w:eastAsia="Calibri"/>
          <w:lang w:val="es-CU" w:eastAsia="en-US"/>
        </w:rPr>
        <w:t xml:space="preserve">12. Cabral S. ¿Cuál es la eficacia y seguridad del uso de ciproterona como tratamiento del impulso sexual aumentado/parafilia en pacientes psiquiátricos masculinos? Uruguay: Centro de información de medicamentos, Departamento de Farmacología y Terapéutica, Hospital de Clínicas; 2022. [acceso: </w:t>
      </w:r>
      <w:r w:rsidRPr="0094711E">
        <w:rPr>
          <w:rFonts w:eastAsia="Calibri"/>
          <w:lang w:val="es-CU" w:eastAsia="en-US"/>
        </w:rPr>
        <w:lastRenderedPageBreak/>
        <w:t xml:space="preserve">20/03/2022].  Disponible en: </w:t>
      </w:r>
      <w:r w:rsidRPr="0094711E">
        <w:rPr>
          <w:rFonts w:eastAsia="Calibri"/>
          <w:lang w:val="es-CU" w:eastAsia="en-US"/>
        </w:rPr>
        <w:fldChar w:fldCharType="begin"/>
      </w:r>
      <w:r w:rsidRPr="0094711E">
        <w:rPr>
          <w:rFonts w:eastAsia="Calibri"/>
          <w:lang w:val="es-CU" w:eastAsia="en-US"/>
        </w:rPr>
        <w:instrText xml:space="preserve"> HYPERLINK "https://www.cimuruguay.hc.edu.uy/images/Ciproterona_como_tto_Hipersexualidad.pdf" </w:instrText>
      </w:r>
      <w:r w:rsidRPr="0094711E">
        <w:rPr>
          <w:rFonts w:eastAsia="Calibri"/>
          <w:lang w:val="es-CU" w:eastAsia="en-US"/>
        </w:rPr>
        <w:fldChar w:fldCharType="separate"/>
      </w:r>
      <w:r w:rsidRPr="0094711E">
        <w:rPr>
          <w:rFonts w:eastAsia="Calibri"/>
          <w:color w:val="0563C1"/>
          <w:u w:val="single"/>
          <w:lang w:val="es-CU" w:eastAsia="en-US"/>
        </w:rPr>
        <w:t>https://www.cimuruguay.hc.edu.uy/images/Ciproterona_como_tto_Hipersexualidad.pdf</w:t>
      </w:r>
      <w:r w:rsidRPr="0094711E">
        <w:rPr>
          <w:rFonts w:eastAsia="Calibri"/>
          <w:lang w:val="es-CU" w:eastAsia="en-US"/>
        </w:rPr>
        <w:fldChar w:fldCharType="end"/>
      </w:r>
      <w:r w:rsidRPr="0094711E">
        <w:rPr>
          <w:rFonts w:eastAsia="Calibri"/>
          <w:lang w:val="es-CU" w:eastAsia="en-US"/>
        </w:rPr>
        <w:t xml:space="preserve"> </w:t>
      </w:r>
    </w:p>
    <w:p w:rsidR="0094711E" w:rsidRPr="0094711E" w:rsidRDefault="0094711E" w:rsidP="0094711E">
      <w:pPr>
        <w:autoSpaceDE w:val="0"/>
        <w:autoSpaceDN w:val="0"/>
        <w:adjustRightInd w:val="0"/>
        <w:spacing w:line="360" w:lineRule="auto"/>
        <w:contextualSpacing/>
        <w:rPr>
          <w:rFonts w:eastAsia="Calibri"/>
          <w:lang w:val="es-CU" w:eastAsia="en-US"/>
        </w:rPr>
      </w:pPr>
      <w:r w:rsidRPr="0094711E">
        <w:rPr>
          <w:rFonts w:eastAsia="Calibri"/>
          <w:lang w:val="es-CU" w:eastAsia="en-US"/>
        </w:rPr>
        <w:t xml:space="preserve">13. Montesinos F, Ortega M. Terapia de aceptación y compromiso (ACT) para el tratamiento de hipersexualidad y chemsex: protocolo de intervención y resultados de un estudio de caso. Análisis y Modificación de Conducta. 2022 [acceso: 20/03/2022]; 48(177):89-111. Disponible en: </w:t>
      </w:r>
      <w:r w:rsidRPr="0094711E">
        <w:rPr>
          <w:rFonts w:eastAsia="Calibri"/>
          <w:lang w:val="es-CU" w:eastAsia="en-US"/>
        </w:rPr>
        <w:fldChar w:fldCharType="begin"/>
      </w:r>
      <w:r w:rsidRPr="0094711E">
        <w:rPr>
          <w:rFonts w:eastAsia="Calibri"/>
          <w:lang w:val="es-CU" w:eastAsia="en-US"/>
        </w:rPr>
        <w:instrText xml:space="preserve"> HYPERLINK "https://doi.org/10.33776/amc.v48i177" </w:instrText>
      </w:r>
      <w:r w:rsidRPr="0094711E">
        <w:rPr>
          <w:rFonts w:eastAsia="Calibri"/>
          <w:lang w:val="es-CU" w:eastAsia="en-US"/>
        </w:rPr>
        <w:fldChar w:fldCharType="separate"/>
      </w:r>
      <w:r w:rsidRPr="0094711E">
        <w:rPr>
          <w:rFonts w:eastAsia="Calibri"/>
          <w:color w:val="0563C1"/>
          <w:u w:val="single"/>
          <w:lang w:val="es-CU" w:eastAsia="en-US"/>
        </w:rPr>
        <w:t>https://doi.org/10.33776/amc.v48i177</w:t>
      </w:r>
      <w:r w:rsidRPr="0094711E">
        <w:rPr>
          <w:rFonts w:eastAsia="Calibri"/>
          <w:lang w:val="es-CU" w:eastAsia="en-US"/>
        </w:rPr>
        <w:fldChar w:fldCharType="end"/>
      </w:r>
      <w:r w:rsidRPr="0094711E">
        <w:rPr>
          <w:rFonts w:eastAsia="Calibri"/>
          <w:lang w:val="es-CU" w:eastAsia="en-US"/>
        </w:rPr>
        <w:t xml:space="preserve"> </w:t>
      </w:r>
    </w:p>
    <w:p w:rsidR="0094711E" w:rsidRPr="0094711E" w:rsidRDefault="0094711E" w:rsidP="0094711E">
      <w:pPr>
        <w:autoSpaceDE w:val="0"/>
        <w:autoSpaceDN w:val="0"/>
        <w:adjustRightInd w:val="0"/>
        <w:spacing w:line="360" w:lineRule="auto"/>
        <w:contextualSpacing/>
        <w:rPr>
          <w:rFonts w:eastAsia="Calibri"/>
          <w:lang w:val="es-CU" w:eastAsia="en-US"/>
        </w:rPr>
      </w:pPr>
      <w:r w:rsidRPr="0094711E">
        <w:rPr>
          <w:rFonts w:eastAsia="Calibri"/>
          <w:lang w:val="es-CU" w:eastAsia="en-US"/>
        </w:rPr>
        <w:t xml:space="preserve">14. Parra Muñoz M. Terapia cognitiva en un paciente con trastorno obsesivo compulsivo [Tesis de Maestría]. Medellín: Universidad del Norte; 2020. [acceso: 20/03/2022]. Disponible en: </w:t>
      </w:r>
      <w:r w:rsidRPr="0094711E">
        <w:rPr>
          <w:rFonts w:eastAsia="Calibri"/>
          <w:lang w:val="es-CU" w:eastAsia="en-US"/>
        </w:rPr>
        <w:fldChar w:fldCharType="begin"/>
      </w:r>
      <w:r w:rsidRPr="0094711E">
        <w:rPr>
          <w:rFonts w:eastAsia="Calibri"/>
          <w:lang w:val="es-CU" w:eastAsia="en-US"/>
        </w:rPr>
        <w:instrText xml:space="preserve"> HYPERLINK "https://manglar.uninorte.edu.co/handle/10584/9259" </w:instrText>
      </w:r>
      <w:r w:rsidRPr="0094711E">
        <w:rPr>
          <w:rFonts w:eastAsia="Calibri"/>
          <w:lang w:val="es-CU" w:eastAsia="en-US"/>
        </w:rPr>
        <w:fldChar w:fldCharType="separate"/>
      </w:r>
      <w:r w:rsidRPr="0094711E">
        <w:rPr>
          <w:rFonts w:eastAsia="Calibri"/>
          <w:color w:val="0563C1"/>
          <w:u w:val="single"/>
          <w:lang w:val="es-CU" w:eastAsia="en-US"/>
        </w:rPr>
        <w:t>https://manglar.uninorte.edu.co/handle/10584/9259</w:t>
      </w:r>
      <w:r w:rsidRPr="0094711E">
        <w:rPr>
          <w:rFonts w:eastAsia="Calibri"/>
          <w:lang w:val="es-CU" w:eastAsia="en-US"/>
        </w:rPr>
        <w:fldChar w:fldCharType="end"/>
      </w:r>
      <w:r w:rsidRPr="0094711E">
        <w:rPr>
          <w:rFonts w:eastAsia="Calibri"/>
          <w:lang w:val="es-CU" w:eastAsia="en-US"/>
        </w:rPr>
        <w:t xml:space="preserve">  </w:t>
      </w:r>
    </w:p>
    <w:p w:rsidR="0094711E" w:rsidRPr="0094711E" w:rsidRDefault="0094711E" w:rsidP="0094711E">
      <w:pPr>
        <w:autoSpaceDE w:val="0"/>
        <w:autoSpaceDN w:val="0"/>
        <w:adjustRightInd w:val="0"/>
        <w:spacing w:line="360" w:lineRule="auto"/>
        <w:contextualSpacing/>
        <w:rPr>
          <w:rFonts w:eastAsia="Calibri"/>
          <w:lang w:val="en-US" w:eastAsia="en-US"/>
        </w:rPr>
      </w:pPr>
      <w:r w:rsidRPr="0094711E">
        <w:rPr>
          <w:rFonts w:eastAsia="Calibri"/>
          <w:lang w:val="en-US" w:eastAsia="en-US"/>
        </w:rPr>
        <w:t xml:space="preserve">15. </w:t>
      </w:r>
      <w:proofErr w:type="spellStart"/>
      <w:r w:rsidRPr="0094711E">
        <w:rPr>
          <w:rFonts w:eastAsia="Calibri"/>
          <w:lang w:val="en-US" w:eastAsia="en-US"/>
        </w:rPr>
        <w:t>Kowalewska</w:t>
      </w:r>
      <w:proofErr w:type="spellEnd"/>
      <w:r w:rsidRPr="0094711E">
        <w:rPr>
          <w:rFonts w:eastAsia="Calibri"/>
          <w:lang w:val="en-US" w:eastAsia="en-US"/>
        </w:rPr>
        <w:t xml:space="preserve"> E, Lew-</w:t>
      </w:r>
      <w:proofErr w:type="spellStart"/>
      <w:r w:rsidRPr="0094711E">
        <w:rPr>
          <w:rFonts w:eastAsia="Calibri"/>
          <w:lang w:val="en-US" w:eastAsia="en-US"/>
        </w:rPr>
        <w:t>Starowicz</w:t>
      </w:r>
      <w:proofErr w:type="spellEnd"/>
      <w:r w:rsidRPr="0094711E">
        <w:rPr>
          <w:rFonts w:eastAsia="Calibri"/>
          <w:lang w:val="en-US" w:eastAsia="en-US"/>
        </w:rPr>
        <w:t xml:space="preserve"> M. Compulsive Sexual Behavior Disorder the evolution of a new diagnosis introduced to the ICD-11, current evidence and ongoing research challenges.  </w:t>
      </w:r>
      <w:proofErr w:type="spellStart"/>
      <w:r w:rsidRPr="0094711E">
        <w:rPr>
          <w:rFonts w:eastAsia="Calibri"/>
          <w:lang w:val="en-US" w:eastAsia="en-US"/>
        </w:rPr>
        <w:t>Wiedza</w:t>
      </w:r>
      <w:proofErr w:type="spellEnd"/>
      <w:r w:rsidRPr="0094711E">
        <w:rPr>
          <w:rFonts w:eastAsia="Calibri"/>
          <w:lang w:val="en-US" w:eastAsia="en-US"/>
        </w:rPr>
        <w:t xml:space="preserve"> </w:t>
      </w:r>
      <w:proofErr w:type="spellStart"/>
      <w:r w:rsidRPr="0094711E">
        <w:rPr>
          <w:rFonts w:eastAsia="Calibri"/>
          <w:lang w:val="en-US" w:eastAsia="en-US"/>
        </w:rPr>
        <w:t>Medyczna</w:t>
      </w:r>
      <w:proofErr w:type="spellEnd"/>
      <w:r w:rsidRPr="0094711E">
        <w:rPr>
          <w:rFonts w:eastAsia="Calibri"/>
          <w:lang w:val="en-US" w:eastAsia="en-US"/>
        </w:rPr>
        <w:t xml:space="preserve">.  </w:t>
      </w:r>
      <w:proofErr w:type="gramStart"/>
      <w:r w:rsidRPr="0094711E">
        <w:rPr>
          <w:rFonts w:eastAsia="Calibri"/>
          <w:lang w:val="en-US" w:eastAsia="en-US"/>
        </w:rPr>
        <w:t>2021</w:t>
      </w:r>
      <w:proofErr w:type="gramEnd"/>
      <w:r w:rsidRPr="0094711E">
        <w:rPr>
          <w:rFonts w:eastAsia="Calibri"/>
          <w:lang w:val="en-US" w:eastAsia="en-US"/>
        </w:rPr>
        <w:t xml:space="preserve"> [</w:t>
      </w:r>
      <w:proofErr w:type="spellStart"/>
      <w:r w:rsidRPr="0094711E">
        <w:rPr>
          <w:rFonts w:eastAsia="Calibri"/>
          <w:lang w:val="en-US" w:eastAsia="en-US"/>
        </w:rPr>
        <w:t>acceso</w:t>
      </w:r>
      <w:proofErr w:type="spellEnd"/>
      <w:r w:rsidRPr="0094711E">
        <w:rPr>
          <w:rFonts w:eastAsia="Calibri"/>
          <w:lang w:val="en-US" w:eastAsia="en-US"/>
        </w:rPr>
        <w:t xml:space="preserve">: 20/03/2022]; 3(1):17-23. </w:t>
      </w:r>
      <w:proofErr w:type="spellStart"/>
      <w:r w:rsidRPr="0094711E">
        <w:rPr>
          <w:rFonts w:eastAsia="Calibri"/>
          <w:lang w:val="en-US" w:eastAsia="en-US"/>
        </w:rPr>
        <w:t>Disponible</w:t>
      </w:r>
      <w:proofErr w:type="spellEnd"/>
      <w:r w:rsidRPr="0094711E">
        <w:rPr>
          <w:rFonts w:eastAsia="Calibri"/>
          <w:lang w:val="en-US" w:eastAsia="en-US"/>
        </w:rPr>
        <w:t xml:space="preserve"> en: </w:t>
      </w:r>
      <w:hyperlink r:id="rId13" w:history="1">
        <w:r w:rsidRPr="0094711E">
          <w:rPr>
            <w:rFonts w:eastAsia="Calibri"/>
            <w:color w:val="0563C1"/>
            <w:u w:val="single"/>
            <w:lang w:val="en-US" w:eastAsia="en-US"/>
          </w:rPr>
          <w:t>https://doi.org/10.36553/wm.72</w:t>
        </w:r>
      </w:hyperlink>
      <w:r w:rsidRPr="0094711E">
        <w:rPr>
          <w:rFonts w:eastAsia="Calibri"/>
          <w:lang w:val="en-US" w:eastAsia="en-US"/>
        </w:rPr>
        <w:t xml:space="preserve"> </w:t>
      </w:r>
    </w:p>
    <w:p w:rsidR="0094711E" w:rsidRPr="0094711E" w:rsidRDefault="0094711E" w:rsidP="0094711E">
      <w:pPr>
        <w:autoSpaceDE w:val="0"/>
        <w:autoSpaceDN w:val="0"/>
        <w:adjustRightInd w:val="0"/>
        <w:spacing w:line="360" w:lineRule="auto"/>
        <w:contextualSpacing/>
        <w:rPr>
          <w:rFonts w:eastAsia="Calibri"/>
          <w:lang w:val="es-CU" w:eastAsia="en-US"/>
        </w:rPr>
      </w:pPr>
      <w:r w:rsidRPr="0094711E">
        <w:rPr>
          <w:rFonts w:eastAsia="Calibri"/>
          <w:lang w:val="en-US" w:eastAsia="en-US"/>
        </w:rPr>
        <w:t xml:space="preserve">16. Kraus SW, Krueger R B, </w:t>
      </w:r>
      <w:proofErr w:type="spellStart"/>
      <w:r w:rsidRPr="0094711E">
        <w:rPr>
          <w:rFonts w:eastAsia="Calibri"/>
          <w:lang w:val="en-US" w:eastAsia="en-US"/>
        </w:rPr>
        <w:t>Briken</w:t>
      </w:r>
      <w:proofErr w:type="spellEnd"/>
      <w:r w:rsidRPr="0094711E">
        <w:rPr>
          <w:rFonts w:eastAsia="Calibri"/>
          <w:lang w:val="en-US" w:eastAsia="en-US"/>
        </w:rPr>
        <w:t xml:space="preserve"> P, First M B, Stein DJ, Kaplan MS, et al. Compulsive sexual </w:t>
      </w:r>
      <w:proofErr w:type="spellStart"/>
      <w:r w:rsidRPr="0094711E">
        <w:rPr>
          <w:rFonts w:eastAsia="Calibri"/>
          <w:lang w:val="en-US" w:eastAsia="en-US"/>
        </w:rPr>
        <w:t>behaviour</w:t>
      </w:r>
      <w:proofErr w:type="spellEnd"/>
      <w:r w:rsidRPr="0094711E">
        <w:rPr>
          <w:rFonts w:eastAsia="Calibri"/>
          <w:lang w:val="en-US" w:eastAsia="en-US"/>
        </w:rPr>
        <w:t xml:space="preserve"> disorder in the ICD 11. </w:t>
      </w:r>
      <w:proofErr w:type="spellStart"/>
      <w:r w:rsidRPr="0094711E">
        <w:rPr>
          <w:rFonts w:eastAsia="Calibri"/>
          <w:lang w:val="es-ES" w:eastAsia="en-US"/>
        </w:rPr>
        <w:t>World</w:t>
      </w:r>
      <w:proofErr w:type="spellEnd"/>
      <w:r w:rsidRPr="0094711E">
        <w:rPr>
          <w:rFonts w:eastAsia="Calibri"/>
          <w:lang w:val="es-ES" w:eastAsia="en-US"/>
        </w:rPr>
        <w:t xml:space="preserve"> </w:t>
      </w:r>
      <w:proofErr w:type="spellStart"/>
      <w:r w:rsidRPr="0094711E">
        <w:rPr>
          <w:rFonts w:eastAsia="Calibri"/>
          <w:lang w:val="es-ES" w:eastAsia="en-US"/>
        </w:rPr>
        <w:t>Psychiatry</w:t>
      </w:r>
      <w:proofErr w:type="spellEnd"/>
      <w:r w:rsidRPr="0094711E">
        <w:rPr>
          <w:rFonts w:eastAsia="Calibri"/>
          <w:lang w:val="es-ES" w:eastAsia="en-US"/>
        </w:rPr>
        <w:t xml:space="preserve">.  </w:t>
      </w:r>
      <w:r w:rsidRPr="0094711E">
        <w:rPr>
          <w:rFonts w:eastAsia="Calibri"/>
          <w:lang w:val="es-CU" w:eastAsia="en-US"/>
        </w:rPr>
        <w:t xml:space="preserve">2018 [acceso: 20/03/2022]; (1):109-10. Disponible en:  </w:t>
      </w:r>
      <w:r w:rsidRPr="0094711E">
        <w:rPr>
          <w:rFonts w:eastAsia="Calibri"/>
          <w:lang w:val="es-CU" w:eastAsia="en-US"/>
        </w:rPr>
        <w:fldChar w:fldCharType="begin"/>
      </w:r>
      <w:r w:rsidRPr="0094711E">
        <w:rPr>
          <w:rFonts w:eastAsia="Calibri"/>
          <w:lang w:val="es-CU" w:eastAsia="en-US"/>
        </w:rPr>
        <w:instrText xml:space="preserve"> HYPERLINK "https://doi.org/10.1002/wps.20499" </w:instrText>
      </w:r>
      <w:r w:rsidRPr="0094711E">
        <w:rPr>
          <w:rFonts w:eastAsia="Calibri"/>
          <w:lang w:val="es-CU" w:eastAsia="en-US"/>
        </w:rPr>
        <w:fldChar w:fldCharType="separate"/>
      </w:r>
      <w:r w:rsidRPr="0094711E">
        <w:rPr>
          <w:rFonts w:eastAsia="Calibri"/>
          <w:color w:val="0563C1"/>
          <w:u w:val="single"/>
          <w:lang w:val="es-CU" w:eastAsia="en-US"/>
        </w:rPr>
        <w:t>https://doi.org/10.1002/wps.20499</w:t>
      </w:r>
      <w:r w:rsidRPr="0094711E">
        <w:rPr>
          <w:rFonts w:eastAsia="Calibri"/>
          <w:lang w:val="es-CU" w:eastAsia="en-US"/>
        </w:rPr>
        <w:fldChar w:fldCharType="end"/>
      </w:r>
      <w:r w:rsidRPr="0094711E">
        <w:rPr>
          <w:rFonts w:eastAsia="Calibri"/>
          <w:lang w:val="es-CU" w:eastAsia="en-US"/>
        </w:rPr>
        <w:t xml:space="preserve"> </w:t>
      </w:r>
    </w:p>
    <w:p w:rsidR="0094711E" w:rsidRPr="0094711E" w:rsidRDefault="0094711E" w:rsidP="0094711E">
      <w:pPr>
        <w:autoSpaceDE w:val="0"/>
        <w:autoSpaceDN w:val="0"/>
        <w:adjustRightInd w:val="0"/>
        <w:spacing w:line="360" w:lineRule="auto"/>
        <w:contextualSpacing/>
        <w:rPr>
          <w:rFonts w:eastAsia="Calibri"/>
          <w:lang w:val="es-CU" w:eastAsia="en-US"/>
        </w:rPr>
      </w:pPr>
      <w:r w:rsidRPr="0094711E">
        <w:rPr>
          <w:rFonts w:eastAsia="Calibri"/>
          <w:lang w:val="es-CU" w:eastAsia="en-US"/>
        </w:rPr>
        <w:t xml:space="preserve">17. Ciocca G, Solano C, Di Lorenzo G, D’Antuono L, Limoncin E, Bianciardi, et al. </w:t>
      </w:r>
      <w:proofErr w:type="spellStart"/>
      <w:r w:rsidRPr="0094711E">
        <w:rPr>
          <w:rFonts w:eastAsia="Calibri"/>
          <w:lang w:val="en-US" w:eastAsia="en-US"/>
        </w:rPr>
        <w:t>Hypersexuality</w:t>
      </w:r>
      <w:proofErr w:type="spellEnd"/>
      <w:r w:rsidRPr="0094711E">
        <w:rPr>
          <w:rFonts w:eastAsia="Calibri"/>
          <w:lang w:val="en-US" w:eastAsia="en-US"/>
        </w:rPr>
        <w:t xml:space="preserve">: the controversial mismatch of the psychiatric diagnosis. Journal of Psychopathology. </w:t>
      </w:r>
      <w:r w:rsidRPr="0094711E">
        <w:rPr>
          <w:rFonts w:eastAsia="Calibri"/>
          <w:lang w:val="es-CU" w:eastAsia="en-US"/>
        </w:rPr>
        <w:t xml:space="preserve">2018 [acceso: 20/03/2022]; 24:187-191. Disponible en: </w:t>
      </w:r>
      <w:hyperlink r:id="rId14" w:history="1">
        <w:r w:rsidRPr="0094711E">
          <w:rPr>
            <w:rFonts w:eastAsia="Calibri"/>
            <w:color w:val="0563C1"/>
            <w:u w:val="single"/>
            <w:lang w:val="es-CU" w:eastAsia="en-US"/>
          </w:rPr>
          <w:t>https://www.jpsychopathol.it/wp-content/uploads/2018/10/11_Di-Lorenzo-2.pdf</w:t>
        </w:r>
      </w:hyperlink>
      <w:r w:rsidRPr="0094711E">
        <w:rPr>
          <w:rFonts w:eastAsia="Calibri"/>
          <w:lang w:val="es-CU" w:eastAsia="en-US"/>
        </w:rPr>
        <w:t xml:space="preserve"> </w:t>
      </w:r>
    </w:p>
    <w:p w:rsidR="0094711E" w:rsidRPr="0094711E" w:rsidRDefault="0094711E" w:rsidP="0094711E">
      <w:pPr>
        <w:autoSpaceDE w:val="0"/>
        <w:autoSpaceDN w:val="0"/>
        <w:adjustRightInd w:val="0"/>
        <w:spacing w:line="360" w:lineRule="auto"/>
        <w:contextualSpacing/>
        <w:rPr>
          <w:rFonts w:eastAsia="Calibri"/>
          <w:lang w:val="es-CU" w:eastAsia="en-US"/>
        </w:rPr>
      </w:pPr>
      <w:r w:rsidRPr="0094711E">
        <w:rPr>
          <w:rFonts w:eastAsia="Calibri"/>
          <w:lang w:val="es-CU" w:eastAsia="en-US"/>
        </w:rPr>
        <w:t xml:space="preserve">18. Ballester Arnal R, Castro Calvo J, Giménez García C, Gil Juliá B, Gil Llario MD. </w:t>
      </w:r>
      <w:r w:rsidRPr="0094711E">
        <w:rPr>
          <w:rFonts w:eastAsia="Calibri"/>
          <w:lang w:val="en-US" w:eastAsia="en-US"/>
        </w:rPr>
        <w:t xml:space="preserve">Psychiatric comorbidity in Compulsive Sexual Behavior Disorder (CSBD). Addictive Behaviors. </w:t>
      </w:r>
      <w:r w:rsidRPr="0094711E">
        <w:rPr>
          <w:rFonts w:eastAsia="Calibri"/>
          <w:lang w:val="es-CU" w:eastAsia="en-US"/>
        </w:rPr>
        <w:t xml:space="preserve">2020 [acceso: 20/03/2022]; 107:1063-84. Disponible en:  </w:t>
      </w:r>
      <w:hyperlink r:id="rId15" w:history="1">
        <w:r w:rsidRPr="0094711E">
          <w:rPr>
            <w:rFonts w:eastAsia="Calibri"/>
            <w:color w:val="0563C1"/>
            <w:u w:val="single"/>
            <w:lang w:val="es-CU" w:eastAsia="en-US"/>
          </w:rPr>
          <w:t>https://doi.org/10.1016/j.addbeh.2020.106384</w:t>
        </w:r>
      </w:hyperlink>
      <w:r w:rsidRPr="0094711E">
        <w:rPr>
          <w:rFonts w:eastAsia="Calibri"/>
          <w:lang w:val="es-CU" w:eastAsia="en-US"/>
        </w:rPr>
        <w:t xml:space="preserve"> </w:t>
      </w:r>
    </w:p>
    <w:p w:rsidR="0094711E" w:rsidRPr="0094711E" w:rsidRDefault="0094711E" w:rsidP="0094711E">
      <w:pPr>
        <w:autoSpaceDE w:val="0"/>
        <w:autoSpaceDN w:val="0"/>
        <w:adjustRightInd w:val="0"/>
        <w:spacing w:line="360" w:lineRule="auto"/>
        <w:contextualSpacing/>
        <w:rPr>
          <w:rFonts w:eastAsia="Calibri"/>
          <w:lang w:val="es-ES" w:eastAsia="en-US"/>
        </w:rPr>
      </w:pPr>
      <w:r w:rsidRPr="0094711E">
        <w:rPr>
          <w:rFonts w:eastAsia="Calibri"/>
          <w:lang w:val="es-CU" w:eastAsia="en-US"/>
        </w:rPr>
        <w:t xml:space="preserve">19. García Barba M, Ballester Arnal R, Gil Llario MD, Castro Calvo J, Nebot García JE. El papel de los problemas emocionales en la hipersexualidad. International Journal of Developmental and Educational Psychology. 2020 [acceso: 20/03/2022];1(1):443-53. Disponible en: </w:t>
      </w:r>
      <w:hyperlink r:id="rId16" w:history="1">
        <w:r w:rsidRPr="0094711E">
          <w:rPr>
            <w:rFonts w:eastAsia="Calibri"/>
            <w:color w:val="0563C1"/>
            <w:u w:val="single"/>
            <w:lang w:val="es-CU" w:eastAsia="en-US"/>
          </w:rPr>
          <w:t>https://www.redalyc.org/articulo.oa?id=349863388044</w:t>
        </w:r>
      </w:hyperlink>
      <w:r w:rsidRPr="0094711E">
        <w:rPr>
          <w:rFonts w:eastAsia="Calibri"/>
          <w:lang w:val="es-CU" w:eastAsia="en-US"/>
        </w:rPr>
        <w:t xml:space="preserve">  </w:t>
      </w:r>
    </w:p>
    <w:p w:rsidR="0094711E" w:rsidRPr="0094711E" w:rsidRDefault="0094711E" w:rsidP="0094711E">
      <w:pPr>
        <w:autoSpaceDE w:val="0"/>
        <w:autoSpaceDN w:val="0"/>
        <w:adjustRightInd w:val="0"/>
        <w:spacing w:line="360" w:lineRule="auto"/>
        <w:ind w:left="360"/>
        <w:contextualSpacing/>
        <w:jc w:val="both"/>
        <w:rPr>
          <w:rFonts w:eastAsia="Calibri"/>
          <w:lang w:val="es-ES" w:eastAsia="en-US"/>
        </w:rPr>
      </w:pPr>
    </w:p>
    <w:p w:rsidR="0094711E" w:rsidRPr="0094711E" w:rsidRDefault="0094711E" w:rsidP="0094711E">
      <w:pPr>
        <w:autoSpaceDE w:val="0"/>
        <w:autoSpaceDN w:val="0"/>
        <w:adjustRightInd w:val="0"/>
        <w:spacing w:line="360" w:lineRule="auto"/>
        <w:contextualSpacing/>
        <w:jc w:val="both"/>
        <w:rPr>
          <w:rFonts w:eastAsia="Calibri"/>
          <w:lang w:val="es-ES" w:eastAsia="en-US"/>
        </w:rPr>
      </w:pPr>
    </w:p>
    <w:p w:rsidR="0094711E" w:rsidRPr="0094711E" w:rsidRDefault="0094711E" w:rsidP="0094711E">
      <w:pPr>
        <w:autoSpaceDE w:val="0"/>
        <w:autoSpaceDN w:val="0"/>
        <w:adjustRightInd w:val="0"/>
        <w:spacing w:line="360" w:lineRule="auto"/>
        <w:jc w:val="center"/>
        <w:rPr>
          <w:rFonts w:eastAsia="Calibri"/>
          <w:b/>
          <w:bCs/>
          <w:lang w:val="es-ES" w:eastAsia="en-US"/>
        </w:rPr>
      </w:pPr>
      <w:r w:rsidRPr="0094711E">
        <w:rPr>
          <w:rFonts w:eastAsia="Calibri"/>
          <w:b/>
          <w:bCs/>
          <w:lang w:val="es-ES" w:eastAsia="en-US"/>
        </w:rPr>
        <w:lastRenderedPageBreak/>
        <w:t>Conflictos de interés</w:t>
      </w:r>
    </w:p>
    <w:p w:rsidR="0094711E" w:rsidRPr="0094711E" w:rsidRDefault="0094711E" w:rsidP="0094711E">
      <w:pPr>
        <w:autoSpaceDE w:val="0"/>
        <w:autoSpaceDN w:val="0"/>
        <w:adjustRightInd w:val="0"/>
        <w:spacing w:line="360" w:lineRule="auto"/>
        <w:jc w:val="both"/>
        <w:rPr>
          <w:rFonts w:eastAsia="Calibri"/>
          <w:b/>
          <w:bCs/>
          <w:lang w:val="es-ES" w:eastAsia="en-US"/>
        </w:rPr>
      </w:pPr>
      <w:r w:rsidRPr="0094711E">
        <w:rPr>
          <w:rFonts w:eastAsia="Calibri"/>
          <w:lang w:val="es-ES" w:eastAsia="en-US"/>
        </w:rPr>
        <w:t>La autora plantea que no existen conflictos de interés.</w:t>
      </w:r>
    </w:p>
    <w:p w:rsidR="00675476" w:rsidRPr="007954D1" w:rsidRDefault="00675476" w:rsidP="007954D1"/>
    <w:sectPr w:rsidR="00675476" w:rsidRPr="007954D1" w:rsidSect="00FD3DF8">
      <w:headerReference w:type="default" r:id="rId17"/>
      <w:footerReference w:type="even" r:id="rId18"/>
      <w:footerReference w:type="default" r:id="rId1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29B" w:rsidRDefault="001F729B">
      <w:r>
        <w:separator/>
      </w:r>
    </w:p>
  </w:endnote>
  <w:endnote w:type="continuationSeparator" w:id="0">
    <w:p w:rsidR="001F729B" w:rsidRDefault="001F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1002A87" w:usb1="00000000" w:usb2="00000000" w:usb3="00000000" w:csb0="000100FF" w:csb1="00000000"/>
  </w:font>
  <w:font w:name="ArialUnicodeMS">
    <w:altName w:val="MS Gothic"/>
    <w:panose1 w:val="00000000000000000000"/>
    <w:charset w:val="80"/>
    <w:family w:val="auto"/>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690" w:rsidRPr="00AE044C" w:rsidRDefault="00FC6B8A"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062EAEB3" wp14:editId="39499A02">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E5E10B"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" strokecolor="blue" strokeweight="2.25pt"/>
          </w:pict>
        </mc:Fallback>
      </mc:AlternateContent>
    </w:r>
  </w:p>
  <w:p w:rsidR="00675476" w:rsidRPr="00AE044C" w:rsidRDefault="001F729B" w:rsidP="00391509">
    <w:pPr>
      <w:pStyle w:val="Piedepgina"/>
      <w:ind w:right="360"/>
      <w:rPr>
        <w:sz w:val="22"/>
        <w:szCs w:val="22"/>
      </w:rPr>
    </w:pPr>
    <w:hyperlink r:id="rId1" w:history="1">
      <w:r w:rsidR="00391509" w:rsidRPr="00AE044C">
        <w:rPr>
          <w:rStyle w:val="Hipervnculo"/>
          <w:sz w:val="22"/>
          <w:szCs w:val="22"/>
        </w:rPr>
        <w:t>http://scielo.sld.cu</w:t>
      </w:r>
    </w:hyperlink>
  </w:p>
  <w:p w:rsidR="00391509" w:rsidRPr="00AE044C" w:rsidRDefault="001F729B"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FC6B8A" w:rsidRPr="00FC6B8A">
      <w:rPr>
        <w:rFonts w:ascii="Verdana" w:hAnsi="Verdana"/>
        <w:noProof/>
        <w:sz w:val="18"/>
        <w:szCs w:val="18"/>
        <w:lang w:val="es-ES" w:eastAsia="es-ES"/>
      </w:rPr>
      <w:drawing>
        <wp:inline distT="0" distB="0" distL="0" distR="0" wp14:anchorId="47F0B815" wp14:editId="60D2E9C6">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29B" w:rsidRDefault="001F729B">
      <w:r>
        <w:separator/>
      </w:r>
    </w:p>
  </w:footnote>
  <w:footnote w:type="continuationSeparator" w:id="0">
    <w:p w:rsidR="001F729B" w:rsidRDefault="001F7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AE044C" w:rsidRDefault="00FC6B8A" w:rsidP="00180CE9">
    <w:pPr>
      <w:pStyle w:val="Encabezado"/>
      <w:tabs>
        <w:tab w:val="left" w:pos="420"/>
      </w:tabs>
      <w:jc w:val="center"/>
      <w:rPr>
        <w:sz w:val="22"/>
        <w:szCs w:val="22"/>
      </w:rPr>
    </w:pPr>
    <w:r>
      <w:rPr>
        <w:sz w:val="22"/>
        <w:szCs w:val="22"/>
      </w:rPr>
      <w:t>2023</w:t>
    </w:r>
    <w:proofErr w:type="gramStart"/>
    <w:r w:rsidR="007D2D0C">
      <w:rPr>
        <w:sz w:val="22"/>
        <w:szCs w:val="22"/>
      </w:rPr>
      <w:t>;</w:t>
    </w:r>
    <w:r>
      <w:rPr>
        <w:sz w:val="22"/>
        <w:szCs w:val="22"/>
      </w:rPr>
      <w:t>52</w:t>
    </w:r>
    <w:proofErr w:type="gramEnd"/>
    <w:r w:rsidR="007D2D0C" w:rsidRPr="00985B93">
      <w:rPr>
        <w:sz w:val="22"/>
        <w:szCs w:val="22"/>
      </w:rPr>
      <w:t>(</w:t>
    </w:r>
    <w:r w:rsidR="00985B93" w:rsidRPr="00985B93">
      <w:rPr>
        <w:sz w:val="22"/>
        <w:szCs w:val="22"/>
      </w:rPr>
      <w:t>2</w:t>
    </w:r>
    <w:r w:rsidR="007D2D0C" w:rsidRPr="00985B93">
      <w:rPr>
        <w:sz w:val="22"/>
        <w:szCs w:val="22"/>
      </w:rPr>
      <w:t>)</w:t>
    </w:r>
    <w:r w:rsidR="007D2D0C" w:rsidRPr="00AE044C">
      <w:rPr>
        <w:sz w:val="22"/>
        <w:szCs w:val="22"/>
      </w:rPr>
      <w:t>:</w:t>
    </w:r>
    <w:r>
      <w:rPr>
        <w:noProof/>
        <w:lang w:val="es-ES" w:eastAsia="es-ES"/>
      </w:rPr>
      <w:drawing>
        <wp:anchor distT="0" distB="0" distL="114300" distR="114300" simplePos="0" relativeHeight="251663360" behindDoc="1" locked="0" layoutInCell="1" allowOverlap="1" wp14:anchorId="21F5A480" wp14:editId="67B4985E">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11E">
      <w:rPr>
        <w:sz w:val="22"/>
        <w:szCs w:val="22"/>
      </w:rPr>
      <w:t>e02302413</w:t>
    </w:r>
  </w:p>
  <w:p w:rsidR="00A477DE" w:rsidRDefault="00FC6B8A">
    <w:r>
      <w:rPr>
        <w:noProof/>
        <w:lang w:val="es-ES" w:eastAsia="es-ES"/>
      </w:rPr>
      <mc:AlternateContent>
        <mc:Choice Requires="wps">
          <w:drawing>
            <wp:anchor distT="0" distB="0" distL="114300" distR="114300" simplePos="0" relativeHeight="251654144" behindDoc="0" locked="0" layoutInCell="1" allowOverlap="1" wp14:anchorId="7987333C" wp14:editId="52C56F92">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499D6A"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B184B"/>
    <w:multiLevelType w:val="hybridMultilevel"/>
    <w:tmpl w:val="B2747B80"/>
    <w:lvl w:ilvl="0" w:tplc="524A5D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A9E1E18"/>
    <w:multiLevelType w:val="hybridMultilevel"/>
    <w:tmpl w:val="A8B60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7405CE3"/>
    <w:multiLevelType w:val="hybridMultilevel"/>
    <w:tmpl w:val="7AE6292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nsid w:val="3F5968D3"/>
    <w:multiLevelType w:val="hybridMultilevel"/>
    <w:tmpl w:val="94B2DAE4"/>
    <w:lvl w:ilvl="0" w:tplc="355439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nsid w:val="574E2377"/>
    <w:multiLevelType w:val="hybridMultilevel"/>
    <w:tmpl w:val="AABC62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4555DFF"/>
    <w:multiLevelType w:val="hybridMultilevel"/>
    <w:tmpl w:val="76DAF724"/>
    <w:lvl w:ilvl="0" w:tplc="116014EE">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nsid w:val="6C0000D8"/>
    <w:multiLevelType w:val="hybridMultilevel"/>
    <w:tmpl w:val="E24E5CA0"/>
    <w:lvl w:ilvl="0" w:tplc="AA54F5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0"/>
  </w:num>
  <w:num w:numId="5">
    <w:abstractNumId w:val="1"/>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11E"/>
    <w:rsid w:val="00057F45"/>
    <w:rsid w:val="000C5518"/>
    <w:rsid w:val="000D3958"/>
    <w:rsid w:val="000F3690"/>
    <w:rsid w:val="001055A8"/>
    <w:rsid w:val="001221D1"/>
    <w:rsid w:val="00165465"/>
    <w:rsid w:val="00165CB5"/>
    <w:rsid w:val="00180CE9"/>
    <w:rsid w:val="001B09FC"/>
    <w:rsid w:val="001F729B"/>
    <w:rsid w:val="00215C86"/>
    <w:rsid w:val="00230DD5"/>
    <w:rsid w:val="00250AE9"/>
    <w:rsid w:val="00341B40"/>
    <w:rsid w:val="00380D64"/>
    <w:rsid w:val="00391509"/>
    <w:rsid w:val="003E03D5"/>
    <w:rsid w:val="00486BFA"/>
    <w:rsid w:val="00493701"/>
    <w:rsid w:val="004E2065"/>
    <w:rsid w:val="005508A2"/>
    <w:rsid w:val="0055115D"/>
    <w:rsid w:val="00566F71"/>
    <w:rsid w:val="005918BD"/>
    <w:rsid w:val="006173A6"/>
    <w:rsid w:val="00675476"/>
    <w:rsid w:val="00790E34"/>
    <w:rsid w:val="007954D1"/>
    <w:rsid w:val="007C430F"/>
    <w:rsid w:val="007D2D0C"/>
    <w:rsid w:val="007D614D"/>
    <w:rsid w:val="008744A8"/>
    <w:rsid w:val="00890BA8"/>
    <w:rsid w:val="008D1035"/>
    <w:rsid w:val="0094711E"/>
    <w:rsid w:val="00960D6A"/>
    <w:rsid w:val="00985B93"/>
    <w:rsid w:val="009A0560"/>
    <w:rsid w:val="009B0917"/>
    <w:rsid w:val="009F0F96"/>
    <w:rsid w:val="00A23C0C"/>
    <w:rsid w:val="00A477DE"/>
    <w:rsid w:val="00A71E65"/>
    <w:rsid w:val="00AE044C"/>
    <w:rsid w:val="00B31971"/>
    <w:rsid w:val="00B4380A"/>
    <w:rsid w:val="00B66ECB"/>
    <w:rsid w:val="00B678A4"/>
    <w:rsid w:val="00BE3753"/>
    <w:rsid w:val="00C074C1"/>
    <w:rsid w:val="00C63C1F"/>
    <w:rsid w:val="00C7523A"/>
    <w:rsid w:val="00CC1B6E"/>
    <w:rsid w:val="00CC376A"/>
    <w:rsid w:val="00CC48A1"/>
    <w:rsid w:val="00CF50E0"/>
    <w:rsid w:val="00D675DB"/>
    <w:rsid w:val="00D85951"/>
    <w:rsid w:val="00DB10E0"/>
    <w:rsid w:val="00E62606"/>
    <w:rsid w:val="00EA1FEF"/>
    <w:rsid w:val="00EC5A6B"/>
    <w:rsid w:val="00EE301D"/>
    <w:rsid w:val="00FA7CC1"/>
    <w:rsid w:val="00FC6B8A"/>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E35964-8CFE-4397-9C97-5CEEC7B5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qFormat="1"/>
    <w:lsdException w:name="HTML Bottom of Form" w:semiHidden="1" w:uiPriority="99" w:unhideWhenUsed="1" w:qFormat="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FC6B8A"/>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FC6B8A"/>
    <w:pPr>
      <w:keepNext/>
      <w:spacing w:before="240" w:after="60"/>
      <w:outlineLvl w:val="1"/>
    </w:pPr>
    <w:rPr>
      <w:rFonts w:ascii="Calibri Light" w:eastAsia="Calibri Light" w:hAnsi="Calibri Light" w:cs="Calibri Light"/>
      <w:color w:val="538135"/>
      <w:sz w:val="28"/>
      <w:szCs w:val="28"/>
      <w:lang w:val="es-CU" w:eastAsia="es-CU"/>
    </w:rPr>
  </w:style>
  <w:style w:type="paragraph" w:styleId="Ttulo3">
    <w:name w:val="heading 3"/>
    <w:basedOn w:val="Normal"/>
    <w:next w:val="Normal"/>
    <w:link w:val="Ttulo3Car"/>
    <w:uiPriority w:val="9"/>
    <w:semiHidden/>
    <w:unhideWhenUsed/>
    <w:qFormat/>
    <w:rsid w:val="00FC6B8A"/>
    <w:pPr>
      <w:keepNext/>
      <w:spacing w:before="240" w:after="60"/>
      <w:outlineLvl w:val="2"/>
    </w:pPr>
    <w:rPr>
      <w:rFonts w:ascii="Calibri Light" w:eastAsia="Calibri Light" w:hAnsi="Calibri Light" w:cs="Calibri Light"/>
      <w:color w:val="538135"/>
      <w:lang w:val="es-CU" w:eastAsia="es-CU"/>
    </w:rPr>
  </w:style>
  <w:style w:type="paragraph" w:styleId="Ttulo4">
    <w:name w:val="heading 4"/>
    <w:basedOn w:val="Normal"/>
    <w:next w:val="Normal"/>
    <w:link w:val="Ttulo4Car"/>
    <w:uiPriority w:val="9"/>
    <w:semiHidden/>
    <w:unhideWhenUsed/>
    <w:qFormat/>
    <w:rsid w:val="00FC6B8A"/>
    <w:pPr>
      <w:keepNext/>
      <w:spacing w:before="240" w:after="60"/>
      <w:outlineLvl w:val="3"/>
    </w:pPr>
    <w:rPr>
      <w:rFonts w:ascii="Calibri Light" w:eastAsia="Calibri Light" w:hAnsi="Calibri Light" w:cs="Calibri Light"/>
      <w:color w:val="70AD47"/>
      <w:sz w:val="22"/>
      <w:szCs w:val="22"/>
      <w:lang w:val="es-CU" w:eastAsia="es-CU"/>
    </w:rPr>
  </w:style>
  <w:style w:type="paragraph" w:styleId="Ttulo5">
    <w:name w:val="heading 5"/>
    <w:basedOn w:val="Normal"/>
    <w:next w:val="Normal"/>
    <w:link w:val="Ttulo5Car"/>
    <w:uiPriority w:val="9"/>
    <w:semiHidden/>
    <w:unhideWhenUsed/>
    <w:qFormat/>
    <w:rsid w:val="00FC6B8A"/>
    <w:pPr>
      <w:spacing w:before="240" w:after="60"/>
      <w:outlineLvl w:val="4"/>
    </w:pPr>
    <w:rPr>
      <w:rFonts w:ascii="Calibri Light" w:eastAsia="Calibri Light" w:hAnsi="Calibri Light" w:cs="Calibri Light"/>
      <w:i/>
      <w:iCs/>
      <w:color w:val="70AD47"/>
      <w:sz w:val="22"/>
      <w:szCs w:val="22"/>
      <w:lang w:val="es-CU" w:eastAsia="es-CU"/>
    </w:rPr>
  </w:style>
  <w:style w:type="paragraph" w:styleId="Ttulo6">
    <w:name w:val="heading 6"/>
    <w:basedOn w:val="Normal"/>
    <w:next w:val="Normal"/>
    <w:link w:val="Ttulo6Car"/>
    <w:uiPriority w:val="9"/>
    <w:semiHidden/>
    <w:unhideWhenUsed/>
    <w:qFormat/>
    <w:rsid w:val="00FC6B8A"/>
    <w:pPr>
      <w:spacing w:before="240" w:after="60"/>
      <w:outlineLvl w:val="5"/>
    </w:pPr>
    <w:rPr>
      <w:rFonts w:ascii="Calibri Light" w:eastAsia="Calibri Light" w:hAnsi="Calibri Light" w:cs="Calibri Light"/>
      <w:color w:val="70AD47"/>
      <w:sz w:val="20"/>
      <w:szCs w:val="20"/>
      <w:lang w:val="es-CU" w:eastAsia="es-CU"/>
    </w:rPr>
  </w:style>
  <w:style w:type="paragraph" w:styleId="Ttulo7">
    <w:name w:val="heading 7"/>
    <w:basedOn w:val="Normal"/>
    <w:next w:val="Normal"/>
    <w:link w:val="Ttulo7Car"/>
    <w:uiPriority w:val="9"/>
    <w:semiHidden/>
    <w:unhideWhenUsed/>
    <w:qFormat/>
    <w:rsid w:val="00FC6B8A"/>
    <w:pPr>
      <w:spacing w:before="240" w:after="60"/>
      <w:outlineLvl w:val="6"/>
    </w:pPr>
    <w:rPr>
      <w:rFonts w:ascii="Calibri Light" w:eastAsia="Calibri Light" w:hAnsi="Calibri Light" w:cs="Calibri Light"/>
      <w:b/>
      <w:bCs/>
      <w:color w:val="70AD47"/>
      <w:sz w:val="20"/>
      <w:szCs w:val="20"/>
      <w:lang w:val="es-CU" w:eastAsia="es-CU"/>
    </w:rPr>
  </w:style>
  <w:style w:type="paragraph" w:styleId="Ttulo8">
    <w:name w:val="heading 8"/>
    <w:basedOn w:val="Normal"/>
    <w:next w:val="Normal"/>
    <w:link w:val="Ttulo8Car"/>
    <w:uiPriority w:val="9"/>
    <w:semiHidden/>
    <w:unhideWhenUsed/>
    <w:qFormat/>
    <w:rsid w:val="00FC6B8A"/>
    <w:pPr>
      <w:spacing w:before="240" w:after="60"/>
      <w:outlineLvl w:val="7"/>
    </w:pPr>
    <w:rPr>
      <w:rFonts w:ascii="Calibri Light" w:eastAsia="Calibri Light" w:hAnsi="Calibri Light" w:cs="Calibri Light"/>
      <w:b/>
      <w:bCs/>
      <w:i/>
      <w:iCs/>
      <w:color w:val="70AD47"/>
      <w:sz w:val="20"/>
      <w:szCs w:val="20"/>
      <w:lang w:val="es-CU" w:eastAsia="es-CU"/>
    </w:rPr>
  </w:style>
  <w:style w:type="paragraph" w:styleId="Ttulo9">
    <w:name w:val="heading 9"/>
    <w:basedOn w:val="Normal"/>
    <w:next w:val="Normal"/>
    <w:link w:val="Ttulo9Car"/>
    <w:uiPriority w:val="9"/>
    <w:semiHidden/>
    <w:unhideWhenUsed/>
    <w:qFormat/>
    <w:rsid w:val="00FC6B8A"/>
    <w:pPr>
      <w:spacing w:before="240" w:after="60"/>
      <w:outlineLvl w:val="8"/>
    </w:pPr>
    <w:rPr>
      <w:rFonts w:ascii="Calibri Light" w:eastAsia="Calibri Light" w:hAnsi="Calibri Light" w:cs="Calibri Light"/>
      <w:i/>
      <w:iCs/>
      <w:color w:val="70AD47"/>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qFormat/>
    <w:rsid w:val="00A71E65"/>
    <w:rPr>
      <w:rFonts w:ascii="Tahoma" w:hAnsi="Tahoma" w:cs="Tahoma"/>
      <w:sz w:val="16"/>
      <w:szCs w:val="16"/>
    </w:rPr>
  </w:style>
  <w:style w:type="character" w:customStyle="1" w:styleId="TextodegloboCar">
    <w:name w:val="Texto de globo Car"/>
    <w:link w:val="Textodeglobo"/>
    <w:uiPriority w:val="99"/>
    <w:qFormat/>
    <w:rsid w:val="00A71E65"/>
    <w:rPr>
      <w:rFonts w:ascii="Tahoma" w:hAnsi="Tahoma" w:cs="Tahoma"/>
      <w:sz w:val="16"/>
      <w:szCs w:val="16"/>
      <w:lang w:val="es-ES_tradnl" w:eastAsia="es-ES_tradnl"/>
    </w:rPr>
  </w:style>
  <w:style w:type="table" w:styleId="Tablaconcuadrcula">
    <w:name w:val="Table Grid"/>
    <w:basedOn w:val="Tablanormal"/>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FC6B8A"/>
    <w:pPr>
      <w:keepNext/>
      <w:keepLines/>
      <w:spacing w:before="360" w:after="40"/>
      <w:outlineLvl w:val="0"/>
    </w:pPr>
    <w:rPr>
      <w:rFonts w:ascii="Calibri Light" w:eastAsia="Calibri Light" w:hAnsi="Calibri Light" w:cs="Calibri Light"/>
      <w:color w:val="538135"/>
      <w:sz w:val="40"/>
      <w:szCs w:val="40"/>
      <w:lang w:val="es-CU" w:eastAsia="es-CU"/>
    </w:rPr>
  </w:style>
  <w:style w:type="paragraph" w:customStyle="1" w:styleId="Ttulo21">
    <w:name w:val="Título 21"/>
    <w:basedOn w:val="Normal"/>
    <w:next w:val="Normal"/>
    <w:uiPriority w:val="9"/>
    <w:unhideWhenUsed/>
    <w:qFormat/>
    <w:rsid w:val="00FC6B8A"/>
    <w:pPr>
      <w:keepNext/>
      <w:keepLines/>
      <w:spacing w:before="80"/>
      <w:outlineLvl w:val="1"/>
    </w:pPr>
    <w:rPr>
      <w:rFonts w:ascii="Calibri Light" w:eastAsia="Calibri Light" w:hAnsi="Calibri Light" w:cs="Calibri Light"/>
      <w:color w:val="538135"/>
      <w:sz w:val="28"/>
      <w:szCs w:val="28"/>
      <w:lang w:val="es-ES" w:eastAsia="en-US"/>
    </w:rPr>
  </w:style>
  <w:style w:type="paragraph" w:customStyle="1" w:styleId="Ttulo31">
    <w:name w:val="Título 31"/>
    <w:basedOn w:val="Normal"/>
    <w:next w:val="Normal"/>
    <w:uiPriority w:val="9"/>
    <w:semiHidden/>
    <w:unhideWhenUsed/>
    <w:qFormat/>
    <w:rsid w:val="00FC6B8A"/>
    <w:pPr>
      <w:keepNext/>
      <w:keepLines/>
      <w:spacing w:before="80"/>
      <w:outlineLvl w:val="2"/>
    </w:pPr>
    <w:rPr>
      <w:rFonts w:ascii="Calibri Light" w:eastAsia="Calibri Light" w:hAnsi="Calibri Light" w:cs="Calibri Light"/>
      <w:color w:val="538135"/>
      <w:lang w:val="es-ES" w:eastAsia="en-US"/>
    </w:rPr>
  </w:style>
  <w:style w:type="paragraph" w:customStyle="1" w:styleId="Ttulo41">
    <w:name w:val="Título 41"/>
    <w:basedOn w:val="Normal"/>
    <w:next w:val="Normal"/>
    <w:uiPriority w:val="9"/>
    <w:semiHidden/>
    <w:unhideWhenUsed/>
    <w:qFormat/>
    <w:rsid w:val="00FC6B8A"/>
    <w:pPr>
      <w:keepNext/>
      <w:keepLines/>
      <w:spacing w:before="80" w:line="288" w:lineRule="auto"/>
      <w:outlineLvl w:val="3"/>
    </w:pPr>
    <w:rPr>
      <w:rFonts w:ascii="Calibri Light" w:eastAsia="Calibri Light" w:hAnsi="Calibri Light" w:cs="Calibri Light"/>
      <w:color w:val="70AD47"/>
      <w:sz w:val="22"/>
      <w:szCs w:val="22"/>
      <w:lang w:val="es-ES" w:eastAsia="en-US"/>
    </w:rPr>
  </w:style>
  <w:style w:type="paragraph" w:customStyle="1" w:styleId="Ttulo51">
    <w:name w:val="Título 51"/>
    <w:basedOn w:val="Normal"/>
    <w:next w:val="Normal"/>
    <w:uiPriority w:val="9"/>
    <w:semiHidden/>
    <w:unhideWhenUsed/>
    <w:qFormat/>
    <w:rsid w:val="00FC6B8A"/>
    <w:pPr>
      <w:keepNext/>
      <w:keepLines/>
      <w:spacing w:before="40" w:line="288" w:lineRule="auto"/>
      <w:outlineLvl w:val="4"/>
    </w:pPr>
    <w:rPr>
      <w:rFonts w:ascii="Calibri Light" w:eastAsia="Calibri Light" w:hAnsi="Calibri Light" w:cs="Calibri Light"/>
      <w:i/>
      <w:iCs/>
      <w:color w:val="70AD47"/>
      <w:sz w:val="22"/>
      <w:szCs w:val="22"/>
      <w:lang w:val="es-ES" w:eastAsia="en-US"/>
    </w:rPr>
  </w:style>
  <w:style w:type="paragraph" w:customStyle="1" w:styleId="Ttulo61">
    <w:name w:val="Título 61"/>
    <w:basedOn w:val="Normal"/>
    <w:next w:val="Normal"/>
    <w:uiPriority w:val="9"/>
    <w:semiHidden/>
    <w:unhideWhenUsed/>
    <w:qFormat/>
    <w:rsid w:val="00FC6B8A"/>
    <w:pPr>
      <w:keepNext/>
      <w:keepLines/>
      <w:spacing w:before="40" w:line="288" w:lineRule="auto"/>
      <w:outlineLvl w:val="5"/>
    </w:pPr>
    <w:rPr>
      <w:rFonts w:ascii="Calibri Light" w:eastAsia="Calibri Light" w:hAnsi="Calibri Light" w:cs="Calibri Light"/>
      <w:color w:val="70AD47"/>
      <w:sz w:val="21"/>
      <w:szCs w:val="21"/>
      <w:lang w:val="es-ES" w:eastAsia="en-US"/>
    </w:rPr>
  </w:style>
  <w:style w:type="paragraph" w:customStyle="1" w:styleId="Ttulo71">
    <w:name w:val="Título 71"/>
    <w:basedOn w:val="Normal"/>
    <w:next w:val="Normal"/>
    <w:uiPriority w:val="9"/>
    <w:semiHidden/>
    <w:unhideWhenUsed/>
    <w:qFormat/>
    <w:rsid w:val="00FC6B8A"/>
    <w:pPr>
      <w:keepNext/>
      <w:keepLines/>
      <w:spacing w:before="40" w:line="288" w:lineRule="auto"/>
      <w:outlineLvl w:val="6"/>
    </w:pPr>
    <w:rPr>
      <w:rFonts w:ascii="Calibri Light" w:eastAsia="Calibri Light" w:hAnsi="Calibri Light" w:cs="Calibri Light"/>
      <w:b/>
      <w:bCs/>
      <w:color w:val="70AD47"/>
      <w:sz w:val="21"/>
      <w:szCs w:val="21"/>
      <w:lang w:val="es-ES" w:eastAsia="en-US"/>
    </w:rPr>
  </w:style>
  <w:style w:type="paragraph" w:customStyle="1" w:styleId="Ttulo81">
    <w:name w:val="Título 81"/>
    <w:basedOn w:val="Normal"/>
    <w:next w:val="Normal"/>
    <w:uiPriority w:val="9"/>
    <w:semiHidden/>
    <w:unhideWhenUsed/>
    <w:qFormat/>
    <w:rsid w:val="00FC6B8A"/>
    <w:pPr>
      <w:keepNext/>
      <w:keepLines/>
      <w:spacing w:before="40" w:line="288" w:lineRule="auto"/>
      <w:outlineLvl w:val="7"/>
    </w:pPr>
    <w:rPr>
      <w:rFonts w:ascii="Calibri Light" w:eastAsia="Calibri Light" w:hAnsi="Calibri Light" w:cs="Calibri Light"/>
      <w:b/>
      <w:bCs/>
      <w:i/>
      <w:iCs/>
      <w:color w:val="70AD47"/>
      <w:sz w:val="20"/>
      <w:szCs w:val="20"/>
      <w:lang w:val="es-ES" w:eastAsia="en-US"/>
    </w:rPr>
  </w:style>
  <w:style w:type="paragraph" w:customStyle="1" w:styleId="Ttulo91">
    <w:name w:val="Título 91"/>
    <w:basedOn w:val="Normal"/>
    <w:next w:val="Normal"/>
    <w:uiPriority w:val="9"/>
    <w:semiHidden/>
    <w:unhideWhenUsed/>
    <w:qFormat/>
    <w:rsid w:val="00FC6B8A"/>
    <w:pPr>
      <w:keepNext/>
      <w:keepLines/>
      <w:spacing w:before="40" w:line="288" w:lineRule="auto"/>
      <w:outlineLvl w:val="8"/>
    </w:pPr>
    <w:rPr>
      <w:rFonts w:ascii="Calibri Light" w:eastAsia="Calibri Light" w:hAnsi="Calibri Light" w:cs="Calibri Light"/>
      <w:i/>
      <w:iCs/>
      <w:color w:val="70AD47"/>
      <w:sz w:val="20"/>
      <w:szCs w:val="20"/>
      <w:lang w:val="es-ES" w:eastAsia="en-US"/>
    </w:rPr>
  </w:style>
  <w:style w:type="numbering" w:customStyle="1" w:styleId="Sinlista1">
    <w:name w:val="Sin lista1"/>
    <w:next w:val="Sinlista"/>
    <w:uiPriority w:val="99"/>
    <w:semiHidden/>
    <w:unhideWhenUsed/>
    <w:rsid w:val="00FC6B8A"/>
  </w:style>
  <w:style w:type="character" w:customStyle="1" w:styleId="HTMLconformatoprevioCar">
    <w:name w:val="HTML con formato previo Car"/>
    <w:link w:val="HTMLconformatoprevio"/>
    <w:uiPriority w:val="99"/>
    <w:qFormat/>
    <w:rsid w:val="00FC6B8A"/>
    <w:rPr>
      <w:rFonts w:ascii="Courier New" w:hAnsi="Courier New" w:cs="Courier New"/>
      <w:lang w:eastAsia="es-ES"/>
    </w:rPr>
  </w:style>
  <w:style w:type="character" w:customStyle="1" w:styleId="Ttulo1Car">
    <w:name w:val="Título 1 Car"/>
    <w:link w:val="Ttulo11"/>
    <w:uiPriority w:val="9"/>
    <w:qFormat/>
    <w:rsid w:val="00FC6B8A"/>
    <w:rPr>
      <w:rFonts w:ascii="Calibri Light" w:eastAsia="Calibri Light" w:hAnsi="Calibri Light" w:cs="Calibri Light"/>
      <w:color w:val="538135"/>
      <w:sz w:val="40"/>
      <w:szCs w:val="40"/>
    </w:rPr>
  </w:style>
  <w:style w:type="character" w:customStyle="1" w:styleId="article-alt-title">
    <w:name w:val="article-alt-title"/>
    <w:basedOn w:val="Fuentedeprrafopredeter"/>
    <w:qFormat/>
    <w:rsid w:val="00FC6B8A"/>
  </w:style>
  <w:style w:type="character" w:customStyle="1" w:styleId="title-text">
    <w:name w:val="title-text"/>
    <w:basedOn w:val="Fuentedeprrafopredeter"/>
    <w:qFormat/>
    <w:rsid w:val="00FC6B8A"/>
  </w:style>
  <w:style w:type="character" w:customStyle="1" w:styleId="Ttulo2Car">
    <w:name w:val="Título 2 Car"/>
    <w:link w:val="Ttulo2"/>
    <w:uiPriority w:val="9"/>
    <w:qFormat/>
    <w:rsid w:val="00FC6B8A"/>
    <w:rPr>
      <w:rFonts w:ascii="Calibri Light" w:eastAsia="Calibri Light" w:hAnsi="Calibri Light" w:cs="Calibri Light"/>
      <w:color w:val="538135"/>
      <w:sz w:val="28"/>
      <w:szCs w:val="28"/>
    </w:rPr>
  </w:style>
  <w:style w:type="character" w:customStyle="1" w:styleId="EnlacedeInternet">
    <w:name w:val="Enlace de Internet"/>
    <w:uiPriority w:val="99"/>
    <w:unhideWhenUsed/>
    <w:rsid w:val="00FC6B8A"/>
    <w:rPr>
      <w:color w:val="0000FF"/>
      <w:u w:val="single"/>
    </w:rPr>
  </w:style>
  <w:style w:type="character" w:customStyle="1" w:styleId="z-PrincipiodelformularioCar">
    <w:name w:val="z-Principio del formulario Car"/>
    <w:uiPriority w:val="99"/>
    <w:semiHidden/>
    <w:qFormat/>
    <w:rsid w:val="00FC6B8A"/>
    <w:rPr>
      <w:rFonts w:ascii="Arial" w:eastAsia="Times New Roman" w:hAnsi="Arial" w:cs="Arial"/>
      <w:vanish/>
      <w:sz w:val="16"/>
      <w:szCs w:val="16"/>
      <w:lang w:eastAsia="es-ES"/>
    </w:rPr>
  </w:style>
  <w:style w:type="character" w:customStyle="1" w:styleId="z-FinaldelformularioCar">
    <w:name w:val="z-Final del formulario Car"/>
    <w:uiPriority w:val="99"/>
    <w:semiHidden/>
    <w:qFormat/>
    <w:rsid w:val="00FC6B8A"/>
    <w:rPr>
      <w:rFonts w:ascii="Arial" w:eastAsia="Times New Roman" w:hAnsi="Arial" w:cs="Arial"/>
      <w:vanish/>
      <w:sz w:val="16"/>
      <w:szCs w:val="16"/>
      <w:lang w:eastAsia="es-ES"/>
    </w:rPr>
  </w:style>
  <w:style w:type="character" w:customStyle="1" w:styleId="highwire-cite-metadata-doi">
    <w:name w:val="highwire-cite-metadata-doi"/>
    <w:qFormat/>
    <w:rsid w:val="00FC6B8A"/>
    <w:rPr>
      <w:position w:val="0"/>
      <w:sz w:val="24"/>
      <w:szCs w:val="24"/>
      <w:vertAlign w:val="baseline"/>
    </w:rPr>
  </w:style>
  <w:style w:type="character" w:customStyle="1" w:styleId="label1">
    <w:name w:val="label1"/>
    <w:qFormat/>
    <w:rsid w:val="00FC6B8A"/>
    <w:rPr>
      <w:b/>
      <w:bCs/>
      <w:position w:val="0"/>
      <w:sz w:val="24"/>
      <w:szCs w:val="24"/>
      <w:vertAlign w:val="baseline"/>
    </w:rPr>
  </w:style>
  <w:style w:type="character" w:customStyle="1" w:styleId="selectable">
    <w:name w:val="selectable"/>
    <w:basedOn w:val="Fuentedeprrafopredeter"/>
    <w:qFormat/>
    <w:rsid w:val="00FC6B8A"/>
  </w:style>
  <w:style w:type="character" w:customStyle="1" w:styleId="A3">
    <w:name w:val="A3"/>
    <w:uiPriority w:val="99"/>
    <w:qFormat/>
    <w:rsid w:val="00FC6B8A"/>
    <w:rPr>
      <w:rFonts w:cs="Helvetica"/>
      <w:b/>
      <w:bCs/>
      <w:color w:val="000000"/>
      <w:sz w:val="32"/>
      <w:szCs w:val="32"/>
    </w:rPr>
  </w:style>
  <w:style w:type="character" w:customStyle="1" w:styleId="A0">
    <w:name w:val="A0"/>
    <w:uiPriority w:val="99"/>
    <w:qFormat/>
    <w:rsid w:val="00FC6B8A"/>
    <w:rPr>
      <w:rFonts w:cs="Minion Pro"/>
      <w:color w:val="000000"/>
      <w:sz w:val="16"/>
      <w:szCs w:val="16"/>
    </w:rPr>
  </w:style>
  <w:style w:type="character" w:customStyle="1" w:styleId="Mencinsinresolver1">
    <w:name w:val="Mención sin resolver1"/>
    <w:uiPriority w:val="99"/>
    <w:semiHidden/>
    <w:unhideWhenUsed/>
    <w:qFormat/>
    <w:rsid w:val="00FC6B8A"/>
    <w:rPr>
      <w:color w:val="605E5C"/>
      <w:shd w:val="clear" w:color="auto" w:fill="E1DFDD"/>
    </w:rPr>
  </w:style>
  <w:style w:type="character" w:customStyle="1" w:styleId="Mencinsinresolver2">
    <w:name w:val="Mención sin resolver2"/>
    <w:uiPriority w:val="99"/>
    <w:semiHidden/>
    <w:unhideWhenUsed/>
    <w:qFormat/>
    <w:rsid w:val="00FC6B8A"/>
    <w:rPr>
      <w:color w:val="605E5C"/>
      <w:shd w:val="clear" w:color="auto" w:fill="E1DFDD"/>
    </w:rPr>
  </w:style>
  <w:style w:type="character" w:customStyle="1" w:styleId="titulo">
    <w:name w:val="titulo"/>
    <w:basedOn w:val="Fuentedeprrafopredeter"/>
    <w:qFormat/>
    <w:rsid w:val="00FC6B8A"/>
  </w:style>
  <w:style w:type="character" w:customStyle="1" w:styleId="A7">
    <w:name w:val="A7"/>
    <w:uiPriority w:val="99"/>
    <w:qFormat/>
    <w:rsid w:val="00FC6B8A"/>
    <w:rPr>
      <w:color w:val="000000"/>
      <w:sz w:val="16"/>
      <w:szCs w:val="16"/>
    </w:rPr>
  </w:style>
  <w:style w:type="character" w:styleId="Textoennegrita">
    <w:name w:val="Strong"/>
    <w:uiPriority w:val="22"/>
    <w:qFormat/>
    <w:rsid w:val="00FC6B8A"/>
    <w:rPr>
      <w:b/>
      <w:bCs/>
    </w:rPr>
  </w:style>
  <w:style w:type="character" w:customStyle="1" w:styleId="titleauthoretc4">
    <w:name w:val="titleauthoretc4"/>
    <w:basedOn w:val="Fuentedeprrafopredeter"/>
    <w:qFormat/>
    <w:rsid w:val="00FC6B8A"/>
  </w:style>
  <w:style w:type="character" w:customStyle="1" w:styleId="Mencinsinresolver3">
    <w:name w:val="Mención sin resolver3"/>
    <w:uiPriority w:val="99"/>
    <w:semiHidden/>
    <w:unhideWhenUsed/>
    <w:qFormat/>
    <w:rsid w:val="00FC6B8A"/>
    <w:rPr>
      <w:color w:val="605E5C"/>
      <w:shd w:val="clear" w:color="auto" w:fill="E1DFDD"/>
    </w:rPr>
  </w:style>
  <w:style w:type="character" w:customStyle="1" w:styleId="Hipervnculovisitado1">
    <w:name w:val="Hipervínculo visitado1"/>
    <w:uiPriority w:val="99"/>
    <w:semiHidden/>
    <w:unhideWhenUsed/>
    <w:qFormat/>
    <w:rsid w:val="00FC6B8A"/>
    <w:rPr>
      <w:color w:val="954F72"/>
      <w:u w:val="single"/>
    </w:rPr>
  </w:style>
  <w:style w:type="character" w:customStyle="1" w:styleId="label">
    <w:name w:val="label"/>
    <w:basedOn w:val="Fuentedeprrafopredeter"/>
    <w:qFormat/>
    <w:rsid w:val="00FC6B8A"/>
  </w:style>
  <w:style w:type="character" w:customStyle="1" w:styleId="value">
    <w:name w:val="value"/>
    <w:basedOn w:val="Fuentedeprrafopredeter"/>
    <w:qFormat/>
    <w:rsid w:val="00FC6B8A"/>
  </w:style>
  <w:style w:type="character" w:customStyle="1" w:styleId="Ttulo3Car">
    <w:name w:val="Título 3 Car"/>
    <w:link w:val="Ttulo3"/>
    <w:uiPriority w:val="9"/>
    <w:semiHidden/>
    <w:qFormat/>
    <w:rsid w:val="00FC6B8A"/>
    <w:rPr>
      <w:rFonts w:ascii="Calibri Light" w:eastAsia="Calibri Light" w:hAnsi="Calibri Light" w:cs="Calibri Light"/>
      <w:color w:val="538135"/>
      <w:sz w:val="24"/>
      <w:szCs w:val="24"/>
    </w:rPr>
  </w:style>
  <w:style w:type="character" w:customStyle="1" w:styleId="Ttulo4Car">
    <w:name w:val="Título 4 Car"/>
    <w:link w:val="Ttulo4"/>
    <w:uiPriority w:val="9"/>
    <w:semiHidden/>
    <w:qFormat/>
    <w:rsid w:val="00FC6B8A"/>
    <w:rPr>
      <w:rFonts w:ascii="Calibri Light" w:eastAsia="Calibri Light" w:hAnsi="Calibri Light" w:cs="Calibri Light"/>
      <w:color w:val="70AD47"/>
      <w:sz w:val="22"/>
      <w:szCs w:val="22"/>
    </w:rPr>
  </w:style>
  <w:style w:type="character" w:customStyle="1" w:styleId="Ttulo5Car">
    <w:name w:val="Título 5 Car"/>
    <w:link w:val="Ttulo5"/>
    <w:uiPriority w:val="9"/>
    <w:semiHidden/>
    <w:qFormat/>
    <w:rsid w:val="00FC6B8A"/>
    <w:rPr>
      <w:rFonts w:ascii="Calibri Light" w:eastAsia="Calibri Light" w:hAnsi="Calibri Light" w:cs="Calibri Light"/>
      <w:i/>
      <w:iCs/>
      <w:color w:val="70AD47"/>
      <w:sz w:val="22"/>
      <w:szCs w:val="22"/>
    </w:rPr>
  </w:style>
  <w:style w:type="character" w:customStyle="1" w:styleId="Ttulo6Car">
    <w:name w:val="Título 6 Car"/>
    <w:link w:val="Ttulo6"/>
    <w:uiPriority w:val="9"/>
    <w:semiHidden/>
    <w:qFormat/>
    <w:rsid w:val="00FC6B8A"/>
    <w:rPr>
      <w:rFonts w:ascii="Calibri Light" w:eastAsia="Calibri Light" w:hAnsi="Calibri Light" w:cs="Calibri Light"/>
      <w:color w:val="70AD47"/>
    </w:rPr>
  </w:style>
  <w:style w:type="character" w:customStyle="1" w:styleId="Ttulo7Car">
    <w:name w:val="Título 7 Car"/>
    <w:link w:val="Ttulo7"/>
    <w:uiPriority w:val="9"/>
    <w:semiHidden/>
    <w:qFormat/>
    <w:rsid w:val="00FC6B8A"/>
    <w:rPr>
      <w:rFonts w:ascii="Calibri Light" w:eastAsia="Calibri Light" w:hAnsi="Calibri Light" w:cs="Calibri Light"/>
      <w:b/>
      <w:bCs/>
      <w:color w:val="70AD47"/>
    </w:rPr>
  </w:style>
  <w:style w:type="character" w:customStyle="1" w:styleId="Ttulo8Car">
    <w:name w:val="Título 8 Car"/>
    <w:link w:val="Ttulo8"/>
    <w:uiPriority w:val="9"/>
    <w:semiHidden/>
    <w:qFormat/>
    <w:rsid w:val="00FC6B8A"/>
    <w:rPr>
      <w:rFonts w:ascii="Calibri Light" w:eastAsia="Calibri Light" w:hAnsi="Calibri Light" w:cs="Calibri Light"/>
      <w:b/>
      <w:bCs/>
      <w:i/>
      <w:iCs/>
      <w:color w:val="70AD47"/>
      <w:sz w:val="20"/>
      <w:szCs w:val="20"/>
    </w:rPr>
  </w:style>
  <w:style w:type="character" w:customStyle="1" w:styleId="Ttulo9Car">
    <w:name w:val="Título 9 Car"/>
    <w:link w:val="Ttulo9"/>
    <w:uiPriority w:val="9"/>
    <w:semiHidden/>
    <w:qFormat/>
    <w:rsid w:val="00FC6B8A"/>
    <w:rPr>
      <w:rFonts w:ascii="Calibri Light" w:eastAsia="Calibri Light" w:hAnsi="Calibri Light" w:cs="Calibri Light"/>
      <w:i/>
      <w:iCs/>
      <w:color w:val="70AD47"/>
      <w:sz w:val="20"/>
      <w:szCs w:val="20"/>
    </w:rPr>
  </w:style>
  <w:style w:type="character" w:customStyle="1" w:styleId="PuestoCar">
    <w:name w:val="Puesto Car"/>
    <w:link w:val="Puesto"/>
    <w:uiPriority w:val="10"/>
    <w:qFormat/>
    <w:rsid w:val="00FC6B8A"/>
    <w:rPr>
      <w:rFonts w:ascii="Calibri Light" w:eastAsia="Calibri Light" w:hAnsi="Calibri Light" w:cs="Calibri Light"/>
      <w:color w:val="262626"/>
      <w:spacing w:val="-15"/>
      <w:sz w:val="96"/>
      <w:szCs w:val="96"/>
    </w:rPr>
  </w:style>
  <w:style w:type="character" w:customStyle="1" w:styleId="SubttuloCar">
    <w:name w:val="Subtítulo Car"/>
    <w:link w:val="Subttulo"/>
    <w:uiPriority w:val="11"/>
    <w:qFormat/>
    <w:rsid w:val="00FC6B8A"/>
    <w:rPr>
      <w:rFonts w:ascii="Calibri Light" w:eastAsia="Calibri Light" w:hAnsi="Calibri Light" w:cs="Calibri Light"/>
      <w:sz w:val="30"/>
      <w:szCs w:val="30"/>
    </w:rPr>
  </w:style>
  <w:style w:type="character" w:customStyle="1" w:styleId="Destacado">
    <w:name w:val="Destacado"/>
    <w:uiPriority w:val="20"/>
    <w:qFormat/>
    <w:rsid w:val="00FC6B8A"/>
    <w:rPr>
      <w:i/>
      <w:iCs/>
    </w:rPr>
  </w:style>
  <w:style w:type="character" w:customStyle="1" w:styleId="CitaCar">
    <w:name w:val="Cita Car"/>
    <w:link w:val="Cita"/>
    <w:uiPriority w:val="29"/>
    <w:qFormat/>
    <w:rsid w:val="00FC6B8A"/>
    <w:rPr>
      <w:i/>
      <w:iCs/>
      <w:color w:val="262626"/>
    </w:rPr>
  </w:style>
  <w:style w:type="character" w:customStyle="1" w:styleId="CitadestacadaCar">
    <w:name w:val="Cita destacada Car"/>
    <w:link w:val="Citadestacada"/>
    <w:uiPriority w:val="30"/>
    <w:qFormat/>
    <w:rsid w:val="00FC6B8A"/>
    <w:rPr>
      <w:rFonts w:ascii="Calibri Light" w:eastAsia="Calibri Light" w:hAnsi="Calibri Light" w:cs="Calibri Light"/>
      <w:i/>
      <w:iCs/>
      <w:color w:val="70AD47"/>
      <w:sz w:val="32"/>
      <w:szCs w:val="32"/>
    </w:rPr>
  </w:style>
  <w:style w:type="character" w:styleId="nfasissutil">
    <w:name w:val="Subtle Emphasis"/>
    <w:uiPriority w:val="19"/>
    <w:qFormat/>
    <w:rsid w:val="00FC6B8A"/>
    <w:rPr>
      <w:i/>
      <w:iCs/>
    </w:rPr>
  </w:style>
  <w:style w:type="character" w:styleId="nfasisintenso">
    <w:name w:val="Intense Emphasis"/>
    <w:uiPriority w:val="21"/>
    <w:qFormat/>
    <w:rsid w:val="00FC6B8A"/>
    <w:rPr>
      <w:b/>
      <w:bCs/>
      <w:i/>
      <w:iCs/>
    </w:rPr>
  </w:style>
  <w:style w:type="character" w:customStyle="1" w:styleId="Referenciasutil1">
    <w:name w:val="Referencia sutil1"/>
    <w:uiPriority w:val="31"/>
    <w:qFormat/>
    <w:rsid w:val="00FC6B8A"/>
    <w:rPr>
      <w:smallCaps/>
      <w:color w:val="595959"/>
    </w:rPr>
  </w:style>
  <w:style w:type="character" w:customStyle="1" w:styleId="Referenciaintensa1">
    <w:name w:val="Referencia intensa1"/>
    <w:uiPriority w:val="32"/>
    <w:qFormat/>
    <w:rsid w:val="00FC6B8A"/>
    <w:rPr>
      <w:b/>
      <w:bCs/>
      <w:smallCaps/>
      <w:color w:val="70AD47"/>
    </w:rPr>
  </w:style>
  <w:style w:type="character" w:styleId="Ttulodellibro">
    <w:name w:val="Book Title"/>
    <w:uiPriority w:val="33"/>
    <w:qFormat/>
    <w:rsid w:val="00FC6B8A"/>
    <w:rPr>
      <w:b/>
      <w:bCs/>
      <w:smallCaps/>
      <w:spacing w:val="7"/>
      <w:sz w:val="21"/>
      <w:szCs w:val="21"/>
    </w:rPr>
  </w:style>
  <w:style w:type="character" w:customStyle="1" w:styleId="Mencinsinresolver4">
    <w:name w:val="Mención sin resolver4"/>
    <w:uiPriority w:val="99"/>
    <w:semiHidden/>
    <w:unhideWhenUsed/>
    <w:qFormat/>
    <w:rsid w:val="00FC6B8A"/>
    <w:rPr>
      <w:color w:val="605E5C"/>
      <w:shd w:val="clear" w:color="auto" w:fill="E1DFDD"/>
    </w:rPr>
  </w:style>
  <w:style w:type="character" w:customStyle="1" w:styleId="Mencinsinresolver5">
    <w:name w:val="Mención sin resolver5"/>
    <w:uiPriority w:val="99"/>
    <w:semiHidden/>
    <w:unhideWhenUsed/>
    <w:qFormat/>
    <w:rsid w:val="00FC6B8A"/>
    <w:rPr>
      <w:color w:val="605E5C"/>
      <w:shd w:val="clear" w:color="auto" w:fill="E1DFDD"/>
    </w:rPr>
  </w:style>
  <w:style w:type="character" w:customStyle="1" w:styleId="ListLabel1">
    <w:name w:val="ListLabel 1"/>
    <w:qFormat/>
    <w:rsid w:val="00FC6B8A"/>
    <w:rPr>
      <w:color w:val="auto"/>
      <w:u w:val="none"/>
    </w:rPr>
  </w:style>
  <w:style w:type="character" w:customStyle="1" w:styleId="ListLabel2">
    <w:name w:val="ListLabel 2"/>
    <w:qFormat/>
    <w:rsid w:val="00FC6B8A"/>
    <w:rPr>
      <w:rFonts w:ascii="Times New Roman" w:hAnsi="Times New Roman" w:cs="Times New Roman"/>
      <w:color w:val="auto"/>
      <w:sz w:val="24"/>
      <w:szCs w:val="24"/>
      <w:u w:val="none"/>
      <w:lang w:val="en-US"/>
    </w:rPr>
  </w:style>
  <w:style w:type="character" w:customStyle="1" w:styleId="ListLabel3">
    <w:name w:val="ListLabel 3"/>
    <w:qFormat/>
    <w:rsid w:val="00FC6B8A"/>
    <w:rPr>
      <w:rFonts w:ascii="Times New Roman" w:hAnsi="Times New Roman" w:cs="Times New Roman"/>
      <w:color w:val="auto"/>
      <w:sz w:val="24"/>
      <w:szCs w:val="24"/>
      <w:u w:val="none"/>
    </w:rPr>
  </w:style>
  <w:style w:type="character" w:customStyle="1" w:styleId="doi2">
    <w:name w:val="doi2"/>
    <w:basedOn w:val="Fuentedeprrafopredeter"/>
    <w:qFormat/>
    <w:rsid w:val="00FC6B8A"/>
  </w:style>
  <w:style w:type="character" w:customStyle="1" w:styleId="mixed-citation">
    <w:name w:val="mixed-citation"/>
    <w:basedOn w:val="Fuentedeprrafopredeter"/>
    <w:qFormat/>
    <w:rsid w:val="00FC6B8A"/>
  </w:style>
  <w:style w:type="character" w:customStyle="1" w:styleId="ref-title">
    <w:name w:val="ref-title"/>
    <w:basedOn w:val="Fuentedeprrafopredeter"/>
    <w:qFormat/>
    <w:rsid w:val="00FC6B8A"/>
  </w:style>
  <w:style w:type="character" w:customStyle="1" w:styleId="ref-vol">
    <w:name w:val="ref-vol"/>
    <w:basedOn w:val="Fuentedeprrafopredeter"/>
    <w:qFormat/>
    <w:rsid w:val="00FC6B8A"/>
  </w:style>
  <w:style w:type="character" w:customStyle="1" w:styleId="ref-iss">
    <w:name w:val="ref-iss"/>
    <w:basedOn w:val="Fuentedeprrafopredeter"/>
    <w:qFormat/>
    <w:rsid w:val="00FC6B8A"/>
  </w:style>
  <w:style w:type="character" w:customStyle="1" w:styleId="ListLabel4">
    <w:name w:val="ListLabel 4"/>
    <w:qFormat/>
    <w:rsid w:val="00FC6B8A"/>
    <w:rPr>
      <w:color w:val="auto"/>
      <w:u w:val="none"/>
    </w:rPr>
  </w:style>
  <w:style w:type="character" w:customStyle="1" w:styleId="ListLabel5">
    <w:name w:val="ListLabel 5"/>
    <w:qFormat/>
    <w:rsid w:val="00FC6B8A"/>
    <w:rPr>
      <w:rFonts w:ascii="Times New Roman" w:eastAsia="Calibri" w:hAnsi="Times New Roman" w:cs="Times New Roman"/>
      <w:sz w:val="22"/>
      <w:szCs w:val="22"/>
      <w:lang w:val="en-US"/>
    </w:rPr>
  </w:style>
  <w:style w:type="character" w:customStyle="1" w:styleId="ListLabel6">
    <w:name w:val="ListLabel 6"/>
    <w:qFormat/>
    <w:rsid w:val="00FC6B8A"/>
    <w:rPr>
      <w:color w:val="auto"/>
      <w:u w:val="none"/>
    </w:rPr>
  </w:style>
  <w:style w:type="character" w:customStyle="1" w:styleId="ListLabel7">
    <w:name w:val="ListLabel 7"/>
    <w:qFormat/>
    <w:rsid w:val="00FC6B8A"/>
    <w:rPr>
      <w:rFonts w:ascii="Times New Roman" w:hAnsi="Times New Roman" w:cs="Times New Roman"/>
      <w:color w:val="auto"/>
      <w:sz w:val="24"/>
      <w:szCs w:val="24"/>
      <w:u w:val="none"/>
      <w:lang w:val="en-US"/>
    </w:rPr>
  </w:style>
  <w:style w:type="character" w:customStyle="1" w:styleId="ListLabel8">
    <w:name w:val="ListLabel 8"/>
    <w:qFormat/>
    <w:rsid w:val="00FC6B8A"/>
    <w:rPr>
      <w:bCs/>
      <w:i/>
      <w:color w:val="auto"/>
      <w:shd w:val="clear" w:color="auto" w:fill="FFFFFF"/>
      <w:lang w:val="en-US"/>
    </w:rPr>
  </w:style>
  <w:style w:type="character" w:customStyle="1" w:styleId="ListLabel9">
    <w:name w:val="ListLabel 9"/>
    <w:qFormat/>
    <w:rsid w:val="00FC6B8A"/>
    <w:rPr>
      <w:color w:val="auto"/>
      <w:u w:val="none"/>
      <w:lang w:val="en-US"/>
    </w:rPr>
  </w:style>
  <w:style w:type="character" w:customStyle="1" w:styleId="ListLabel10">
    <w:name w:val="ListLabel 10"/>
    <w:qFormat/>
    <w:rsid w:val="00FC6B8A"/>
    <w:rPr>
      <w:rFonts w:ascii="Times New Roman" w:hAnsi="Times New Roman" w:cs="Times New Roman"/>
      <w:color w:val="auto"/>
      <w:sz w:val="24"/>
      <w:szCs w:val="24"/>
      <w:u w:val="none"/>
    </w:rPr>
  </w:style>
  <w:style w:type="character" w:customStyle="1" w:styleId="ListLabel11">
    <w:name w:val="ListLabel 11"/>
    <w:qFormat/>
    <w:rsid w:val="00FC6B8A"/>
    <w:rPr>
      <w:rFonts w:eastAsia="Times New Roman"/>
      <w:color w:val="auto"/>
      <w:lang w:val="en" w:eastAsia="es-ES"/>
    </w:rPr>
  </w:style>
  <w:style w:type="character" w:customStyle="1" w:styleId="ListLabel12">
    <w:name w:val="ListLabel 12"/>
    <w:qFormat/>
    <w:rsid w:val="00FC6B8A"/>
    <w:rPr>
      <w:color w:val="auto"/>
      <w:u w:val="none"/>
      <w:shd w:val="clear" w:color="auto" w:fill="FFFFFF"/>
      <w:lang w:val="en-US"/>
    </w:rPr>
  </w:style>
  <w:style w:type="character" w:customStyle="1" w:styleId="ListLabel13">
    <w:name w:val="ListLabel 13"/>
    <w:qFormat/>
    <w:rsid w:val="00FC6B8A"/>
    <w:rPr>
      <w:color w:val="auto"/>
      <w:u w:val="none"/>
      <w:lang w:val="en"/>
    </w:rPr>
  </w:style>
  <w:style w:type="character" w:customStyle="1" w:styleId="ListLabel14">
    <w:name w:val="ListLabel 14"/>
    <w:qFormat/>
    <w:rsid w:val="00FC6B8A"/>
    <w:rPr>
      <w:rFonts w:ascii="Times New Roman" w:hAnsi="Times New Roman" w:cs="Times New Roman"/>
      <w:color w:val="auto"/>
      <w:sz w:val="24"/>
      <w:szCs w:val="24"/>
      <w:u w:val="none"/>
      <w:lang w:val="en"/>
    </w:rPr>
  </w:style>
  <w:style w:type="paragraph" w:customStyle="1" w:styleId="Ttulo10">
    <w:name w:val="Título1"/>
    <w:basedOn w:val="Normal"/>
    <w:next w:val="Textoindependiente"/>
    <w:uiPriority w:val="10"/>
    <w:qFormat/>
    <w:rsid w:val="00FC6B8A"/>
    <w:pPr>
      <w:contextualSpacing/>
    </w:pPr>
    <w:rPr>
      <w:rFonts w:ascii="Calibri Light" w:eastAsia="Calibri Light" w:hAnsi="Calibri Light" w:cs="Calibri Light"/>
      <w:color w:val="262626"/>
      <w:spacing w:val="-15"/>
      <w:sz w:val="96"/>
      <w:szCs w:val="96"/>
      <w:lang w:val="es-ES" w:eastAsia="en-US"/>
    </w:rPr>
  </w:style>
  <w:style w:type="paragraph" w:styleId="Textoindependiente">
    <w:name w:val="Body Text"/>
    <w:basedOn w:val="Normal"/>
    <w:link w:val="TextoindependienteCar"/>
    <w:rsid w:val="00FC6B8A"/>
    <w:pPr>
      <w:spacing w:after="140" w:line="276" w:lineRule="auto"/>
    </w:pPr>
    <w:rPr>
      <w:rFonts w:ascii="Calibri" w:eastAsia="Calibri" w:hAnsi="Calibri" w:cs="Calibri"/>
      <w:sz w:val="21"/>
      <w:szCs w:val="21"/>
      <w:lang w:val="es-ES" w:eastAsia="en-US"/>
    </w:rPr>
  </w:style>
  <w:style w:type="character" w:customStyle="1" w:styleId="TextoindependienteCar">
    <w:name w:val="Texto independiente Car"/>
    <w:basedOn w:val="Fuentedeprrafopredeter"/>
    <w:link w:val="Textoindependiente"/>
    <w:rsid w:val="00FC6B8A"/>
    <w:rPr>
      <w:rFonts w:ascii="Calibri" w:eastAsia="Calibri" w:hAnsi="Calibri" w:cs="Calibri"/>
      <w:sz w:val="21"/>
      <w:szCs w:val="21"/>
      <w:lang w:val="es-ES" w:eastAsia="en-US"/>
    </w:rPr>
  </w:style>
  <w:style w:type="paragraph" w:styleId="Lista">
    <w:name w:val="List"/>
    <w:basedOn w:val="Textoindependiente"/>
    <w:rsid w:val="00FC6B8A"/>
    <w:rPr>
      <w:rFonts w:cs="Lucida Sans"/>
    </w:rPr>
  </w:style>
  <w:style w:type="paragraph" w:customStyle="1" w:styleId="Descripcin1">
    <w:name w:val="Descripción1"/>
    <w:basedOn w:val="Normal"/>
    <w:next w:val="Normal"/>
    <w:uiPriority w:val="35"/>
    <w:semiHidden/>
    <w:unhideWhenUsed/>
    <w:qFormat/>
    <w:rsid w:val="00FC6B8A"/>
    <w:pPr>
      <w:spacing w:after="200"/>
    </w:pPr>
    <w:rPr>
      <w:rFonts w:ascii="Calibri" w:eastAsia="Calibri" w:hAnsi="Calibri" w:cs="Calibri"/>
      <w:b/>
      <w:bCs/>
      <w:smallCaps/>
      <w:color w:val="595959"/>
      <w:sz w:val="21"/>
      <w:szCs w:val="21"/>
      <w:lang w:val="es-ES" w:eastAsia="en-US"/>
    </w:rPr>
  </w:style>
  <w:style w:type="paragraph" w:customStyle="1" w:styleId="ndice">
    <w:name w:val="Índice"/>
    <w:basedOn w:val="Normal"/>
    <w:qFormat/>
    <w:rsid w:val="00FC6B8A"/>
    <w:pPr>
      <w:suppressLineNumbers/>
      <w:spacing w:after="200" w:line="288" w:lineRule="auto"/>
    </w:pPr>
    <w:rPr>
      <w:rFonts w:ascii="Calibri" w:eastAsia="Calibri" w:hAnsi="Calibri" w:cs="Lucida Sans"/>
      <w:sz w:val="21"/>
      <w:szCs w:val="21"/>
      <w:lang w:val="es-ES" w:eastAsia="en-US"/>
    </w:rPr>
  </w:style>
  <w:style w:type="paragraph" w:customStyle="1" w:styleId="Default">
    <w:name w:val="Default"/>
    <w:qFormat/>
    <w:rsid w:val="00FC6B8A"/>
    <w:rPr>
      <w:rFonts w:eastAsia="Calibri"/>
      <w:color w:val="000000"/>
      <w:sz w:val="24"/>
      <w:szCs w:val="24"/>
      <w:lang w:val="es-ES" w:eastAsia="en-US"/>
    </w:rPr>
  </w:style>
  <w:style w:type="paragraph" w:styleId="Prrafodelista">
    <w:name w:val="List Paragraph"/>
    <w:basedOn w:val="Normal"/>
    <w:uiPriority w:val="34"/>
    <w:qFormat/>
    <w:rsid w:val="00FC6B8A"/>
    <w:pPr>
      <w:spacing w:after="200" w:line="288" w:lineRule="auto"/>
      <w:ind w:left="720"/>
      <w:contextualSpacing/>
    </w:pPr>
    <w:rPr>
      <w:rFonts w:ascii="Calibri" w:eastAsia="Calibri" w:hAnsi="Calibri" w:cs="Calibri"/>
      <w:sz w:val="21"/>
      <w:szCs w:val="21"/>
      <w:lang w:val="es-ES" w:eastAsia="en-US"/>
    </w:rPr>
  </w:style>
  <w:style w:type="paragraph" w:styleId="HTMLconformatoprevio">
    <w:name w:val="HTML Preformatted"/>
    <w:basedOn w:val="Normal"/>
    <w:link w:val="HTMLconformatoprevioCar"/>
    <w:uiPriority w:val="99"/>
    <w:unhideWhenUsed/>
    <w:qFormat/>
    <w:rsid w:val="00FC6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U" w:eastAsia="es-ES"/>
    </w:rPr>
  </w:style>
  <w:style w:type="character" w:customStyle="1" w:styleId="HTMLconformatoprevioCar1">
    <w:name w:val="HTML con formato previo Car1"/>
    <w:basedOn w:val="Fuentedeprrafopredeter"/>
    <w:semiHidden/>
    <w:rsid w:val="00FC6B8A"/>
    <w:rPr>
      <w:rFonts w:ascii="Courier New" w:hAnsi="Courier New" w:cs="Courier New"/>
      <w:lang w:val="es-ES_tradnl" w:eastAsia="es-ES_tradnl"/>
    </w:rPr>
  </w:style>
  <w:style w:type="paragraph" w:styleId="z-Principiodelformulario">
    <w:name w:val="HTML Top of Form"/>
    <w:basedOn w:val="Normal"/>
    <w:next w:val="Normal"/>
    <w:link w:val="z-PrincipiodelformularioCar1"/>
    <w:uiPriority w:val="99"/>
    <w:semiHidden/>
    <w:unhideWhenUsed/>
    <w:qFormat/>
    <w:rsid w:val="00FC6B8A"/>
    <w:pPr>
      <w:pBdr>
        <w:bottom w:val="single" w:sz="6" w:space="1" w:color="000000"/>
      </w:pBdr>
      <w:jc w:val="center"/>
    </w:pPr>
    <w:rPr>
      <w:rFonts w:ascii="Arial" w:hAnsi="Arial" w:cs="Arial"/>
      <w:vanish/>
      <w:sz w:val="16"/>
      <w:szCs w:val="16"/>
      <w:lang w:val="es-ES" w:eastAsia="es-ES"/>
    </w:rPr>
  </w:style>
  <w:style w:type="character" w:customStyle="1" w:styleId="z-PrincipiodelformularioCar1">
    <w:name w:val="z-Principio del formulario Car1"/>
    <w:basedOn w:val="Fuentedeprrafopredeter"/>
    <w:link w:val="z-Principiodelformulario"/>
    <w:uiPriority w:val="99"/>
    <w:semiHidden/>
    <w:rsid w:val="00FC6B8A"/>
    <w:rPr>
      <w:rFonts w:ascii="Arial" w:hAnsi="Arial" w:cs="Arial"/>
      <w:vanish/>
      <w:sz w:val="16"/>
      <w:szCs w:val="16"/>
      <w:lang w:val="es-ES" w:eastAsia="es-ES"/>
    </w:rPr>
  </w:style>
  <w:style w:type="paragraph" w:styleId="z-Finaldelformulario">
    <w:name w:val="HTML Bottom of Form"/>
    <w:basedOn w:val="Normal"/>
    <w:next w:val="Normal"/>
    <w:link w:val="z-FinaldelformularioCar1"/>
    <w:uiPriority w:val="99"/>
    <w:semiHidden/>
    <w:unhideWhenUsed/>
    <w:qFormat/>
    <w:rsid w:val="00FC6B8A"/>
    <w:pPr>
      <w:pBdr>
        <w:top w:val="single" w:sz="6" w:space="1" w:color="000000"/>
      </w:pBdr>
      <w:jc w:val="center"/>
    </w:pPr>
    <w:rPr>
      <w:rFonts w:ascii="Arial" w:hAnsi="Arial" w:cs="Arial"/>
      <w:vanish/>
      <w:sz w:val="16"/>
      <w:szCs w:val="16"/>
      <w:lang w:val="es-ES" w:eastAsia="es-ES"/>
    </w:rPr>
  </w:style>
  <w:style w:type="character" w:customStyle="1" w:styleId="z-FinaldelformularioCar1">
    <w:name w:val="z-Final del formulario Car1"/>
    <w:basedOn w:val="Fuentedeprrafopredeter"/>
    <w:link w:val="z-Finaldelformulario"/>
    <w:uiPriority w:val="99"/>
    <w:semiHidden/>
    <w:rsid w:val="00FC6B8A"/>
    <w:rPr>
      <w:rFonts w:ascii="Arial" w:hAnsi="Arial" w:cs="Arial"/>
      <w:vanish/>
      <w:sz w:val="16"/>
      <w:szCs w:val="16"/>
      <w:lang w:val="es-ES" w:eastAsia="es-ES"/>
    </w:rPr>
  </w:style>
  <w:style w:type="paragraph" w:customStyle="1" w:styleId="Pa9">
    <w:name w:val="Pa9"/>
    <w:basedOn w:val="Default"/>
    <w:next w:val="Default"/>
    <w:uiPriority w:val="99"/>
    <w:qFormat/>
    <w:rsid w:val="00FC6B8A"/>
    <w:pPr>
      <w:spacing w:line="201" w:lineRule="atLeast"/>
    </w:pPr>
    <w:rPr>
      <w:color w:val="auto"/>
      <w:lang w:val="en-US"/>
    </w:rPr>
  </w:style>
  <w:style w:type="paragraph" w:customStyle="1" w:styleId="Subttulo1">
    <w:name w:val="Subtítulo1"/>
    <w:basedOn w:val="Normal"/>
    <w:next w:val="Normal"/>
    <w:uiPriority w:val="11"/>
    <w:qFormat/>
    <w:rsid w:val="00FC6B8A"/>
    <w:pPr>
      <w:spacing w:after="200"/>
    </w:pPr>
    <w:rPr>
      <w:rFonts w:ascii="Calibri Light" w:eastAsia="Calibri Light" w:hAnsi="Calibri Light" w:cs="Calibri Light"/>
      <w:sz w:val="30"/>
      <w:szCs w:val="30"/>
      <w:lang w:val="es-ES" w:eastAsia="en-US"/>
    </w:rPr>
  </w:style>
  <w:style w:type="paragraph" w:styleId="Sinespaciado">
    <w:name w:val="No Spacing"/>
    <w:uiPriority w:val="1"/>
    <w:qFormat/>
    <w:rsid w:val="00FC6B8A"/>
    <w:rPr>
      <w:rFonts w:ascii="Calibri" w:eastAsia="Calibri" w:hAnsi="Calibri" w:cs="Calibri"/>
      <w:sz w:val="21"/>
      <w:szCs w:val="21"/>
      <w:lang w:val="es-ES" w:eastAsia="en-US"/>
    </w:rPr>
  </w:style>
  <w:style w:type="paragraph" w:customStyle="1" w:styleId="Cita1">
    <w:name w:val="Cita1"/>
    <w:basedOn w:val="Normal"/>
    <w:next w:val="Normal"/>
    <w:uiPriority w:val="29"/>
    <w:qFormat/>
    <w:rsid w:val="00FC6B8A"/>
    <w:pPr>
      <w:spacing w:before="160" w:after="200" w:line="288" w:lineRule="auto"/>
      <w:ind w:left="720" w:right="720"/>
      <w:jc w:val="center"/>
    </w:pPr>
    <w:rPr>
      <w:rFonts w:ascii="Calibri" w:eastAsia="Calibri" w:hAnsi="Calibri" w:cs="Calibri"/>
      <w:i/>
      <w:iCs/>
      <w:color w:val="262626"/>
      <w:sz w:val="21"/>
      <w:szCs w:val="21"/>
      <w:lang w:val="es-ES" w:eastAsia="en-US"/>
    </w:rPr>
  </w:style>
  <w:style w:type="paragraph" w:customStyle="1" w:styleId="Citadestacada1">
    <w:name w:val="Cita destacada1"/>
    <w:basedOn w:val="Normal"/>
    <w:next w:val="Normal"/>
    <w:uiPriority w:val="30"/>
    <w:qFormat/>
    <w:rsid w:val="00FC6B8A"/>
    <w:pPr>
      <w:spacing w:before="160" w:after="160" w:line="264" w:lineRule="auto"/>
      <w:ind w:left="720" w:right="720"/>
      <w:jc w:val="center"/>
    </w:pPr>
    <w:rPr>
      <w:rFonts w:ascii="Calibri Light" w:eastAsia="Calibri Light" w:hAnsi="Calibri Light" w:cs="Calibri Light"/>
      <w:i/>
      <w:iCs/>
      <w:color w:val="70AD47"/>
      <w:sz w:val="32"/>
      <w:szCs w:val="32"/>
      <w:lang w:val="es-ES" w:eastAsia="en-US"/>
    </w:rPr>
  </w:style>
  <w:style w:type="character" w:customStyle="1" w:styleId="Ttulo1Car1">
    <w:name w:val="Título 1 Car1"/>
    <w:basedOn w:val="Fuentedeprrafopredeter"/>
    <w:link w:val="Ttulo1"/>
    <w:rsid w:val="00FC6B8A"/>
    <w:rPr>
      <w:rFonts w:asciiTheme="majorHAnsi" w:eastAsiaTheme="majorEastAsia" w:hAnsiTheme="majorHAnsi" w:cstheme="majorBidi"/>
      <w:b/>
      <w:bCs/>
      <w:kern w:val="32"/>
      <w:sz w:val="32"/>
      <w:szCs w:val="32"/>
      <w:lang w:val="es-ES_tradnl" w:eastAsia="es-ES_tradnl"/>
    </w:rPr>
  </w:style>
  <w:style w:type="paragraph" w:styleId="TtulodeTDC">
    <w:name w:val="TOC Heading"/>
    <w:basedOn w:val="Ttulo1"/>
    <w:next w:val="Normal"/>
    <w:uiPriority w:val="39"/>
    <w:semiHidden/>
    <w:unhideWhenUsed/>
    <w:qFormat/>
    <w:rsid w:val="00FC6B8A"/>
    <w:pPr>
      <w:keepLines/>
      <w:spacing w:before="360" w:after="40"/>
    </w:pPr>
    <w:rPr>
      <w:b w:val="0"/>
      <w:bCs w:val="0"/>
      <w:color w:val="538135"/>
      <w:kern w:val="0"/>
      <w:sz w:val="40"/>
      <w:szCs w:val="40"/>
      <w:lang w:val="es-ES" w:eastAsia="en-US"/>
    </w:rPr>
  </w:style>
  <w:style w:type="paragraph" w:customStyle="1" w:styleId="Pa6">
    <w:name w:val="Pa6"/>
    <w:basedOn w:val="Default"/>
    <w:next w:val="Default"/>
    <w:uiPriority w:val="99"/>
    <w:qFormat/>
    <w:rsid w:val="00FC6B8A"/>
    <w:pPr>
      <w:spacing w:line="201" w:lineRule="atLeast"/>
    </w:pPr>
    <w:rPr>
      <w:rFonts w:ascii="Arial" w:hAnsi="Arial" w:cs="Arial"/>
      <w:color w:val="auto"/>
    </w:rPr>
  </w:style>
  <w:style w:type="paragraph" w:customStyle="1" w:styleId="Contenidodelmarco">
    <w:name w:val="Contenido del marco"/>
    <w:basedOn w:val="Normal"/>
    <w:qFormat/>
    <w:rsid w:val="00FC6B8A"/>
    <w:pPr>
      <w:spacing w:after="200" w:line="288" w:lineRule="auto"/>
    </w:pPr>
    <w:rPr>
      <w:rFonts w:ascii="Calibri" w:eastAsia="Calibri" w:hAnsi="Calibri" w:cs="Calibri"/>
      <w:sz w:val="21"/>
      <w:szCs w:val="21"/>
      <w:lang w:val="es-ES" w:eastAsia="en-US"/>
    </w:rPr>
  </w:style>
  <w:style w:type="table" w:customStyle="1" w:styleId="Tablaconcuadrcula1">
    <w:name w:val="Tabla con cuadrícula1"/>
    <w:basedOn w:val="Tablanormal"/>
    <w:next w:val="Tablaconcuadrcula"/>
    <w:uiPriority w:val="39"/>
    <w:rsid w:val="00FC6B8A"/>
    <w:rPr>
      <w:rFonts w:ascii="Calibri" w:eastAsia="Calibri" w:hAnsi="Calibri" w:cs="Calibri"/>
      <w:sz w:val="21"/>
      <w:szCs w:val="21"/>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primerasangra">
    <w:name w:val="Body Text First Indent"/>
    <w:basedOn w:val="Textoindependiente"/>
    <w:link w:val="TextoindependienteprimerasangraCar"/>
    <w:uiPriority w:val="99"/>
    <w:unhideWhenUsed/>
    <w:rsid w:val="00FC6B8A"/>
    <w:pPr>
      <w:spacing w:after="200" w:line="288" w:lineRule="auto"/>
      <w:ind w:firstLine="360"/>
    </w:pPr>
  </w:style>
  <w:style w:type="character" w:customStyle="1" w:styleId="TextoindependienteprimerasangraCar">
    <w:name w:val="Texto independiente primera sangría Car"/>
    <w:basedOn w:val="TextoindependienteCar"/>
    <w:link w:val="Textoindependienteprimerasangra"/>
    <w:uiPriority w:val="99"/>
    <w:rsid w:val="00FC6B8A"/>
    <w:rPr>
      <w:rFonts w:ascii="Calibri" w:eastAsia="Calibri" w:hAnsi="Calibri" w:cs="Calibri"/>
      <w:sz w:val="21"/>
      <w:szCs w:val="21"/>
      <w:lang w:val="es-ES" w:eastAsia="en-US"/>
    </w:rPr>
  </w:style>
  <w:style w:type="paragraph" w:styleId="Sangradetextonormal">
    <w:name w:val="Body Text Indent"/>
    <w:basedOn w:val="Normal"/>
    <w:link w:val="SangradetextonormalCar"/>
    <w:uiPriority w:val="99"/>
    <w:semiHidden/>
    <w:unhideWhenUsed/>
    <w:rsid w:val="00FC6B8A"/>
    <w:pPr>
      <w:spacing w:after="120" w:line="288" w:lineRule="auto"/>
      <w:ind w:left="283"/>
    </w:pPr>
    <w:rPr>
      <w:rFonts w:ascii="Calibri" w:eastAsia="Calibri" w:hAnsi="Calibri" w:cs="Calibri"/>
      <w:sz w:val="21"/>
      <w:szCs w:val="21"/>
      <w:lang w:val="es-ES" w:eastAsia="en-US"/>
    </w:rPr>
  </w:style>
  <w:style w:type="character" w:customStyle="1" w:styleId="SangradetextonormalCar">
    <w:name w:val="Sangría de texto normal Car"/>
    <w:basedOn w:val="Fuentedeprrafopredeter"/>
    <w:link w:val="Sangradetextonormal"/>
    <w:uiPriority w:val="99"/>
    <w:semiHidden/>
    <w:rsid w:val="00FC6B8A"/>
    <w:rPr>
      <w:rFonts w:ascii="Calibri" w:eastAsia="Calibri" w:hAnsi="Calibri" w:cs="Calibri"/>
      <w:sz w:val="21"/>
      <w:szCs w:val="21"/>
      <w:lang w:val="es-ES" w:eastAsia="en-US"/>
    </w:rPr>
  </w:style>
  <w:style w:type="paragraph" w:styleId="Textoindependienteprimerasangra2">
    <w:name w:val="Body Text First Indent 2"/>
    <w:basedOn w:val="Sangradetextonormal"/>
    <w:link w:val="Textoindependienteprimerasangra2Car"/>
    <w:uiPriority w:val="99"/>
    <w:unhideWhenUsed/>
    <w:rsid w:val="00FC6B8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6B8A"/>
    <w:rPr>
      <w:rFonts w:ascii="Calibri" w:eastAsia="Calibri" w:hAnsi="Calibri" w:cs="Calibri"/>
      <w:sz w:val="21"/>
      <w:szCs w:val="21"/>
      <w:lang w:val="es-ES" w:eastAsia="en-US"/>
    </w:rPr>
  </w:style>
  <w:style w:type="character" w:customStyle="1" w:styleId="Mencinsinresolver6">
    <w:name w:val="Mención sin resolver6"/>
    <w:uiPriority w:val="99"/>
    <w:semiHidden/>
    <w:unhideWhenUsed/>
    <w:rsid w:val="00FC6B8A"/>
    <w:rPr>
      <w:color w:val="605E5C"/>
      <w:shd w:val="clear" w:color="auto" w:fill="E1DFDD"/>
    </w:rPr>
  </w:style>
  <w:style w:type="character" w:styleId="Refdecomentario">
    <w:name w:val="annotation reference"/>
    <w:uiPriority w:val="99"/>
    <w:semiHidden/>
    <w:unhideWhenUsed/>
    <w:rsid w:val="00FC6B8A"/>
    <w:rPr>
      <w:sz w:val="16"/>
      <w:szCs w:val="16"/>
    </w:rPr>
  </w:style>
  <w:style w:type="paragraph" w:styleId="Textocomentario">
    <w:name w:val="annotation text"/>
    <w:basedOn w:val="Normal"/>
    <w:link w:val="TextocomentarioCar"/>
    <w:uiPriority w:val="99"/>
    <w:unhideWhenUsed/>
    <w:rsid w:val="00FC6B8A"/>
    <w:pPr>
      <w:spacing w:after="200"/>
    </w:pPr>
    <w:rPr>
      <w:rFonts w:ascii="Calibri" w:eastAsia="Calibri" w:hAnsi="Calibri" w:cs="Calibri"/>
      <w:sz w:val="20"/>
      <w:szCs w:val="20"/>
      <w:lang w:val="es-ES" w:eastAsia="en-US"/>
    </w:rPr>
  </w:style>
  <w:style w:type="character" w:customStyle="1" w:styleId="TextocomentarioCar">
    <w:name w:val="Texto comentario Car"/>
    <w:basedOn w:val="Fuentedeprrafopredeter"/>
    <w:link w:val="Textocomentario"/>
    <w:uiPriority w:val="99"/>
    <w:rsid w:val="00FC6B8A"/>
    <w:rPr>
      <w:rFonts w:ascii="Calibri" w:eastAsia="Calibri" w:hAnsi="Calibri" w:cs="Calibri"/>
      <w:lang w:val="es-ES" w:eastAsia="en-US"/>
    </w:rPr>
  </w:style>
  <w:style w:type="paragraph" w:styleId="Asuntodelcomentario">
    <w:name w:val="annotation subject"/>
    <w:basedOn w:val="Textocomentario"/>
    <w:next w:val="Textocomentario"/>
    <w:link w:val="AsuntodelcomentarioCar"/>
    <w:uiPriority w:val="99"/>
    <w:semiHidden/>
    <w:unhideWhenUsed/>
    <w:rsid w:val="00FC6B8A"/>
    <w:rPr>
      <w:b/>
      <w:bCs/>
    </w:rPr>
  </w:style>
  <w:style w:type="character" w:customStyle="1" w:styleId="AsuntodelcomentarioCar">
    <w:name w:val="Asunto del comentario Car"/>
    <w:basedOn w:val="TextocomentarioCar"/>
    <w:link w:val="Asuntodelcomentario"/>
    <w:uiPriority w:val="99"/>
    <w:semiHidden/>
    <w:rsid w:val="00FC6B8A"/>
    <w:rPr>
      <w:rFonts w:ascii="Calibri" w:eastAsia="Calibri" w:hAnsi="Calibri" w:cs="Calibri"/>
      <w:b/>
      <w:bCs/>
      <w:lang w:val="es-ES" w:eastAsia="en-US"/>
    </w:rPr>
  </w:style>
  <w:style w:type="paragraph" w:styleId="Revisin">
    <w:name w:val="Revision"/>
    <w:hidden/>
    <w:uiPriority w:val="99"/>
    <w:semiHidden/>
    <w:rsid w:val="00FC6B8A"/>
    <w:rPr>
      <w:rFonts w:ascii="Calibri" w:eastAsia="Calibri" w:hAnsi="Calibri" w:cs="Calibri"/>
      <w:sz w:val="21"/>
      <w:szCs w:val="21"/>
      <w:lang w:val="es-ES" w:eastAsia="en-US"/>
    </w:rPr>
  </w:style>
  <w:style w:type="character" w:customStyle="1" w:styleId="Ttulo2Car1">
    <w:name w:val="Título 2 Car1"/>
    <w:basedOn w:val="Fuentedeprrafopredeter"/>
    <w:semiHidden/>
    <w:rsid w:val="00FC6B8A"/>
    <w:rPr>
      <w:rFonts w:asciiTheme="majorHAnsi" w:eastAsiaTheme="majorEastAsia" w:hAnsiTheme="majorHAnsi" w:cstheme="majorBidi"/>
      <w:b/>
      <w:bCs/>
      <w:i/>
      <w:iCs/>
      <w:sz w:val="28"/>
      <w:szCs w:val="28"/>
      <w:lang w:val="es-ES_tradnl" w:eastAsia="es-ES_tradnl"/>
    </w:rPr>
  </w:style>
  <w:style w:type="character" w:styleId="Hipervnculovisitado">
    <w:name w:val="FollowedHyperlink"/>
    <w:basedOn w:val="Fuentedeprrafopredeter"/>
    <w:semiHidden/>
    <w:unhideWhenUsed/>
    <w:rsid w:val="00FC6B8A"/>
    <w:rPr>
      <w:color w:val="800080" w:themeColor="followedHyperlink"/>
      <w:u w:val="single"/>
    </w:rPr>
  </w:style>
  <w:style w:type="character" w:customStyle="1" w:styleId="Ttulo3Car1">
    <w:name w:val="Título 3 Car1"/>
    <w:basedOn w:val="Fuentedeprrafopredeter"/>
    <w:semiHidden/>
    <w:rsid w:val="00FC6B8A"/>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semiHidden/>
    <w:rsid w:val="00FC6B8A"/>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semiHidden/>
    <w:rsid w:val="00FC6B8A"/>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semiHidden/>
    <w:rsid w:val="00FC6B8A"/>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semiHidden/>
    <w:rsid w:val="00FC6B8A"/>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semiHidden/>
    <w:rsid w:val="00FC6B8A"/>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semiHidden/>
    <w:rsid w:val="00FC6B8A"/>
    <w:rPr>
      <w:rFonts w:asciiTheme="majorHAnsi" w:eastAsiaTheme="majorEastAsia" w:hAnsiTheme="majorHAnsi" w:cstheme="majorBidi"/>
      <w:sz w:val="22"/>
      <w:szCs w:val="22"/>
      <w:lang w:val="es-ES_tradnl" w:eastAsia="es-ES_tradnl"/>
    </w:rPr>
  </w:style>
  <w:style w:type="paragraph" w:styleId="Puesto">
    <w:name w:val="Title"/>
    <w:basedOn w:val="Normal"/>
    <w:next w:val="Normal"/>
    <w:link w:val="PuestoCar"/>
    <w:uiPriority w:val="10"/>
    <w:qFormat/>
    <w:rsid w:val="00FC6B8A"/>
    <w:pPr>
      <w:spacing w:before="240" w:after="60"/>
      <w:jc w:val="center"/>
      <w:outlineLvl w:val="0"/>
    </w:pPr>
    <w:rPr>
      <w:rFonts w:ascii="Calibri Light" w:eastAsia="Calibri Light" w:hAnsi="Calibri Light" w:cs="Calibri Light"/>
      <w:color w:val="262626"/>
      <w:spacing w:val="-15"/>
      <w:sz w:val="96"/>
      <w:szCs w:val="96"/>
      <w:lang w:val="es-CU" w:eastAsia="es-CU"/>
    </w:rPr>
  </w:style>
  <w:style w:type="character" w:customStyle="1" w:styleId="TtuloCar1">
    <w:name w:val="Título Car1"/>
    <w:basedOn w:val="Fuentedeprrafopredeter"/>
    <w:rsid w:val="00FC6B8A"/>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FC6B8A"/>
    <w:pPr>
      <w:spacing w:after="60"/>
      <w:jc w:val="center"/>
      <w:outlineLvl w:val="1"/>
    </w:pPr>
    <w:rPr>
      <w:rFonts w:ascii="Calibri Light" w:eastAsia="Calibri Light" w:hAnsi="Calibri Light" w:cs="Calibri Light"/>
      <w:sz w:val="30"/>
      <w:szCs w:val="30"/>
      <w:lang w:val="es-CU" w:eastAsia="es-CU"/>
    </w:rPr>
  </w:style>
  <w:style w:type="character" w:customStyle="1" w:styleId="SubttuloCar1">
    <w:name w:val="Subtítulo Car1"/>
    <w:basedOn w:val="Fuentedeprrafopredeter"/>
    <w:rsid w:val="00FC6B8A"/>
    <w:rPr>
      <w:rFonts w:asciiTheme="majorHAnsi" w:eastAsiaTheme="majorEastAsia" w:hAnsiTheme="majorHAnsi" w:cstheme="majorBidi"/>
      <w:sz w:val="24"/>
      <w:szCs w:val="24"/>
      <w:lang w:val="es-ES_tradnl" w:eastAsia="es-ES_tradnl"/>
    </w:rPr>
  </w:style>
  <w:style w:type="paragraph" w:styleId="Cita">
    <w:name w:val="Quote"/>
    <w:basedOn w:val="Normal"/>
    <w:next w:val="Normal"/>
    <w:link w:val="CitaCar"/>
    <w:uiPriority w:val="29"/>
    <w:qFormat/>
    <w:rsid w:val="00FC6B8A"/>
    <w:pPr>
      <w:spacing w:before="200" w:after="160"/>
      <w:ind w:left="864" w:right="864"/>
      <w:jc w:val="center"/>
    </w:pPr>
    <w:rPr>
      <w:i/>
      <w:iCs/>
      <w:color w:val="262626"/>
      <w:sz w:val="20"/>
      <w:szCs w:val="20"/>
      <w:lang w:val="es-CU" w:eastAsia="es-CU"/>
    </w:rPr>
  </w:style>
  <w:style w:type="character" w:customStyle="1" w:styleId="CitaCar1">
    <w:name w:val="Cita Car1"/>
    <w:basedOn w:val="Fuentedeprrafopredeter"/>
    <w:uiPriority w:val="29"/>
    <w:rsid w:val="00FC6B8A"/>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FC6B8A"/>
    <w:pPr>
      <w:pBdr>
        <w:top w:val="single" w:sz="4" w:space="10" w:color="4F81BD" w:themeColor="accent1"/>
        <w:bottom w:val="single" w:sz="4" w:space="10" w:color="4F81BD" w:themeColor="accent1"/>
      </w:pBdr>
      <w:spacing w:before="360" w:after="360"/>
      <w:ind w:left="864" w:right="864"/>
      <w:jc w:val="center"/>
    </w:pPr>
    <w:rPr>
      <w:rFonts w:ascii="Calibri Light" w:eastAsia="Calibri Light" w:hAnsi="Calibri Light" w:cs="Calibri Light"/>
      <w:i/>
      <w:iCs/>
      <w:color w:val="70AD47"/>
      <w:sz w:val="32"/>
      <w:szCs w:val="32"/>
      <w:lang w:val="es-CU" w:eastAsia="es-CU"/>
    </w:rPr>
  </w:style>
  <w:style w:type="character" w:customStyle="1" w:styleId="CitadestacadaCar1">
    <w:name w:val="Cita destacada Car1"/>
    <w:basedOn w:val="Fuentedeprrafopredeter"/>
    <w:uiPriority w:val="30"/>
    <w:rsid w:val="00FC6B8A"/>
    <w:rPr>
      <w:i/>
      <w:iCs/>
      <w:color w:val="4F81BD" w:themeColor="accent1"/>
      <w:sz w:val="24"/>
      <w:szCs w:val="24"/>
      <w:lang w:val="es-ES_tradnl" w:eastAsia="es-ES_tradnl"/>
    </w:rPr>
  </w:style>
  <w:style w:type="character" w:styleId="Referenciasutil">
    <w:name w:val="Subtle Reference"/>
    <w:basedOn w:val="Fuentedeprrafopredeter"/>
    <w:uiPriority w:val="31"/>
    <w:qFormat/>
    <w:rsid w:val="00FC6B8A"/>
    <w:rPr>
      <w:smallCaps/>
      <w:color w:val="5A5A5A" w:themeColor="text1" w:themeTint="A5"/>
    </w:rPr>
  </w:style>
  <w:style w:type="character" w:styleId="Referenciaintensa">
    <w:name w:val="Intense Reference"/>
    <w:basedOn w:val="Fuentedeprrafopredeter"/>
    <w:uiPriority w:val="32"/>
    <w:qFormat/>
    <w:rsid w:val="00FC6B8A"/>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siquiatria.com/trabajos/usr_907607443.pdf" TargetMode="External"/><Relationship Id="rId13" Type="http://schemas.openxmlformats.org/officeDocument/2006/relationships/hyperlink" Target="https://doi.org/10.36553/wm.7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rcid.org/0000-0001-7095-9987" TargetMode="External"/><Relationship Id="rId12" Type="http://schemas.openxmlformats.org/officeDocument/2006/relationships/hyperlink" Target="https://psiquiatria.com/bibliopsiquis/tratamiento-de-la-conducta-sexual-compulsiv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dalyc.org/articulo.oa?id=34986338804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434/rms.v3i11.154" TargetMode="External"/><Relationship Id="rId5" Type="http://schemas.openxmlformats.org/officeDocument/2006/relationships/footnotes" Target="footnotes.xml"/><Relationship Id="rId15" Type="http://schemas.openxmlformats.org/officeDocument/2006/relationships/hyperlink" Target="https://doi.org/10.1016/j.addbeh.2020.106384" TargetMode="External"/><Relationship Id="rId10" Type="http://schemas.openxmlformats.org/officeDocument/2006/relationships/hyperlink" Target="https://www.who.int/news/item/18-06-2018-who-releases-new-international-classification-of-diseases-(icd-1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21501/24631779.2906" TargetMode="External"/><Relationship Id="rId14" Type="http://schemas.openxmlformats.org/officeDocument/2006/relationships/hyperlink" Target="https://www.jpsychopathol.it/wp-content/uploads/2018/10/11_Di-Lorenzo-2.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Documents\Plantillas%20personalizadas%20de%20Office\Plantilla%20PD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PDF.dotx</Template>
  <TotalTime>50</TotalTime>
  <Pages>9</Pages>
  <Words>2656</Words>
  <Characters>14612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17234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9</cp:revision>
  <cp:lastPrinted>2023-03-19T01:41:00Z</cp:lastPrinted>
  <dcterms:created xsi:type="dcterms:W3CDTF">2023-03-18T22:55:00Z</dcterms:created>
  <dcterms:modified xsi:type="dcterms:W3CDTF">2023-03-19T01:44:00Z</dcterms:modified>
</cp:coreProperties>
</file>