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B000" w14:textId="77777777" w:rsidR="0018457C" w:rsidRPr="0018457C" w:rsidRDefault="0018457C" w:rsidP="0018457C">
      <w:pPr>
        <w:spacing w:after="0" w:line="360" w:lineRule="auto"/>
        <w:jc w:val="right"/>
        <w:rPr>
          <w:rFonts w:ascii="Times New Roman" w:eastAsia="Calibri" w:hAnsi="Times New Roman" w:cs="Times New Roman"/>
          <w:bCs/>
          <w:sz w:val="20"/>
          <w:szCs w:val="20"/>
        </w:rPr>
      </w:pPr>
      <w:r w:rsidRPr="0018457C">
        <w:rPr>
          <w:rFonts w:ascii="Times New Roman" w:eastAsia="Calibri" w:hAnsi="Times New Roman" w:cs="Times New Roman"/>
          <w:bCs/>
          <w:sz w:val="20"/>
          <w:szCs w:val="20"/>
        </w:rPr>
        <w:t>Artículo de revisión</w:t>
      </w:r>
    </w:p>
    <w:p w14:paraId="3F3BA619" w14:textId="77777777" w:rsidR="0018457C" w:rsidRPr="0018457C" w:rsidRDefault="0018457C" w:rsidP="0018457C">
      <w:pPr>
        <w:spacing w:after="0" w:line="360" w:lineRule="auto"/>
        <w:jc w:val="right"/>
        <w:rPr>
          <w:rFonts w:ascii="Times New Roman" w:eastAsia="Calibri" w:hAnsi="Times New Roman" w:cs="Times New Roman"/>
          <w:bCs/>
          <w:sz w:val="20"/>
          <w:szCs w:val="20"/>
        </w:rPr>
      </w:pPr>
    </w:p>
    <w:p w14:paraId="6E5FEC77" w14:textId="77777777" w:rsidR="0018457C" w:rsidRPr="0018457C" w:rsidRDefault="0018457C" w:rsidP="0018457C">
      <w:pPr>
        <w:spacing w:after="0" w:line="360" w:lineRule="auto"/>
        <w:jc w:val="center"/>
        <w:rPr>
          <w:rFonts w:ascii="Times New Roman" w:eastAsia="Calibri" w:hAnsi="Times New Roman" w:cs="Times New Roman"/>
          <w:b/>
          <w:sz w:val="28"/>
          <w:szCs w:val="28"/>
        </w:rPr>
      </w:pPr>
      <w:r w:rsidRPr="0018457C">
        <w:rPr>
          <w:rFonts w:ascii="Times New Roman" w:eastAsia="Calibri" w:hAnsi="Times New Roman" w:cs="Times New Roman"/>
          <w:b/>
          <w:sz w:val="28"/>
          <w:szCs w:val="28"/>
        </w:rPr>
        <w:t>Conocimientos y tendencias actuales sobre la aspergilosis broncopulmonar alérgica</w:t>
      </w:r>
    </w:p>
    <w:p w14:paraId="70FF73D5" w14:textId="77777777" w:rsidR="0018457C" w:rsidRPr="0018457C" w:rsidRDefault="0018457C" w:rsidP="0018457C">
      <w:pPr>
        <w:spacing w:after="0" w:line="360" w:lineRule="auto"/>
        <w:jc w:val="center"/>
        <w:rPr>
          <w:rFonts w:ascii="Times New Roman" w:eastAsia="Calibri" w:hAnsi="Times New Roman" w:cs="Times New Roman"/>
          <w:sz w:val="28"/>
          <w:szCs w:val="28"/>
          <w:lang w:val="en-US"/>
        </w:rPr>
      </w:pPr>
      <w:r w:rsidRPr="0018457C">
        <w:rPr>
          <w:rFonts w:ascii="Times New Roman" w:eastAsia="Calibri" w:hAnsi="Times New Roman" w:cs="Times New Roman"/>
          <w:sz w:val="28"/>
          <w:szCs w:val="28"/>
          <w:lang w:val="en-US"/>
        </w:rPr>
        <w:t>Current knowledge and trends on allergic bronchopulmonary aspergillosis</w:t>
      </w:r>
    </w:p>
    <w:p w14:paraId="130BB415" w14:textId="77777777" w:rsidR="0018457C" w:rsidRPr="0018457C" w:rsidRDefault="0018457C" w:rsidP="0018457C">
      <w:pPr>
        <w:spacing w:after="0" w:line="360" w:lineRule="auto"/>
        <w:jc w:val="center"/>
        <w:rPr>
          <w:rFonts w:ascii="Times New Roman" w:eastAsia="Times New Roman" w:hAnsi="Times New Roman" w:cs="Times New Roman"/>
          <w:b/>
          <w:sz w:val="24"/>
          <w:szCs w:val="24"/>
          <w:lang w:val="en-US" w:eastAsia="es-ES"/>
        </w:rPr>
      </w:pPr>
    </w:p>
    <w:p w14:paraId="43084D4A" w14:textId="520B8606" w:rsidR="0018457C" w:rsidRPr="0018457C" w:rsidRDefault="0018457C" w:rsidP="0018457C">
      <w:pPr>
        <w:spacing w:after="0" w:line="360" w:lineRule="auto"/>
        <w:jc w:val="both"/>
        <w:rPr>
          <w:rFonts w:ascii="Times New Roman" w:eastAsia="Times New Roman" w:hAnsi="Times New Roman" w:cs="Times New Roman"/>
          <w:bCs/>
          <w:sz w:val="24"/>
          <w:szCs w:val="24"/>
          <w:lang w:eastAsia="es-ES"/>
        </w:rPr>
      </w:pPr>
      <w:proofErr w:type="spellStart"/>
      <w:r w:rsidRPr="0018457C">
        <w:rPr>
          <w:rFonts w:ascii="Times New Roman" w:eastAsia="Times New Roman" w:hAnsi="Times New Roman" w:cs="Times New Roman"/>
          <w:bCs/>
          <w:sz w:val="24"/>
          <w:szCs w:val="24"/>
          <w:lang w:eastAsia="es-ES"/>
        </w:rPr>
        <w:t>Eglis</w:t>
      </w:r>
      <w:proofErr w:type="spellEnd"/>
      <w:r w:rsidRPr="0018457C">
        <w:rPr>
          <w:rFonts w:ascii="Times New Roman" w:eastAsia="Times New Roman" w:hAnsi="Times New Roman" w:cs="Times New Roman"/>
          <w:bCs/>
          <w:sz w:val="24"/>
          <w:szCs w:val="24"/>
          <w:lang w:eastAsia="es-ES"/>
        </w:rPr>
        <w:t xml:space="preserve"> Ceballos Rodríguez</w:t>
      </w:r>
      <w:r w:rsidRPr="0018457C">
        <w:rPr>
          <w:rFonts w:ascii="Times New Roman" w:eastAsia="Times New Roman" w:hAnsi="Times New Roman" w:cs="Times New Roman"/>
          <w:bCs/>
          <w:sz w:val="24"/>
          <w:szCs w:val="24"/>
          <w:vertAlign w:val="superscript"/>
          <w:lang w:eastAsia="es-ES"/>
        </w:rPr>
        <w:t>1</w:t>
      </w:r>
      <w:r w:rsidRPr="0018457C">
        <w:rPr>
          <w:rFonts w:ascii="Times New Roman" w:eastAsia="Times New Roman" w:hAnsi="Times New Roman" w:cs="Times New Roman"/>
          <w:bCs/>
          <w:sz w:val="24"/>
          <w:szCs w:val="24"/>
          <w:lang w:eastAsia="es-ES"/>
        </w:rPr>
        <w:t xml:space="preserve">* </w:t>
      </w:r>
      <w:hyperlink r:id="rId7" w:tgtFrame="_blank" w:history="1">
        <w:r w:rsidRPr="0018457C">
          <w:rPr>
            <w:rFonts w:ascii="Times New Roman" w:eastAsia="Times New Roman" w:hAnsi="Times New Roman" w:cs="Times New Roman"/>
            <w:bCs/>
            <w:sz w:val="24"/>
            <w:szCs w:val="24"/>
            <w:lang w:eastAsia="es-ES"/>
          </w:rPr>
          <w:t>https://orcid.org/0000-0003-4696-8079</w:t>
        </w:r>
      </w:hyperlink>
      <w:r w:rsidR="00B62608">
        <w:rPr>
          <w:rFonts w:ascii="Times New Roman" w:eastAsia="Times New Roman" w:hAnsi="Times New Roman" w:cs="Times New Roman"/>
          <w:bCs/>
          <w:sz w:val="24"/>
          <w:szCs w:val="24"/>
          <w:lang w:eastAsia="es-ES"/>
        </w:rPr>
        <w:t xml:space="preserve"> </w:t>
      </w:r>
    </w:p>
    <w:p w14:paraId="3089EA8C" w14:textId="77777777" w:rsidR="0018457C" w:rsidRPr="0018457C" w:rsidRDefault="0018457C" w:rsidP="0018457C">
      <w:pPr>
        <w:spacing w:after="0" w:line="360" w:lineRule="auto"/>
        <w:jc w:val="both"/>
        <w:rPr>
          <w:rFonts w:ascii="Times New Roman" w:eastAsia="Times New Roman" w:hAnsi="Times New Roman" w:cs="Times New Roman"/>
          <w:bCs/>
          <w:sz w:val="24"/>
          <w:szCs w:val="24"/>
          <w:lang w:eastAsia="es-ES"/>
        </w:rPr>
      </w:pPr>
      <w:r w:rsidRPr="0018457C">
        <w:rPr>
          <w:rFonts w:ascii="Times New Roman" w:eastAsia="Times New Roman" w:hAnsi="Times New Roman" w:cs="Times New Roman"/>
          <w:bCs/>
          <w:sz w:val="24"/>
          <w:szCs w:val="24"/>
          <w:lang w:eastAsia="es-ES"/>
        </w:rPr>
        <w:t>Juan Miguel Báez López</w:t>
      </w:r>
      <w:r w:rsidRPr="0018457C">
        <w:rPr>
          <w:rFonts w:ascii="Times New Roman" w:eastAsia="Times New Roman" w:hAnsi="Times New Roman" w:cs="Times New Roman"/>
          <w:bCs/>
          <w:sz w:val="24"/>
          <w:szCs w:val="24"/>
          <w:vertAlign w:val="superscript"/>
          <w:lang w:eastAsia="es-ES"/>
        </w:rPr>
        <w:t xml:space="preserve">1 </w:t>
      </w:r>
      <w:hyperlink r:id="rId8" w:history="1">
        <w:r w:rsidRPr="0018457C">
          <w:rPr>
            <w:rFonts w:ascii="Times New Roman" w:eastAsia="Calibri" w:hAnsi="Times New Roman" w:cs="Times New Roman"/>
            <w:bCs/>
            <w:sz w:val="24"/>
            <w:szCs w:val="24"/>
          </w:rPr>
          <w:t>https://orcid.org/0000-0003-1799-0736</w:t>
        </w:r>
      </w:hyperlink>
    </w:p>
    <w:p w14:paraId="35F7CE75" w14:textId="77777777" w:rsidR="0018457C" w:rsidRPr="0018457C" w:rsidRDefault="0018457C" w:rsidP="0018457C">
      <w:pPr>
        <w:spacing w:after="0" w:line="360" w:lineRule="auto"/>
        <w:jc w:val="both"/>
        <w:rPr>
          <w:rFonts w:ascii="Times New Roman" w:eastAsia="Times New Roman" w:hAnsi="Times New Roman" w:cs="Times New Roman"/>
          <w:bCs/>
          <w:sz w:val="24"/>
          <w:szCs w:val="24"/>
          <w:lang w:eastAsia="es-ES"/>
        </w:rPr>
      </w:pPr>
      <w:proofErr w:type="spellStart"/>
      <w:r w:rsidRPr="0018457C">
        <w:rPr>
          <w:rFonts w:ascii="Times New Roman" w:eastAsia="Times New Roman" w:hAnsi="Times New Roman" w:cs="Times New Roman"/>
          <w:bCs/>
          <w:sz w:val="24"/>
          <w:szCs w:val="24"/>
          <w:lang w:eastAsia="es-ES"/>
        </w:rPr>
        <w:t>Iglermys</w:t>
      </w:r>
      <w:proofErr w:type="spellEnd"/>
      <w:r w:rsidRPr="0018457C">
        <w:rPr>
          <w:rFonts w:ascii="Times New Roman" w:eastAsia="Times New Roman" w:hAnsi="Times New Roman" w:cs="Times New Roman"/>
          <w:bCs/>
          <w:sz w:val="24"/>
          <w:szCs w:val="24"/>
          <w:lang w:eastAsia="es-ES"/>
        </w:rPr>
        <w:t xml:space="preserve"> Figueroa García</w:t>
      </w:r>
      <w:r w:rsidRPr="0018457C">
        <w:rPr>
          <w:rFonts w:ascii="Times New Roman" w:eastAsia="Times New Roman" w:hAnsi="Times New Roman" w:cs="Times New Roman"/>
          <w:bCs/>
          <w:sz w:val="24"/>
          <w:szCs w:val="24"/>
          <w:vertAlign w:val="superscript"/>
          <w:lang w:eastAsia="es-ES"/>
        </w:rPr>
        <w:t>1</w:t>
      </w:r>
      <w:r w:rsidRPr="0018457C">
        <w:rPr>
          <w:rFonts w:ascii="Times New Roman" w:eastAsia="Times New Roman" w:hAnsi="Times New Roman" w:cs="Times New Roman"/>
          <w:bCs/>
          <w:sz w:val="24"/>
          <w:szCs w:val="24"/>
          <w:lang w:eastAsia="es-ES"/>
        </w:rPr>
        <w:t xml:space="preserve"> </w:t>
      </w:r>
      <w:hyperlink r:id="rId9" w:history="1">
        <w:r w:rsidRPr="0018457C">
          <w:rPr>
            <w:rFonts w:ascii="Times New Roman" w:eastAsia="Calibri" w:hAnsi="Times New Roman" w:cs="Times New Roman"/>
            <w:bCs/>
            <w:sz w:val="24"/>
            <w:szCs w:val="24"/>
          </w:rPr>
          <w:t>https://orcid.org/0000-0001-9201-5960</w:t>
        </w:r>
      </w:hyperlink>
    </w:p>
    <w:p w14:paraId="7EB830EC" w14:textId="77777777" w:rsidR="0018457C" w:rsidRPr="0018457C" w:rsidRDefault="0018457C" w:rsidP="0018457C">
      <w:pPr>
        <w:spacing w:after="0" w:line="360" w:lineRule="auto"/>
        <w:jc w:val="both"/>
        <w:rPr>
          <w:rFonts w:ascii="Times New Roman" w:eastAsia="Times New Roman" w:hAnsi="Times New Roman" w:cs="Times New Roman"/>
          <w:bCs/>
          <w:sz w:val="24"/>
          <w:szCs w:val="24"/>
          <w:lang w:eastAsia="es-ES"/>
        </w:rPr>
      </w:pPr>
      <w:proofErr w:type="spellStart"/>
      <w:r w:rsidRPr="0018457C">
        <w:rPr>
          <w:rFonts w:ascii="Times New Roman" w:eastAsia="Times New Roman" w:hAnsi="Times New Roman" w:cs="Times New Roman"/>
          <w:bCs/>
          <w:sz w:val="24"/>
          <w:szCs w:val="24"/>
          <w:lang w:eastAsia="es-ES"/>
        </w:rPr>
        <w:t>Ilonka</w:t>
      </w:r>
      <w:proofErr w:type="spellEnd"/>
      <w:r w:rsidRPr="0018457C">
        <w:rPr>
          <w:rFonts w:ascii="Times New Roman" w:eastAsia="Times New Roman" w:hAnsi="Times New Roman" w:cs="Times New Roman"/>
          <w:bCs/>
          <w:sz w:val="24"/>
          <w:szCs w:val="24"/>
          <w:lang w:eastAsia="es-ES"/>
        </w:rPr>
        <w:t xml:space="preserve"> María Estruch Fajardo</w:t>
      </w:r>
      <w:r w:rsidRPr="0018457C">
        <w:rPr>
          <w:rFonts w:ascii="Times New Roman" w:eastAsia="Times New Roman" w:hAnsi="Times New Roman" w:cs="Times New Roman"/>
          <w:bCs/>
          <w:sz w:val="24"/>
          <w:szCs w:val="24"/>
          <w:vertAlign w:val="superscript"/>
          <w:lang w:eastAsia="es-ES"/>
        </w:rPr>
        <w:t xml:space="preserve">1 </w:t>
      </w:r>
      <w:r w:rsidRPr="0018457C">
        <w:rPr>
          <w:rFonts w:ascii="Times New Roman" w:eastAsia="Calibri" w:hAnsi="Times New Roman" w:cs="Times New Roman"/>
          <w:bCs/>
          <w:sz w:val="24"/>
          <w:szCs w:val="24"/>
        </w:rPr>
        <w:t>https://orcid.org/</w:t>
      </w:r>
      <w:hyperlink r:id="rId10" w:history="1">
        <w:r w:rsidRPr="0018457C">
          <w:rPr>
            <w:rFonts w:ascii="Times New Roman" w:eastAsia="Calibri" w:hAnsi="Times New Roman" w:cs="Times New Roman"/>
            <w:bCs/>
            <w:sz w:val="24"/>
            <w:szCs w:val="24"/>
          </w:rPr>
          <w:t>0000-0001-5247-0993</w:t>
        </w:r>
      </w:hyperlink>
    </w:p>
    <w:p w14:paraId="7B39C671" w14:textId="77777777" w:rsidR="0018457C" w:rsidRPr="0018457C" w:rsidRDefault="0018457C" w:rsidP="0018457C">
      <w:pPr>
        <w:spacing w:after="0" w:line="360" w:lineRule="auto"/>
        <w:jc w:val="both"/>
        <w:rPr>
          <w:rFonts w:ascii="Times New Roman" w:eastAsia="Times New Roman" w:hAnsi="Times New Roman" w:cs="Times New Roman"/>
          <w:bCs/>
          <w:sz w:val="24"/>
          <w:szCs w:val="24"/>
          <w:lang w:eastAsia="es-ES"/>
        </w:rPr>
      </w:pPr>
      <w:r w:rsidRPr="0018457C">
        <w:rPr>
          <w:rFonts w:ascii="Times New Roman" w:eastAsia="Times New Roman" w:hAnsi="Times New Roman" w:cs="Times New Roman"/>
          <w:bCs/>
          <w:sz w:val="24"/>
          <w:szCs w:val="24"/>
          <w:lang w:eastAsia="es-ES"/>
        </w:rPr>
        <w:t xml:space="preserve">Armando </w:t>
      </w:r>
      <w:proofErr w:type="spellStart"/>
      <w:r w:rsidRPr="0018457C">
        <w:rPr>
          <w:rFonts w:ascii="Times New Roman" w:eastAsia="Times New Roman" w:hAnsi="Times New Roman" w:cs="Times New Roman"/>
          <w:bCs/>
          <w:sz w:val="24"/>
          <w:szCs w:val="24"/>
          <w:lang w:eastAsia="es-ES"/>
        </w:rPr>
        <w:t>Ginard</w:t>
      </w:r>
      <w:proofErr w:type="spellEnd"/>
      <w:r w:rsidRPr="0018457C">
        <w:rPr>
          <w:rFonts w:ascii="Times New Roman" w:eastAsia="Times New Roman" w:hAnsi="Times New Roman" w:cs="Times New Roman"/>
          <w:bCs/>
          <w:sz w:val="24"/>
          <w:szCs w:val="24"/>
          <w:lang w:eastAsia="es-ES"/>
        </w:rPr>
        <w:t xml:space="preserve"> Cabanas</w:t>
      </w:r>
      <w:r w:rsidRPr="0018457C">
        <w:rPr>
          <w:rFonts w:ascii="Times New Roman" w:eastAsia="Times New Roman" w:hAnsi="Times New Roman" w:cs="Times New Roman"/>
          <w:bCs/>
          <w:sz w:val="24"/>
          <w:szCs w:val="24"/>
          <w:vertAlign w:val="superscript"/>
          <w:lang w:eastAsia="es-ES"/>
        </w:rPr>
        <w:t>1</w:t>
      </w:r>
      <w:r w:rsidRPr="0018457C">
        <w:rPr>
          <w:rFonts w:ascii="Times New Roman" w:eastAsia="Times New Roman" w:hAnsi="Times New Roman" w:cs="Times New Roman"/>
          <w:bCs/>
          <w:sz w:val="24"/>
          <w:szCs w:val="24"/>
          <w:lang w:eastAsia="es-ES"/>
        </w:rPr>
        <w:t xml:space="preserve"> </w:t>
      </w:r>
      <w:hyperlink r:id="rId11" w:history="1">
        <w:r w:rsidRPr="0018457C">
          <w:rPr>
            <w:rFonts w:ascii="Times New Roman" w:eastAsia="Times New Roman" w:hAnsi="Times New Roman" w:cs="Times New Roman"/>
            <w:bCs/>
            <w:sz w:val="24"/>
            <w:szCs w:val="24"/>
            <w:lang w:eastAsia="es-ES"/>
          </w:rPr>
          <w:t>https://orcid.org/0000-0003-4430-1211</w:t>
        </w:r>
      </w:hyperlink>
    </w:p>
    <w:p w14:paraId="727ECEDD" w14:textId="77777777" w:rsidR="0018457C" w:rsidRPr="0018457C" w:rsidRDefault="0018457C" w:rsidP="0018457C">
      <w:pPr>
        <w:spacing w:after="0" w:line="360" w:lineRule="auto"/>
        <w:rPr>
          <w:rFonts w:ascii="Times New Roman" w:eastAsia="Times New Roman" w:hAnsi="Times New Roman" w:cs="Times New Roman"/>
          <w:bCs/>
          <w:sz w:val="24"/>
          <w:szCs w:val="24"/>
          <w:lang w:eastAsia="es-ES"/>
        </w:rPr>
      </w:pPr>
    </w:p>
    <w:p w14:paraId="05D2F132" w14:textId="77777777" w:rsidR="0018457C" w:rsidRPr="0018457C" w:rsidRDefault="0018457C" w:rsidP="0018457C">
      <w:pPr>
        <w:spacing w:after="0" w:line="360" w:lineRule="auto"/>
        <w:rPr>
          <w:rFonts w:ascii="Times New Roman" w:eastAsia="Times New Roman" w:hAnsi="Times New Roman" w:cs="Times New Roman"/>
          <w:bCs/>
          <w:sz w:val="24"/>
          <w:szCs w:val="24"/>
          <w:lang w:eastAsia="es-ES"/>
        </w:rPr>
      </w:pPr>
      <w:r w:rsidRPr="0018457C">
        <w:rPr>
          <w:rFonts w:ascii="Times New Roman" w:eastAsia="Times New Roman" w:hAnsi="Times New Roman" w:cs="Times New Roman"/>
          <w:bCs/>
          <w:sz w:val="24"/>
          <w:szCs w:val="24"/>
          <w:vertAlign w:val="superscript"/>
          <w:lang w:eastAsia="es-ES"/>
        </w:rPr>
        <w:t>1</w:t>
      </w:r>
      <w:r w:rsidRPr="0018457C">
        <w:rPr>
          <w:rFonts w:ascii="Times New Roman" w:eastAsia="Times New Roman" w:hAnsi="Times New Roman" w:cs="Times New Roman"/>
          <w:bCs/>
          <w:sz w:val="24"/>
          <w:szCs w:val="24"/>
          <w:lang w:eastAsia="es-ES"/>
        </w:rPr>
        <w:t xml:space="preserve">Hospital Clínico Quirúrgico Hermanos </w:t>
      </w:r>
      <w:proofErr w:type="spellStart"/>
      <w:r w:rsidRPr="0018457C">
        <w:rPr>
          <w:rFonts w:ascii="Times New Roman" w:eastAsia="Times New Roman" w:hAnsi="Times New Roman" w:cs="Times New Roman"/>
          <w:bCs/>
          <w:sz w:val="24"/>
          <w:szCs w:val="24"/>
          <w:lang w:eastAsia="es-ES"/>
        </w:rPr>
        <w:t>Ameijeiras</w:t>
      </w:r>
      <w:proofErr w:type="spellEnd"/>
      <w:r w:rsidRPr="0018457C">
        <w:rPr>
          <w:rFonts w:ascii="Times New Roman" w:eastAsia="Times New Roman" w:hAnsi="Times New Roman" w:cs="Times New Roman"/>
          <w:bCs/>
          <w:sz w:val="24"/>
          <w:szCs w:val="24"/>
          <w:lang w:eastAsia="es-ES"/>
        </w:rPr>
        <w:t>. La Habana, Cuba.</w:t>
      </w:r>
    </w:p>
    <w:p w14:paraId="316CFBCF" w14:textId="77777777" w:rsidR="00D7494C" w:rsidRDefault="00D7494C" w:rsidP="00B62608">
      <w:pPr>
        <w:spacing w:after="0" w:line="360" w:lineRule="auto"/>
        <w:ind w:left="708" w:hanging="708"/>
        <w:jc w:val="both"/>
        <w:rPr>
          <w:rFonts w:ascii="Times New Roman" w:eastAsia="Times New Roman" w:hAnsi="Times New Roman" w:cs="Times New Roman"/>
          <w:b/>
          <w:bCs/>
          <w:sz w:val="24"/>
          <w:szCs w:val="24"/>
          <w:lang w:eastAsia="es-ES"/>
        </w:rPr>
      </w:pPr>
    </w:p>
    <w:p w14:paraId="0D2278B4" w14:textId="31700498" w:rsidR="0018457C" w:rsidRPr="0018457C" w:rsidRDefault="0018457C" w:rsidP="00B62608">
      <w:pPr>
        <w:spacing w:after="0" w:line="360" w:lineRule="auto"/>
        <w:ind w:left="708" w:hanging="708"/>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b/>
          <w:bCs/>
          <w:sz w:val="24"/>
          <w:szCs w:val="24"/>
          <w:lang w:eastAsia="es-ES"/>
        </w:rPr>
        <w:t>*</w:t>
      </w:r>
      <w:r w:rsidRPr="0018457C">
        <w:rPr>
          <w:rFonts w:ascii="Times New Roman" w:eastAsia="Times New Roman" w:hAnsi="Times New Roman" w:cs="Times New Roman"/>
          <w:sz w:val="24"/>
          <w:szCs w:val="24"/>
          <w:lang w:eastAsia="es-ES"/>
        </w:rPr>
        <w:t xml:space="preserve">Autor para la correspondencia: Correo electrónico: </w:t>
      </w:r>
      <w:hyperlink r:id="rId12" w:history="1">
        <w:r w:rsidRPr="0018457C">
          <w:rPr>
            <w:rFonts w:ascii="Times New Roman" w:eastAsia="Times New Roman" w:hAnsi="Times New Roman" w:cs="Times New Roman"/>
            <w:color w:val="0000FF"/>
            <w:sz w:val="24"/>
            <w:szCs w:val="24"/>
            <w:u w:val="single"/>
            <w:lang w:eastAsia="es-ES"/>
          </w:rPr>
          <w:t>egliscr@infomed.sld.cu</w:t>
        </w:r>
      </w:hyperlink>
      <w:r w:rsidRPr="0018457C">
        <w:rPr>
          <w:rFonts w:ascii="Times New Roman" w:eastAsia="Times New Roman" w:hAnsi="Times New Roman" w:cs="Times New Roman"/>
          <w:sz w:val="24"/>
          <w:szCs w:val="24"/>
          <w:lang w:eastAsia="es-ES"/>
        </w:rPr>
        <w:t xml:space="preserve"> </w:t>
      </w:r>
    </w:p>
    <w:p w14:paraId="7E7D4B02"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p>
    <w:p w14:paraId="27B37FB8"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b/>
          <w:sz w:val="24"/>
          <w:szCs w:val="24"/>
          <w:lang w:eastAsia="es-ES"/>
        </w:rPr>
        <w:t>RESUMEN</w:t>
      </w:r>
    </w:p>
    <w:p w14:paraId="2C377037" w14:textId="77777777" w:rsidR="0018457C" w:rsidRPr="0018457C" w:rsidRDefault="0018457C" w:rsidP="0018457C">
      <w:pPr>
        <w:pStyle w:val="Sinespaciado"/>
        <w:spacing w:line="360" w:lineRule="auto"/>
        <w:jc w:val="both"/>
        <w:rPr>
          <w:rFonts w:ascii="Times New Roman" w:eastAsia="Calibri" w:hAnsi="Times New Roman" w:cs="Times New Roman"/>
          <w:sz w:val="24"/>
          <w:szCs w:val="24"/>
        </w:rPr>
      </w:pPr>
      <w:r w:rsidRPr="0018457C">
        <w:rPr>
          <w:rFonts w:ascii="Times New Roman" w:eastAsia="Times New Roman" w:hAnsi="Times New Roman" w:cs="Times New Roman"/>
          <w:b/>
          <w:sz w:val="24"/>
          <w:szCs w:val="24"/>
          <w:lang w:eastAsia="es-ES"/>
        </w:rPr>
        <w:t xml:space="preserve">Introducción: </w:t>
      </w:r>
      <w:r w:rsidRPr="0018457C">
        <w:rPr>
          <w:rFonts w:ascii="Times New Roman" w:eastAsia="Times New Roman" w:hAnsi="Times New Roman" w:cs="Times New Roman"/>
          <w:sz w:val="24"/>
          <w:szCs w:val="24"/>
          <w:lang w:eastAsia="es-ES"/>
        </w:rPr>
        <w:t xml:space="preserve">La </w:t>
      </w:r>
      <w:r w:rsidRPr="0018457C">
        <w:rPr>
          <w:rFonts w:ascii="Times New Roman" w:eastAsia="Calibri" w:hAnsi="Times New Roman" w:cs="Times New Roman"/>
          <w:sz w:val="24"/>
          <w:szCs w:val="24"/>
        </w:rPr>
        <w:t xml:space="preserve">aspergilosis broncopulmonar alérgica es una enfermedad pulmonar inflamatoria, caracterizada por una reacción de hipersensibilidad a la colonización de la vía aérea por </w:t>
      </w:r>
      <w:r w:rsidRPr="0018457C">
        <w:rPr>
          <w:rFonts w:ascii="Times New Roman" w:eastAsia="Calibri" w:hAnsi="Times New Roman" w:cs="Times New Roman"/>
          <w:i/>
          <w:sz w:val="24"/>
          <w:szCs w:val="24"/>
        </w:rPr>
        <w:t xml:space="preserve">Aspergillus </w:t>
      </w:r>
      <w:proofErr w:type="spellStart"/>
      <w:r w:rsidRPr="0018457C">
        <w:rPr>
          <w:rFonts w:ascii="Times New Roman" w:eastAsia="Calibri" w:hAnsi="Times New Roman" w:cs="Times New Roman"/>
          <w:i/>
          <w:sz w:val="24"/>
          <w:szCs w:val="24"/>
        </w:rPr>
        <w:t>fumigatus</w:t>
      </w:r>
      <w:proofErr w:type="spellEnd"/>
      <w:r w:rsidRPr="0018457C">
        <w:rPr>
          <w:rFonts w:ascii="Times New Roman" w:eastAsia="Calibri" w:hAnsi="Times New Roman" w:cs="Times New Roman"/>
          <w:sz w:val="24"/>
          <w:szCs w:val="24"/>
        </w:rPr>
        <w:t xml:space="preserve"> en individuos susceptibles, generalmente pacientes con asma y fibrosis quística. </w:t>
      </w:r>
    </w:p>
    <w:p w14:paraId="65D8B490" w14:textId="77777777" w:rsidR="0018457C" w:rsidRPr="0018457C" w:rsidRDefault="0018457C" w:rsidP="0018457C">
      <w:pPr>
        <w:pStyle w:val="Sinespaciado"/>
        <w:spacing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b/>
          <w:sz w:val="24"/>
          <w:szCs w:val="24"/>
          <w:lang w:eastAsia="es-ES"/>
        </w:rPr>
        <w:t>Objetivo:</w:t>
      </w:r>
      <w:r w:rsidRPr="0018457C">
        <w:rPr>
          <w:rFonts w:ascii="Times New Roman" w:eastAsia="Times New Roman" w:hAnsi="Times New Roman" w:cs="Times New Roman"/>
          <w:sz w:val="24"/>
          <w:szCs w:val="24"/>
          <w:lang w:eastAsia="es-ES"/>
        </w:rPr>
        <w:t xml:space="preserve"> </w:t>
      </w:r>
      <w:r w:rsidRPr="0018457C">
        <w:rPr>
          <w:rFonts w:ascii="Times New Roman" w:hAnsi="Times New Roman" w:cs="Times New Roman"/>
          <w:sz w:val="24"/>
          <w:szCs w:val="24"/>
        </w:rPr>
        <w:t xml:space="preserve">Actualizar los conocimientos </w:t>
      </w:r>
      <w:r w:rsidRPr="0018457C">
        <w:rPr>
          <w:rFonts w:ascii="Times New Roman" w:eastAsia="Times New Roman" w:hAnsi="Times New Roman" w:cs="Times New Roman"/>
          <w:sz w:val="24"/>
          <w:szCs w:val="24"/>
          <w:lang w:eastAsia="es-ES"/>
        </w:rPr>
        <w:t xml:space="preserve">en el diagnóstico y manejo de la </w:t>
      </w:r>
      <w:r w:rsidRPr="0018457C">
        <w:rPr>
          <w:rFonts w:ascii="Times New Roman" w:eastAsia="Calibri" w:hAnsi="Times New Roman" w:cs="Times New Roman"/>
          <w:sz w:val="24"/>
          <w:szCs w:val="24"/>
        </w:rPr>
        <w:t>aspergilosis broncopulmonar alérgica</w:t>
      </w:r>
      <w:r w:rsidRPr="0018457C">
        <w:rPr>
          <w:rFonts w:ascii="Times New Roman" w:eastAsia="Times New Roman" w:hAnsi="Times New Roman" w:cs="Times New Roman"/>
          <w:sz w:val="24"/>
          <w:szCs w:val="24"/>
          <w:lang w:eastAsia="es-ES"/>
        </w:rPr>
        <w:t xml:space="preserve">. </w:t>
      </w:r>
    </w:p>
    <w:p w14:paraId="4593D633" w14:textId="77777777" w:rsidR="0018457C" w:rsidRPr="0018457C" w:rsidRDefault="0018457C" w:rsidP="0018457C">
      <w:pPr>
        <w:pStyle w:val="Sinespaciado"/>
        <w:spacing w:line="360" w:lineRule="auto"/>
        <w:jc w:val="both"/>
        <w:rPr>
          <w:rFonts w:ascii="Times New Roman" w:hAnsi="Times New Roman" w:cs="Times New Roman"/>
          <w:bCs/>
          <w:color w:val="000000"/>
          <w:sz w:val="24"/>
          <w:szCs w:val="24"/>
        </w:rPr>
      </w:pPr>
      <w:r w:rsidRPr="0018457C">
        <w:rPr>
          <w:rFonts w:ascii="Times New Roman" w:eastAsia="Times New Roman" w:hAnsi="Times New Roman" w:cs="Times New Roman"/>
          <w:b/>
          <w:sz w:val="24"/>
          <w:szCs w:val="24"/>
          <w:lang w:eastAsia="es-ES"/>
        </w:rPr>
        <w:t xml:space="preserve">Desarrollo: </w:t>
      </w:r>
      <w:r w:rsidRPr="0018457C">
        <w:rPr>
          <w:rFonts w:ascii="Times New Roman" w:eastAsia="Calibri" w:hAnsi="Times New Roman" w:cs="Times New Roman"/>
          <w:sz w:val="24"/>
          <w:szCs w:val="24"/>
        </w:rPr>
        <w:t xml:space="preserve">Se realizó una revisión bibliográfica temática, observacional y retrospectiva, de diciembre de 2019 a julio de 2020. Se accedió a bases de datos como PubMed/MEDLINE, </w:t>
      </w:r>
      <w:proofErr w:type="spellStart"/>
      <w:r w:rsidRPr="0018457C">
        <w:rPr>
          <w:rFonts w:ascii="Times New Roman" w:eastAsia="Calibri" w:hAnsi="Times New Roman" w:cs="Times New Roman"/>
          <w:sz w:val="24"/>
          <w:szCs w:val="24"/>
        </w:rPr>
        <w:t>SciElo</w:t>
      </w:r>
      <w:proofErr w:type="spellEnd"/>
      <w:r w:rsidRPr="0018457C">
        <w:rPr>
          <w:rFonts w:ascii="Times New Roman" w:eastAsia="Calibri" w:hAnsi="Times New Roman" w:cs="Times New Roman"/>
          <w:sz w:val="24"/>
          <w:szCs w:val="24"/>
        </w:rPr>
        <w:t xml:space="preserve">, </w:t>
      </w:r>
      <w:proofErr w:type="spellStart"/>
      <w:r w:rsidRPr="0018457C">
        <w:rPr>
          <w:rFonts w:ascii="Times New Roman" w:eastAsia="Calibri" w:hAnsi="Times New Roman" w:cs="Times New Roman"/>
          <w:sz w:val="24"/>
          <w:szCs w:val="24"/>
        </w:rPr>
        <w:t>ReserchGate</w:t>
      </w:r>
      <w:proofErr w:type="spellEnd"/>
      <w:r w:rsidRPr="0018457C">
        <w:rPr>
          <w:rFonts w:ascii="Times New Roman" w:eastAsia="Calibri" w:hAnsi="Times New Roman" w:cs="Times New Roman"/>
          <w:sz w:val="24"/>
          <w:szCs w:val="24"/>
        </w:rPr>
        <w:t xml:space="preserve">, Scopus, </w:t>
      </w:r>
      <w:proofErr w:type="spellStart"/>
      <w:r w:rsidRPr="0018457C">
        <w:rPr>
          <w:rFonts w:ascii="Times New Roman" w:eastAsia="Calibri" w:hAnsi="Times New Roman" w:cs="Times New Roman"/>
          <w:sz w:val="24"/>
          <w:szCs w:val="24"/>
        </w:rPr>
        <w:t>ScienceDirect</w:t>
      </w:r>
      <w:proofErr w:type="spellEnd"/>
      <w:r w:rsidRPr="0018457C">
        <w:rPr>
          <w:rFonts w:ascii="Times New Roman" w:eastAsia="Calibri" w:hAnsi="Times New Roman" w:cs="Times New Roman"/>
          <w:sz w:val="24"/>
          <w:szCs w:val="24"/>
        </w:rPr>
        <w:t xml:space="preserve">, Redalyc, </w:t>
      </w:r>
      <w:proofErr w:type="spellStart"/>
      <w:r w:rsidRPr="0018457C">
        <w:rPr>
          <w:rFonts w:ascii="Times New Roman" w:eastAsia="Calibri" w:hAnsi="Times New Roman" w:cs="Times New Roman"/>
          <w:sz w:val="24"/>
          <w:szCs w:val="24"/>
        </w:rPr>
        <w:t>Latindex</w:t>
      </w:r>
      <w:proofErr w:type="spellEnd"/>
      <w:r w:rsidRPr="0018457C">
        <w:rPr>
          <w:rFonts w:ascii="Times New Roman" w:eastAsia="Calibri" w:hAnsi="Times New Roman" w:cs="Times New Roman"/>
          <w:sz w:val="24"/>
          <w:szCs w:val="24"/>
        </w:rPr>
        <w:t xml:space="preserve">, </w:t>
      </w:r>
      <w:proofErr w:type="spellStart"/>
      <w:r w:rsidRPr="0018457C">
        <w:rPr>
          <w:rFonts w:ascii="Times New Roman" w:eastAsia="Calibri" w:hAnsi="Times New Roman" w:cs="Times New Roman"/>
          <w:sz w:val="24"/>
          <w:szCs w:val="24"/>
        </w:rPr>
        <w:t>Wed</w:t>
      </w:r>
      <w:proofErr w:type="spellEnd"/>
      <w:r w:rsidRPr="0018457C">
        <w:rPr>
          <w:rFonts w:ascii="Times New Roman" w:eastAsia="Calibri" w:hAnsi="Times New Roman" w:cs="Times New Roman"/>
          <w:sz w:val="24"/>
          <w:szCs w:val="24"/>
        </w:rPr>
        <w:t xml:space="preserve"> </w:t>
      </w:r>
      <w:proofErr w:type="spellStart"/>
      <w:r w:rsidRPr="0018457C">
        <w:rPr>
          <w:rFonts w:ascii="Times New Roman" w:eastAsia="Calibri" w:hAnsi="Times New Roman" w:cs="Times New Roman"/>
          <w:sz w:val="24"/>
          <w:szCs w:val="24"/>
        </w:rPr>
        <w:t>of</w:t>
      </w:r>
      <w:proofErr w:type="spellEnd"/>
      <w:r w:rsidRPr="0018457C">
        <w:rPr>
          <w:rFonts w:ascii="Times New Roman" w:eastAsia="Calibri" w:hAnsi="Times New Roman" w:cs="Times New Roman"/>
          <w:sz w:val="24"/>
          <w:szCs w:val="24"/>
        </w:rPr>
        <w:t xml:space="preserve"> </w:t>
      </w:r>
      <w:proofErr w:type="spellStart"/>
      <w:r w:rsidRPr="0018457C">
        <w:rPr>
          <w:rFonts w:ascii="Times New Roman" w:eastAsia="Calibri" w:hAnsi="Times New Roman" w:cs="Times New Roman"/>
          <w:sz w:val="24"/>
          <w:szCs w:val="24"/>
        </w:rPr>
        <w:t>Science</w:t>
      </w:r>
      <w:proofErr w:type="spellEnd"/>
      <w:r w:rsidRPr="0018457C">
        <w:rPr>
          <w:rFonts w:ascii="Times New Roman" w:eastAsia="Calibri" w:hAnsi="Times New Roman" w:cs="Times New Roman"/>
          <w:sz w:val="24"/>
          <w:szCs w:val="24"/>
        </w:rPr>
        <w:t xml:space="preserve"> y</w:t>
      </w:r>
      <w:r w:rsidRPr="0018457C">
        <w:rPr>
          <w:rFonts w:ascii="Times New Roman" w:eastAsia="Times New Roman" w:hAnsi="Times New Roman" w:cs="Times New Roman"/>
          <w:sz w:val="24"/>
          <w:szCs w:val="24"/>
          <w:lang w:eastAsia="es-ES"/>
        </w:rPr>
        <w:t xml:space="preserve"> LILACS</w:t>
      </w:r>
      <w:r w:rsidRPr="0018457C">
        <w:rPr>
          <w:rFonts w:ascii="Times New Roman" w:eastAsia="Calibri" w:hAnsi="Times New Roman" w:cs="Times New Roman"/>
          <w:sz w:val="24"/>
          <w:szCs w:val="24"/>
        </w:rPr>
        <w:t>, usando los descriptores en Ciencias de la Salud (</w:t>
      </w:r>
      <w:r w:rsidRPr="0018457C">
        <w:rPr>
          <w:rFonts w:ascii="Times New Roman" w:eastAsia="Calibri" w:hAnsi="Times New Roman" w:cs="Times New Roman"/>
          <w:i/>
          <w:sz w:val="24"/>
          <w:szCs w:val="24"/>
        </w:rPr>
        <w:t xml:space="preserve">Aspergillus </w:t>
      </w:r>
      <w:proofErr w:type="spellStart"/>
      <w:r w:rsidRPr="0018457C">
        <w:rPr>
          <w:rFonts w:ascii="Times New Roman" w:eastAsia="Calibri" w:hAnsi="Times New Roman" w:cs="Times New Roman"/>
          <w:i/>
          <w:sz w:val="24"/>
          <w:szCs w:val="24"/>
        </w:rPr>
        <w:t>fumigatus</w:t>
      </w:r>
      <w:proofErr w:type="spellEnd"/>
      <w:r w:rsidRPr="0018457C">
        <w:rPr>
          <w:rFonts w:ascii="Times New Roman" w:eastAsia="Calibri" w:hAnsi="Times New Roman" w:cs="Times New Roman"/>
          <w:i/>
          <w:sz w:val="24"/>
          <w:szCs w:val="24"/>
        </w:rPr>
        <w:t xml:space="preserve">, </w:t>
      </w:r>
      <w:r w:rsidRPr="0018457C">
        <w:rPr>
          <w:rFonts w:ascii="Times New Roman" w:eastAsia="Calibri" w:hAnsi="Times New Roman" w:cs="Times New Roman"/>
          <w:sz w:val="24"/>
          <w:szCs w:val="24"/>
        </w:rPr>
        <w:t xml:space="preserve">aspergilosis broncopulmonar alérgica, hipersensibilidad, </w:t>
      </w:r>
      <w:proofErr w:type="spellStart"/>
      <w:r w:rsidRPr="0018457C">
        <w:rPr>
          <w:rFonts w:ascii="Times New Roman" w:hAnsi="Times New Roman" w:cs="Times New Roman"/>
          <w:bCs/>
          <w:color w:val="000000"/>
          <w:sz w:val="24"/>
          <w:szCs w:val="24"/>
        </w:rPr>
        <w:t>allergic</w:t>
      </w:r>
      <w:proofErr w:type="spellEnd"/>
      <w:r w:rsidRPr="0018457C">
        <w:rPr>
          <w:rFonts w:ascii="Times New Roman" w:hAnsi="Times New Roman" w:cs="Times New Roman"/>
          <w:bCs/>
          <w:color w:val="000000"/>
          <w:sz w:val="24"/>
          <w:szCs w:val="24"/>
        </w:rPr>
        <w:t xml:space="preserve"> </w:t>
      </w:r>
      <w:proofErr w:type="spellStart"/>
      <w:r w:rsidRPr="0018457C">
        <w:rPr>
          <w:rFonts w:ascii="Times New Roman" w:hAnsi="Times New Roman" w:cs="Times New Roman"/>
          <w:bCs/>
          <w:color w:val="000000"/>
          <w:sz w:val="24"/>
          <w:szCs w:val="24"/>
        </w:rPr>
        <w:t>bronchopulmonary</w:t>
      </w:r>
      <w:proofErr w:type="spellEnd"/>
      <w:r w:rsidRPr="0018457C">
        <w:rPr>
          <w:rFonts w:ascii="Times New Roman" w:hAnsi="Times New Roman" w:cs="Times New Roman"/>
          <w:bCs/>
          <w:color w:val="000000"/>
          <w:sz w:val="24"/>
          <w:szCs w:val="24"/>
        </w:rPr>
        <w:t> </w:t>
      </w:r>
      <w:proofErr w:type="spellStart"/>
      <w:r w:rsidRPr="0018457C">
        <w:rPr>
          <w:rFonts w:ascii="Times New Roman" w:hAnsi="Times New Roman" w:cs="Times New Roman"/>
          <w:bCs/>
          <w:color w:val="000000"/>
          <w:sz w:val="24"/>
          <w:szCs w:val="24"/>
        </w:rPr>
        <w:t>aspergillosis</w:t>
      </w:r>
      <w:proofErr w:type="spellEnd"/>
      <w:r w:rsidRPr="0018457C">
        <w:rPr>
          <w:rFonts w:ascii="Times New Roman" w:hAnsi="Times New Roman" w:cs="Times New Roman"/>
          <w:bCs/>
          <w:color w:val="000000"/>
          <w:sz w:val="24"/>
          <w:szCs w:val="24"/>
        </w:rPr>
        <w:t xml:space="preserve">, </w:t>
      </w:r>
      <w:proofErr w:type="spellStart"/>
      <w:r w:rsidRPr="0018457C">
        <w:rPr>
          <w:rFonts w:ascii="Times New Roman" w:hAnsi="Times New Roman" w:cs="Times New Roman"/>
          <w:bCs/>
          <w:color w:val="000000"/>
          <w:sz w:val="24"/>
          <w:szCs w:val="24"/>
        </w:rPr>
        <w:t>aspergilose</w:t>
      </w:r>
      <w:proofErr w:type="spellEnd"/>
      <w:r w:rsidRPr="0018457C">
        <w:rPr>
          <w:rFonts w:ascii="Times New Roman" w:hAnsi="Times New Roman" w:cs="Times New Roman"/>
          <w:bCs/>
          <w:color w:val="000000"/>
          <w:sz w:val="24"/>
          <w:szCs w:val="24"/>
        </w:rPr>
        <w:t xml:space="preserve"> broncopulmonar alérgica, </w:t>
      </w:r>
      <w:proofErr w:type="spellStart"/>
      <w:r w:rsidRPr="0018457C">
        <w:rPr>
          <w:rFonts w:ascii="Times New Roman" w:hAnsi="Times New Roman" w:cs="Times New Roman"/>
          <w:bCs/>
          <w:color w:val="000000"/>
          <w:sz w:val="24"/>
          <w:szCs w:val="24"/>
        </w:rPr>
        <w:t>pulmonary</w:t>
      </w:r>
      <w:proofErr w:type="spellEnd"/>
      <w:r w:rsidRPr="0018457C">
        <w:rPr>
          <w:rFonts w:ascii="Times New Roman" w:hAnsi="Times New Roman" w:cs="Times New Roman"/>
          <w:bCs/>
          <w:color w:val="000000"/>
          <w:sz w:val="24"/>
          <w:szCs w:val="24"/>
        </w:rPr>
        <w:t xml:space="preserve"> </w:t>
      </w:r>
      <w:proofErr w:type="spellStart"/>
      <w:r w:rsidRPr="0018457C">
        <w:rPr>
          <w:rFonts w:ascii="Times New Roman" w:hAnsi="Times New Roman" w:cs="Times New Roman"/>
          <w:bCs/>
          <w:color w:val="000000"/>
          <w:sz w:val="24"/>
          <w:szCs w:val="24"/>
        </w:rPr>
        <w:t>aspergillosis</w:t>
      </w:r>
      <w:proofErr w:type="spellEnd"/>
      <w:r w:rsidRPr="0018457C">
        <w:rPr>
          <w:rFonts w:ascii="Times New Roman" w:hAnsi="Times New Roman" w:cs="Times New Roman"/>
          <w:bCs/>
          <w:color w:val="000000"/>
          <w:sz w:val="24"/>
          <w:szCs w:val="24"/>
        </w:rPr>
        <w:t>, </w:t>
      </w:r>
      <w:proofErr w:type="spellStart"/>
      <w:r w:rsidRPr="0018457C">
        <w:rPr>
          <w:rFonts w:ascii="Times New Roman" w:hAnsi="Times New Roman" w:cs="Times New Roman"/>
          <w:bCs/>
          <w:color w:val="000000"/>
          <w:sz w:val="24"/>
          <w:szCs w:val="24"/>
        </w:rPr>
        <w:t>aspergilose</w:t>
      </w:r>
      <w:proofErr w:type="spellEnd"/>
      <w:r w:rsidRPr="0018457C">
        <w:rPr>
          <w:rFonts w:ascii="Times New Roman" w:hAnsi="Times New Roman" w:cs="Times New Roman"/>
          <w:bCs/>
          <w:color w:val="000000"/>
          <w:sz w:val="24"/>
          <w:szCs w:val="24"/>
        </w:rPr>
        <w:t xml:space="preserve"> pulmonar, </w:t>
      </w:r>
      <w:proofErr w:type="spellStart"/>
      <w:r w:rsidRPr="0018457C">
        <w:rPr>
          <w:rFonts w:ascii="Times New Roman" w:hAnsi="Times New Roman" w:cs="Times New Roman"/>
          <w:bCs/>
          <w:color w:val="000000"/>
          <w:sz w:val="24"/>
          <w:szCs w:val="24"/>
        </w:rPr>
        <w:t>hypersensitivity</w:t>
      </w:r>
      <w:proofErr w:type="spellEnd"/>
      <w:r w:rsidRPr="0018457C">
        <w:rPr>
          <w:rFonts w:ascii="Times New Roman" w:hAnsi="Times New Roman" w:cs="Times New Roman"/>
          <w:bCs/>
          <w:color w:val="000000"/>
          <w:sz w:val="24"/>
          <w:szCs w:val="24"/>
        </w:rPr>
        <w:t>, </w:t>
      </w:r>
      <w:proofErr w:type="spellStart"/>
      <w:r w:rsidRPr="0018457C">
        <w:rPr>
          <w:rFonts w:ascii="Times New Roman" w:hAnsi="Times New Roman" w:cs="Times New Roman"/>
          <w:bCs/>
          <w:color w:val="000000"/>
          <w:sz w:val="24"/>
          <w:szCs w:val="24"/>
        </w:rPr>
        <w:t>hipersensibilidade</w:t>
      </w:r>
      <w:proofErr w:type="spellEnd"/>
      <w:r w:rsidRPr="0018457C">
        <w:rPr>
          <w:rFonts w:ascii="Times New Roman" w:eastAsia="Calibri" w:hAnsi="Times New Roman" w:cs="Times New Roman"/>
          <w:sz w:val="24"/>
          <w:szCs w:val="24"/>
        </w:rPr>
        <w:t xml:space="preserve">). </w:t>
      </w:r>
      <w:r w:rsidRPr="0018457C">
        <w:rPr>
          <w:rFonts w:ascii="Times New Roman" w:eastAsia="Times New Roman" w:hAnsi="Times New Roman" w:cs="Times New Roman"/>
          <w:sz w:val="24"/>
          <w:szCs w:val="24"/>
          <w:lang w:eastAsia="es-ES"/>
        </w:rPr>
        <w:t xml:space="preserve">Se incluyeron artículos escritos en español, inglés o portugués, que informaron sobre </w:t>
      </w:r>
      <w:r w:rsidRPr="0018457C">
        <w:rPr>
          <w:rFonts w:ascii="Times New Roman" w:eastAsia="Calibri" w:hAnsi="Times New Roman" w:cs="Times New Roman"/>
          <w:sz w:val="24"/>
          <w:szCs w:val="24"/>
        </w:rPr>
        <w:t xml:space="preserve">la temática relacionada con aspergilosis </w:t>
      </w:r>
      <w:r w:rsidRPr="0018457C">
        <w:rPr>
          <w:rFonts w:ascii="Times New Roman" w:eastAsia="Calibri" w:hAnsi="Times New Roman" w:cs="Times New Roman"/>
          <w:sz w:val="24"/>
          <w:szCs w:val="24"/>
        </w:rPr>
        <w:lastRenderedPageBreak/>
        <w:t>broncopulmonar alérgica</w:t>
      </w:r>
      <w:r w:rsidRPr="0018457C">
        <w:rPr>
          <w:rFonts w:ascii="Times New Roman" w:eastAsia="Times New Roman" w:hAnsi="Times New Roman" w:cs="Times New Roman"/>
          <w:sz w:val="24"/>
          <w:szCs w:val="24"/>
          <w:lang w:eastAsia="es-ES"/>
        </w:rPr>
        <w:t>; seleccionados por la lectura del título, el resumen, el texto completo y por la evaluación de las variables (</w:t>
      </w:r>
      <w:r w:rsidRPr="0018457C">
        <w:rPr>
          <w:rFonts w:ascii="Times New Roman" w:eastAsia="Times New Roman" w:hAnsi="Times New Roman" w:cs="Times New Roman"/>
          <w:sz w:val="24"/>
          <w:szCs w:val="24"/>
          <w:lang w:val="es-ES_tradnl" w:eastAsia="es-ES"/>
        </w:rPr>
        <w:t xml:space="preserve">tipos de diseño metodológico, aspectos metodológicos generales propios de cada uno de los diseños encontrados y calidad de la investigación). </w:t>
      </w:r>
      <w:r w:rsidRPr="0018457C">
        <w:rPr>
          <w:rFonts w:ascii="Times New Roman" w:eastAsia="Calibri" w:hAnsi="Times New Roman" w:cs="Times New Roman"/>
          <w:sz w:val="24"/>
          <w:szCs w:val="24"/>
        </w:rPr>
        <w:t xml:space="preserve">Con estos criterios, fueron seleccionados 36 artículos nacionales e internacionales que incluyeron artículos originales, revisiones bibliográficas, estudios de intervención, revistas y anuarios estadísticos. </w:t>
      </w:r>
    </w:p>
    <w:p w14:paraId="538D2CDB" w14:textId="77777777" w:rsidR="0018457C" w:rsidRPr="0018457C" w:rsidRDefault="0018457C" w:rsidP="0018457C">
      <w:pPr>
        <w:pStyle w:val="Sinespaciado"/>
        <w:spacing w:line="360" w:lineRule="auto"/>
        <w:jc w:val="both"/>
        <w:rPr>
          <w:rFonts w:ascii="Times New Roman" w:hAnsi="Times New Roman" w:cs="Times New Roman"/>
          <w:bCs/>
          <w:color w:val="000000"/>
          <w:sz w:val="24"/>
          <w:szCs w:val="24"/>
        </w:rPr>
      </w:pPr>
      <w:r w:rsidRPr="0018457C">
        <w:rPr>
          <w:rFonts w:ascii="Times New Roman" w:eastAsia="Times New Roman" w:hAnsi="Times New Roman" w:cs="Times New Roman"/>
          <w:b/>
          <w:sz w:val="24"/>
          <w:szCs w:val="24"/>
          <w:lang w:eastAsia="es-ES"/>
        </w:rPr>
        <w:t xml:space="preserve">Conclusiones: </w:t>
      </w:r>
      <w:r w:rsidRPr="0018457C">
        <w:rPr>
          <w:rFonts w:ascii="Times New Roman" w:eastAsia="Times New Roman" w:hAnsi="Times New Roman" w:cs="Times New Roman"/>
          <w:sz w:val="24"/>
          <w:szCs w:val="24"/>
          <w:lang w:eastAsia="es-ES"/>
        </w:rPr>
        <w:t xml:space="preserve">La aspergilosis broncopulmonar alérgica es mucho más frecuente de lo que se suponía, pero con asiduidad se </w:t>
      </w:r>
      <w:proofErr w:type="spellStart"/>
      <w:r w:rsidRPr="0018457C">
        <w:rPr>
          <w:rFonts w:ascii="Times New Roman" w:eastAsia="Times New Roman" w:hAnsi="Times New Roman" w:cs="Times New Roman"/>
          <w:sz w:val="24"/>
          <w:szCs w:val="24"/>
          <w:lang w:eastAsia="es-ES"/>
        </w:rPr>
        <w:t>subdiagnostica</w:t>
      </w:r>
      <w:proofErr w:type="spellEnd"/>
      <w:r w:rsidRPr="0018457C">
        <w:rPr>
          <w:rFonts w:ascii="Times New Roman" w:eastAsia="Times New Roman" w:hAnsi="Times New Roman" w:cs="Times New Roman"/>
          <w:sz w:val="24"/>
          <w:szCs w:val="24"/>
          <w:lang w:eastAsia="es-ES"/>
        </w:rPr>
        <w:t xml:space="preserve"> y el diagnóstico se hace tardíamente, lo que empeora </w:t>
      </w:r>
      <w:r w:rsidRPr="0018457C">
        <w:rPr>
          <w:rStyle w:val="tlid-translation"/>
          <w:rFonts w:ascii="Times New Roman" w:hAnsi="Times New Roman" w:cs="Times New Roman"/>
          <w:sz w:val="24"/>
          <w:szCs w:val="24"/>
        </w:rPr>
        <w:t xml:space="preserve">el pronóstico de estos pacientes. </w:t>
      </w:r>
      <w:r w:rsidRPr="0018457C">
        <w:rPr>
          <w:rFonts w:ascii="Times New Roman" w:eastAsia="Calibri" w:hAnsi="Times New Roman" w:cs="Times New Roman"/>
          <w:sz w:val="24"/>
          <w:szCs w:val="24"/>
        </w:rPr>
        <w:t>Establecer el diagnóstico y tratamiento oportuno ayudará prevenir el desarrollo de serias complicaciones.</w:t>
      </w:r>
    </w:p>
    <w:p w14:paraId="69FEAE97" w14:textId="77777777" w:rsidR="0018457C" w:rsidRPr="0018457C" w:rsidRDefault="0018457C" w:rsidP="0018457C">
      <w:pPr>
        <w:spacing w:after="0" w:line="360" w:lineRule="auto"/>
        <w:jc w:val="both"/>
        <w:rPr>
          <w:rStyle w:val="tlid-translation"/>
          <w:rFonts w:ascii="Times New Roman" w:hAnsi="Times New Roman" w:cs="Times New Roman"/>
          <w:sz w:val="24"/>
          <w:szCs w:val="24"/>
        </w:rPr>
      </w:pPr>
      <w:r w:rsidRPr="0018457C">
        <w:rPr>
          <w:rStyle w:val="tlid-translation"/>
          <w:rFonts w:ascii="Times New Roman" w:hAnsi="Times New Roman" w:cs="Times New Roman"/>
          <w:b/>
          <w:sz w:val="24"/>
          <w:szCs w:val="24"/>
        </w:rPr>
        <w:t>Palabras clave:</w:t>
      </w:r>
      <w:r w:rsidRPr="0018457C">
        <w:rPr>
          <w:rStyle w:val="tlid-translation"/>
          <w:rFonts w:ascii="Times New Roman" w:hAnsi="Times New Roman" w:cs="Times New Roman"/>
          <w:b/>
          <w:i/>
          <w:sz w:val="24"/>
          <w:szCs w:val="24"/>
        </w:rPr>
        <w:t xml:space="preserve"> </w:t>
      </w:r>
      <w:r w:rsidRPr="0018457C">
        <w:rPr>
          <w:rStyle w:val="tlid-translation"/>
          <w:rFonts w:ascii="Times New Roman" w:hAnsi="Times New Roman" w:cs="Times New Roman"/>
          <w:i/>
          <w:sz w:val="24"/>
          <w:szCs w:val="24"/>
        </w:rPr>
        <w:t xml:space="preserve">Aspergillus </w:t>
      </w:r>
      <w:proofErr w:type="spellStart"/>
      <w:r w:rsidRPr="0018457C">
        <w:rPr>
          <w:rStyle w:val="tlid-translation"/>
          <w:rFonts w:ascii="Times New Roman" w:hAnsi="Times New Roman" w:cs="Times New Roman"/>
          <w:i/>
          <w:sz w:val="24"/>
          <w:szCs w:val="24"/>
        </w:rPr>
        <w:t>fumigatus</w:t>
      </w:r>
      <w:proofErr w:type="spellEnd"/>
      <w:r w:rsidRPr="0018457C">
        <w:rPr>
          <w:rStyle w:val="tlid-translation"/>
          <w:rFonts w:ascii="Times New Roman" w:hAnsi="Times New Roman" w:cs="Times New Roman"/>
          <w:i/>
          <w:sz w:val="24"/>
          <w:szCs w:val="24"/>
        </w:rPr>
        <w:t xml:space="preserve">; </w:t>
      </w:r>
      <w:r w:rsidRPr="0018457C">
        <w:rPr>
          <w:rStyle w:val="tlid-translation"/>
          <w:rFonts w:ascii="Times New Roman" w:hAnsi="Times New Roman" w:cs="Times New Roman"/>
          <w:sz w:val="24"/>
          <w:szCs w:val="24"/>
        </w:rPr>
        <w:t>aspergilosis broncopulmonar alérgica; hipersensibilidad.</w:t>
      </w:r>
    </w:p>
    <w:p w14:paraId="6A7CB94F" w14:textId="77777777" w:rsidR="0018457C" w:rsidRPr="0018457C" w:rsidRDefault="0018457C" w:rsidP="0018457C">
      <w:pPr>
        <w:spacing w:after="0" w:line="360" w:lineRule="auto"/>
        <w:jc w:val="both"/>
        <w:rPr>
          <w:rStyle w:val="tlid-translation"/>
          <w:rFonts w:ascii="Times New Roman" w:hAnsi="Times New Roman" w:cs="Times New Roman"/>
          <w:sz w:val="24"/>
          <w:szCs w:val="24"/>
        </w:rPr>
      </w:pPr>
    </w:p>
    <w:p w14:paraId="4DDDFF77" w14:textId="77777777" w:rsidR="0018457C" w:rsidRPr="0018457C" w:rsidRDefault="0018457C" w:rsidP="0018457C">
      <w:pPr>
        <w:spacing w:after="0" w:line="360" w:lineRule="auto"/>
        <w:jc w:val="both"/>
        <w:rPr>
          <w:rFonts w:ascii="Times New Roman" w:hAnsi="Times New Roman" w:cs="Times New Roman"/>
          <w:b/>
          <w:bCs/>
          <w:sz w:val="24"/>
          <w:szCs w:val="24"/>
          <w:lang w:val="en-US"/>
        </w:rPr>
      </w:pPr>
      <w:r w:rsidRPr="0018457C">
        <w:rPr>
          <w:rFonts w:ascii="Times New Roman" w:hAnsi="Times New Roman" w:cs="Times New Roman"/>
          <w:b/>
          <w:bCs/>
          <w:sz w:val="24"/>
          <w:szCs w:val="24"/>
          <w:lang w:val="en-US"/>
        </w:rPr>
        <w:t>ABSTRACT</w:t>
      </w:r>
    </w:p>
    <w:p w14:paraId="589E440F" w14:textId="77777777" w:rsidR="0018457C" w:rsidRPr="0018457C" w:rsidRDefault="0018457C" w:rsidP="0018457C">
      <w:pPr>
        <w:spacing w:after="0" w:line="360" w:lineRule="auto"/>
        <w:jc w:val="both"/>
        <w:rPr>
          <w:rStyle w:val="jlqj4b"/>
          <w:rFonts w:ascii="Times New Roman" w:hAnsi="Times New Roman" w:cs="Times New Roman"/>
          <w:sz w:val="24"/>
          <w:szCs w:val="24"/>
          <w:lang w:val="en-US"/>
        </w:rPr>
      </w:pPr>
      <w:r w:rsidRPr="0018457C">
        <w:rPr>
          <w:rStyle w:val="jlqj4b"/>
          <w:rFonts w:ascii="Times New Roman" w:hAnsi="Times New Roman" w:cs="Times New Roman"/>
          <w:b/>
          <w:sz w:val="24"/>
          <w:szCs w:val="24"/>
          <w:lang w:val="en-US"/>
        </w:rPr>
        <w:t>Introduction:</w:t>
      </w:r>
      <w:r w:rsidRPr="0018457C">
        <w:rPr>
          <w:rStyle w:val="jlqj4b"/>
          <w:rFonts w:ascii="Times New Roman" w:hAnsi="Times New Roman" w:cs="Times New Roman"/>
          <w:sz w:val="24"/>
          <w:szCs w:val="24"/>
          <w:lang w:val="en-US"/>
        </w:rPr>
        <w:t xml:space="preserve"> Allergic bronchopulmonary aspergillosis is an inflammatory lung disease characterized by a hypersensitivity reaction to colonization of the airway by Aspergillus fumigatus in susceptible individuals, generally patients with asthma and cystic fibrosis. </w:t>
      </w:r>
    </w:p>
    <w:p w14:paraId="4AA5C665" w14:textId="77777777" w:rsidR="0018457C" w:rsidRPr="0018457C" w:rsidRDefault="0018457C" w:rsidP="0018457C">
      <w:pPr>
        <w:spacing w:after="0" w:line="360" w:lineRule="auto"/>
        <w:jc w:val="both"/>
        <w:rPr>
          <w:rStyle w:val="jlqj4b"/>
          <w:rFonts w:ascii="Times New Roman" w:hAnsi="Times New Roman" w:cs="Times New Roman"/>
          <w:sz w:val="24"/>
          <w:szCs w:val="24"/>
          <w:lang w:val="en-US"/>
        </w:rPr>
      </w:pPr>
      <w:r w:rsidRPr="0018457C">
        <w:rPr>
          <w:rStyle w:val="jlqj4b"/>
          <w:rFonts w:ascii="Times New Roman" w:hAnsi="Times New Roman" w:cs="Times New Roman"/>
          <w:b/>
          <w:sz w:val="24"/>
          <w:szCs w:val="24"/>
          <w:lang w:val="en-US"/>
        </w:rPr>
        <w:t>Objective:</w:t>
      </w:r>
      <w:r w:rsidRPr="0018457C">
        <w:rPr>
          <w:rStyle w:val="jlqj4b"/>
          <w:rFonts w:ascii="Times New Roman" w:hAnsi="Times New Roman" w:cs="Times New Roman"/>
          <w:sz w:val="24"/>
          <w:szCs w:val="24"/>
          <w:lang w:val="en-US"/>
        </w:rPr>
        <w:t xml:space="preserve"> To update knowledge in the diagnosis and management of allergic bronchopulmonary aspergillosis. </w:t>
      </w:r>
    </w:p>
    <w:p w14:paraId="54B8ED74" w14:textId="591FCB89" w:rsidR="0018457C" w:rsidRPr="0018457C" w:rsidRDefault="0018457C" w:rsidP="0018457C">
      <w:pPr>
        <w:spacing w:after="0" w:line="360" w:lineRule="auto"/>
        <w:jc w:val="both"/>
        <w:rPr>
          <w:rStyle w:val="jlqj4b"/>
          <w:rFonts w:ascii="Times New Roman" w:hAnsi="Times New Roman" w:cs="Times New Roman"/>
          <w:sz w:val="24"/>
          <w:szCs w:val="24"/>
          <w:lang w:val="en-US"/>
        </w:rPr>
      </w:pPr>
      <w:r w:rsidRPr="0018457C">
        <w:rPr>
          <w:rStyle w:val="jlqj4b"/>
          <w:rFonts w:ascii="Times New Roman" w:hAnsi="Times New Roman" w:cs="Times New Roman"/>
          <w:b/>
          <w:sz w:val="24"/>
          <w:szCs w:val="24"/>
          <w:lang w:val="en-US"/>
        </w:rPr>
        <w:t>Development:</w:t>
      </w:r>
      <w:r w:rsidRPr="0018457C">
        <w:rPr>
          <w:rStyle w:val="jlqj4b"/>
          <w:rFonts w:ascii="Times New Roman" w:hAnsi="Times New Roman" w:cs="Times New Roman"/>
          <w:sz w:val="24"/>
          <w:szCs w:val="24"/>
          <w:lang w:val="en-US"/>
        </w:rPr>
        <w:t xml:space="preserve"> A thematic, observational and retrospective bibliographic review was carried out, from December / 2019 to July / 2020. Databases such as PubMed / MEDLINE, </w:t>
      </w:r>
      <w:proofErr w:type="spellStart"/>
      <w:r w:rsidRPr="0018457C">
        <w:rPr>
          <w:rStyle w:val="jlqj4b"/>
          <w:rFonts w:ascii="Times New Roman" w:hAnsi="Times New Roman" w:cs="Times New Roman"/>
          <w:sz w:val="24"/>
          <w:szCs w:val="24"/>
          <w:lang w:val="en-US"/>
        </w:rPr>
        <w:t>SciElo</w:t>
      </w:r>
      <w:proofErr w:type="spellEnd"/>
      <w:r w:rsidRPr="0018457C">
        <w:rPr>
          <w:rStyle w:val="jlqj4b"/>
          <w:rFonts w:ascii="Times New Roman" w:hAnsi="Times New Roman" w:cs="Times New Roman"/>
          <w:sz w:val="24"/>
          <w:szCs w:val="24"/>
          <w:lang w:val="en-US"/>
        </w:rPr>
        <w:t xml:space="preserve">, </w:t>
      </w:r>
      <w:proofErr w:type="spellStart"/>
      <w:r w:rsidRPr="0018457C">
        <w:rPr>
          <w:rStyle w:val="jlqj4b"/>
          <w:rFonts w:ascii="Times New Roman" w:hAnsi="Times New Roman" w:cs="Times New Roman"/>
          <w:sz w:val="24"/>
          <w:szCs w:val="24"/>
          <w:lang w:val="en-US"/>
        </w:rPr>
        <w:t>ReserchGate</w:t>
      </w:r>
      <w:proofErr w:type="spellEnd"/>
      <w:r w:rsidRPr="0018457C">
        <w:rPr>
          <w:rStyle w:val="jlqj4b"/>
          <w:rFonts w:ascii="Times New Roman" w:hAnsi="Times New Roman" w:cs="Times New Roman"/>
          <w:sz w:val="24"/>
          <w:szCs w:val="24"/>
          <w:lang w:val="en-US"/>
        </w:rPr>
        <w:t xml:space="preserve">, Scopus, ScienceDirect, </w:t>
      </w:r>
      <w:proofErr w:type="spellStart"/>
      <w:r w:rsidRPr="0018457C">
        <w:rPr>
          <w:rStyle w:val="jlqj4b"/>
          <w:rFonts w:ascii="Times New Roman" w:hAnsi="Times New Roman" w:cs="Times New Roman"/>
          <w:sz w:val="24"/>
          <w:szCs w:val="24"/>
          <w:lang w:val="en-US"/>
        </w:rPr>
        <w:t>Redalyc</w:t>
      </w:r>
      <w:proofErr w:type="spellEnd"/>
      <w:r w:rsidRPr="0018457C">
        <w:rPr>
          <w:rStyle w:val="jlqj4b"/>
          <w:rFonts w:ascii="Times New Roman" w:hAnsi="Times New Roman" w:cs="Times New Roman"/>
          <w:sz w:val="24"/>
          <w:szCs w:val="24"/>
          <w:lang w:val="en-US"/>
        </w:rPr>
        <w:t xml:space="preserve">, </w:t>
      </w:r>
      <w:proofErr w:type="spellStart"/>
      <w:r w:rsidRPr="0018457C">
        <w:rPr>
          <w:rStyle w:val="jlqj4b"/>
          <w:rFonts w:ascii="Times New Roman" w:hAnsi="Times New Roman" w:cs="Times New Roman"/>
          <w:sz w:val="24"/>
          <w:szCs w:val="24"/>
          <w:lang w:val="en-US"/>
        </w:rPr>
        <w:t>Latindex</w:t>
      </w:r>
      <w:proofErr w:type="spellEnd"/>
      <w:r w:rsidRPr="0018457C">
        <w:rPr>
          <w:rStyle w:val="jlqj4b"/>
          <w:rFonts w:ascii="Times New Roman" w:hAnsi="Times New Roman" w:cs="Times New Roman"/>
          <w:sz w:val="24"/>
          <w:szCs w:val="24"/>
          <w:lang w:val="en-US"/>
        </w:rPr>
        <w:t xml:space="preserve">, Wed of Science and LILACS were accessed, using descriptors in Health Sciences (Aspergillus fumigatus, allergic bronchopulmonary aspergillosis, hypersensitivity, allergic bronchopulmonary aspergillosis, allergic bronchopulmonary </w:t>
      </w:r>
      <w:proofErr w:type="spellStart"/>
      <w:r w:rsidRPr="0018457C">
        <w:rPr>
          <w:rStyle w:val="jlqj4b"/>
          <w:rFonts w:ascii="Times New Roman" w:hAnsi="Times New Roman" w:cs="Times New Roman"/>
          <w:sz w:val="24"/>
          <w:szCs w:val="24"/>
          <w:lang w:val="en-US"/>
        </w:rPr>
        <w:t>aspergillose</w:t>
      </w:r>
      <w:proofErr w:type="spellEnd"/>
      <w:r w:rsidRPr="0018457C">
        <w:rPr>
          <w:rStyle w:val="jlqj4b"/>
          <w:rFonts w:ascii="Times New Roman" w:hAnsi="Times New Roman" w:cs="Times New Roman"/>
          <w:sz w:val="24"/>
          <w:szCs w:val="24"/>
          <w:lang w:val="en-US"/>
        </w:rPr>
        <w:t>, pulmonary</w:t>
      </w:r>
      <w:r w:rsidR="00205DDA">
        <w:rPr>
          <w:rStyle w:val="jlqj4b"/>
          <w:rFonts w:ascii="Times New Roman" w:hAnsi="Times New Roman" w:cs="Times New Roman"/>
          <w:sz w:val="24"/>
          <w:szCs w:val="24"/>
          <w:lang w:val="en-US"/>
        </w:rPr>
        <w:t xml:space="preserve"> </w:t>
      </w:r>
      <w:r w:rsidRPr="0018457C">
        <w:rPr>
          <w:rStyle w:val="jlqj4b"/>
          <w:rFonts w:ascii="Times New Roman" w:hAnsi="Times New Roman" w:cs="Times New Roman"/>
          <w:sz w:val="24"/>
          <w:szCs w:val="24"/>
          <w:lang w:val="en-US"/>
        </w:rPr>
        <w:t xml:space="preserve">aspergillosis, pulmonary aspergillus, hypersensitivity, hypersensitivity). Articles written in Spanish, English or Portuguese were included, which reported on the subject related to allergic bronchopulmonary aspergillosis, selected by reading the title, the abstract, the full text and by evaluating the variables (types of methodological design, aspects general methodological characteristics of each of the designs found and the quality of the research). With these criteria, 36 </w:t>
      </w:r>
      <w:r w:rsidRPr="0018457C">
        <w:rPr>
          <w:rStyle w:val="jlqj4b"/>
          <w:rFonts w:ascii="Times New Roman" w:hAnsi="Times New Roman" w:cs="Times New Roman"/>
          <w:sz w:val="24"/>
          <w:szCs w:val="24"/>
          <w:lang w:val="en-US"/>
        </w:rPr>
        <w:lastRenderedPageBreak/>
        <w:t xml:space="preserve">national and international articles were selected that included original articles, bibliographic reviews, intervention studies, journals and statistical yearbooks. </w:t>
      </w:r>
    </w:p>
    <w:p w14:paraId="557A5009" w14:textId="77777777" w:rsidR="0018457C" w:rsidRPr="0018457C" w:rsidRDefault="0018457C" w:rsidP="0018457C">
      <w:pPr>
        <w:spacing w:after="0" w:line="360" w:lineRule="auto"/>
        <w:jc w:val="both"/>
        <w:rPr>
          <w:rStyle w:val="jlqj4b"/>
          <w:rFonts w:ascii="Times New Roman" w:hAnsi="Times New Roman" w:cs="Times New Roman"/>
          <w:sz w:val="24"/>
          <w:szCs w:val="24"/>
          <w:lang w:val="en-US"/>
        </w:rPr>
      </w:pPr>
      <w:r w:rsidRPr="0018457C">
        <w:rPr>
          <w:rStyle w:val="jlqj4b"/>
          <w:rFonts w:ascii="Times New Roman" w:hAnsi="Times New Roman" w:cs="Times New Roman"/>
          <w:b/>
          <w:sz w:val="24"/>
          <w:szCs w:val="24"/>
          <w:lang w:val="en-US"/>
        </w:rPr>
        <w:t>Conclusions:</w:t>
      </w:r>
      <w:r w:rsidRPr="0018457C">
        <w:rPr>
          <w:rStyle w:val="jlqj4b"/>
          <w:rFonts w:ascii="Times New Roman" w:hAnsi="Times New Roman" w:cs="Times New Roman"/>
          <w:sz w:val="24"/>
          <w:szCs w:val="24"/>
          <w:lang w:val="en-US"/>
        </w:rPr>
        <w:t xml:space="preserve"> Allergic bronchopulmonary aspergillosis is much more frequent than previously assumed, but it is frequently underdiagnosed and the diagnosis is made late, which worsens the prognosis of these patients. Establishing timely diagnosis and treatment will help prevent the development of serious complications. </w:t>
      </w:r>
    </w:p>
    <w:p w14:paraId="505D3B64" w14:textId="77777777" w:rsidR="0018457C" w:rsidRPr="0018457C" w:rsidRDefault="0018457C" w:rsidP="0018457C">
      <w:pPr>
        <w:spacing w:after="0" w:line="360" w:lineRule="auto"/>
        <w:jc w:val="both"/>
        <w:rPr>
          <w:rStyle w:val="jlqj4b"/>
          <w:rFonts w:ascii="Times New Roman" w:hAnsi="Times New Roman" w:cs="Times New Roman"/>
          <w:sz w:val="24"/>
          <w:szCs w:val="24"/>
          <w:lang w:val="en-US"/>
        </w:rPr>
      </w:pPr>
      <w:r w:rsidRPr="0018457C">
        <w:rPr>
          <w:rStyle w:val="jlqj4b"/>
          <w:rFonts w:ascii="Times New Roman" w:hAnsi="Times New Roman" w:cs="Times New Roman"/>
          <w:b/>
          <w:sz w:val="24"/>
          <w:szCs w:val="24"/>
          <w:lang w:val="en-US"/>
        </w:rPr>
        <w:t xml:space="preserve">Keywords: </w:t>
      </w:r>
      <w:r w:rsidRPr="0018457C">
        <w:rPr>
          <w:rStyle w:val="jlqj4b"/>
          <w:rFonts w:ascii="Times New Roman" w:hAnsi="Times New Roman" w:cs="Times New Roman"/>
          <w:sz w:val="24"/>
          <w:szCs w:val="24"/>
          <w:lang w:val="en-US"/>
        </w:rPr>
        <w:t xml:space="preserve"> </w:t>
      </w:r>
      <w:r w:rsidRPr="0018457C">
        <w:rPr>
          <w:rStyle w:val="jlqj4b"/>
          <w:rFonts w:ascii="Times New Roman" w:hAnsi="Times New Roman" w:cs="Times New Roman"/>
          <w:i/>
          <w:sz w:val="24"/>
          <w:szCs w:val="24"/>
          <w:lang w:val="en-US"/>
        </w:rPr>
        <w:t>Aspergillus fumigatus</w:t>
      </w:r>
      <w:r w:rsidRPr="0018457C">
        <w:rPr>
          <w:rStyle w:val="jlqj4b"/>
          <w:rFonts w:ascii="Times New Roman" w:hAnsi="Times New Roman" w:cs="Times New Roman"/>
          <w:sz w:val="24"/>
          <w:szCs w:val="24"/>
          <w:lang w:val="en-US"/>
        </w:rPr>
        <w:t>; allergic bronchopulmonary aspergillosis; hypersensitivity.</w:t>
      </w:r>
    </w:p>
    <w:p w14:paraId="23BC482B" w14:textId="77777777" w:rsidR="0018457C" w:rsidRPr="0018457C" w:rsidRDefault="0018457C" w:rsidP="0018457C">
      <w:pPr>
        <w:spacing w:after="0" w:line="360" w:lineRule="auto"/>
        <w:jc w:val="both"/>
        <w:rPr>
          <w:rStyle w:val="jlqj4b"/>
          <w:rFonts w:ascii="Times New Roman" w:hAnsi="Times New Roman" w:cs="Times New Roman"/>
          <w:sz w:val="24"/>
          <w:szCs w:val="24"/>
          <w:lang w:val="en-US"/>
        </w:rPr>
      </w:pPr>
    </w:p>
    <w:p w14:paraId="09294F20" w14:textId="77777777" w:rsidR="0018457C" w:rsidRPr="0018457C" w:rsidRDefault="0018457C" w:rsidP="0018457C">
      <w:pPr>
        <w:spacing w:after="0" w:line="360" w:lineRule="auto"/>
        <w:jc w:val="both"/>
        <w:rPr>
          <w:rStyle w:val="jlqj4b"/>
          <w:rFonts w:ascii="Times New Roman" w:hAnsi="Times New Roman" w:cs="Times New Roman"/>
          <w:sz w:val="24"/>
          <w:szCs w:val="24"/>
          <w:lang w:val="en-US"/>
        </w:rPr>
      </w:pPr>
    </w:p>
    <w:p w14:paraId="10CD2644" w14:textId="77777777" w:rsidR="0018457C" w:rsidRPr="0018457C" w:rsidRDefault="0018457C" w:rsidP="0018457C">
      <w:pPr>
        <w:spacing w:after="0" w:line="360" w:lineRule="auto"/>
        <w:jc w:val="both"/>
        <w:rPr>
          <w:rStyle w:val="jlqj4b"/>
          <w:rFonts w:ascii="Times New Roman" w:hAnsi="Times New Roman" w:cs="Times New Roman"/>
          <w:sz w:val="24"/>
          <w:szCs w:val="24"/>
        </w:rPr>
      </w:pPr>
      <w:r w:rsidRPr="0018457C">
        <w:rPr>
          <w:rStyle w:val="jlqj4b"/>
          <w:rFonts w:ascii="Times New Roman" w:hAnsi="Times New Roman" w:cs="Times New Roman"/>
          <w:sz w:val="24"/>
          <w:szCs w:val="24"/>
        </w:rPr>
        <w:t>Recibido: 15/09/2020</w:t>
      </w:r>
    </w:p>
    <w:p w14:paraId="2941B58D" w14:textId="77777777" w:rsidR="0018457C" w:rsidRPr="0018457C" w:rsidRDefault="0018457C" w:rsidP="0018457C">
      <w:pPr>
        <w:spacing w:after="0" w:line="360" w:lineRule="auto"/>
        <w:jc w:val="both"/>
        <w:rPr>
          <w:rStyle w:val="jlqj4b"/>
          <w:rFonts w:ascii="Times New Roman" w:hAnsi="Times New Roman" w:cs="Times New Roman"/>
          <w:sz w:val="24"/>
          <w:szCs w:val="24"/>
        </w:rPr>
      </w:pPr>
      <w:r w:rsidRPr="0018457C">
        <w:rPr>
          <w:rStyle w:val="jlqj4b"/>
          <w:rFonts w:ascii="Times New Roman" w:hAnsi="Times New Roman" w:cs="Times New Roman"/>
          <w:sz w:val="24"/>
          <w:szCs w:val="24"/>
        </w:rPr>
        <w:t>Aprobado: 06/04/2021</w:t>
      </w:r>
    </w:p>
    <w:p w14:paraId="58DEBA90" w14:textId="77777777" w:rsidR="0018457C" w:rsidRPr="0018457C" w:rsidRDefault="0018457C" w:rsidP="0018457C">
      <w:pPr>
        <w:spacing w:after="0" w:line="360" w:lineRule="auto"/>
        <w:jc w:val="both"/>
        <w:rPr>
          <w:rStyle w:val="jlqj4b"/>
          <w:rFonts w:ascii="Times New Roman" w:hAnsi="Times New Roman" w:cs="Times New Roman"/>
          <w:b/>
          <w:sz w:val="24"/>
          <w:szCs w:val="24"/>
        </w:rPr>
      </w:pPr>
    </w:p>
    <w:p w14:paraId="73A80611" w14:textId="77777777" w:rsidR="0018457C" w:rsidRPr="0018457C" w:rsidRDefault="0018457C" w:rsidP="0018457C">
      <w:pPr>
        <w:spacing w:after="0" w:line="360" w:lineRule="auto"/>
        <w:jc w:val="center"/>
        <w:rPr>
          <w:rFonts w:ascii="Times New Roman" w:eastAsia="Times New Roman" w:hAnsi="Times New Roman" w:cs="Times New Roman"/>
          <w:b/>
          <w:sz w:val="32"/>
          <w:szCs w:val="32"/>
          <w:lang w:eastAsia="es-ES"/>
        </w:rPr>
      </w:pPr>
    </w:p>
    <w:p w14:paraId="0FFDBFA0" w14:textId="77777777" w:rsidR="0018457C" w:rsidRPr="0018457C" w:rsidRDefault="0018457C" w:rsidP="0018457C">
      <w:pPr>
        <w:spacing w:after="0" w:line="360" w:lineRule="auto"/>
        <w:jc w:val="center"/>
        <w:rPr>
          <w:rFonts w:ascii="Times New Roman" w:eastAsia="Times New Roman" w:hAnsi="Times New Roman" w:cs="Times New Roman"/>
          <w:sz w:val="32"/>
          <w:szCs w:val="32"/>
          <w:lang w:eastAsia="es-ES"/>
        </w:rPr>
      </w:pPr>
      <w:r w:rsidRPr="0018457C">
        <w:rPr>
          <w:rFonts w:ascii="Times New Roman" w:eastAsia="Times New Roman" w:hAnsi="Times New Roman" w:cs="Times New Roman"/>
          <w:b/>
          <w:sz w:val="32"/>
          <w:szCs w:val="32"/>
          <w:lang w:eastAsia="es-ES"/>
        </w:rPr>
        <w:t>INTRODUCCIÓN</w:t>
      </w:r>
    </w:p>
    <w:p w14:paraId="14AD23EF" w14:textId="77777777" w:rsidR="0018457C" w:rsidRPr="0018457C" w:rsidRDefault="0018457C" w:rsidP="0018457C">
      <w:pPr>
        <w:spacing w:after="0" w:line="360" w:lineRule="auto"/>
        <w:jc w:val="both"/>
        <w:rPr>
          <w:rFonts w:ascii="Times New Roman" w:hAnsi="Times New Roman" w:cs="Times New Roman"/>
          <w:sz w:val="24"/>
          <w:szCs w:val="24"/>
          <w:vertAlign w:val="superscript"/>
        </w:rPr>
      </w:pPr>
      <w:r w:rsidRPr="0018457C">
        <w:rPr>
          <w:rStyle w:val="tlid-translation"/>
          <w:rFonts w:ascii="Times New Roman" w:hAnsi="Times New Roman" w:cs="Times New Roman"/>
          <w:sz w:val="24"/>
          <w:szCs w:val="24"/>
        </w:rPr>
        <w:t xml:space="preserve">La aspergilosis se refiere a una variedad de afecciones causadas por </w:t>
      </w:r>
      <w:r w:rsidRPr="0018457C">
        <w:rPr>
          <w:rStyle w:val="tlid-translation"/>
          <w:rFonts w:ascii="Times New Roman" w:hAnsi="Times New Roman" w:cs="Times New Roman"/>
          <w:i/>
          <w:sz w:val="24"/>
          <w:szCs w:val="24"/>
        </w:rPr>
        <w:t xml:space="preserve">Aspergillus </w:t>
      </w:r>
      <w:proofErr w:type="spellStart"/>
      <w:r w:rsidRPr="0018457C">
        <w:rPr>
          <w:rStyle w:val="tlid-translation"/>
          <w:rFonts w:ascii="Times New Roman" w:hAnsi="Times New Roman" w:cs="Times New Roman"/>
          <w:i/>
          <w:sz w:val="24"/>
          <w:szCs w:val="24"/>
        </w:rPr>
        <w:t>spp</w:t>
      </w:r>
      <w:proofErr w:type="spellEnd"/>
      <w:r w:rsidRPr="0018457C">
        <w:rPr>
          <w:rStyle w:val="tlid-translation"/>
          <w:rFonts w:ascii="Times New Roman" w:hAnsi="Times New Roman" w:cs="Times New Roman"/>
          <w:sz w:val="24"/>
          <w:szCs w:val="24"/>
        </w:rPr>
        <w:t xml:space="preserve">, un moho saprofítico ubicuo que se encuentra comúnmente en el suelo, agua, plantas y materiales de </w:t>
      </w:r>
      <w:proofErr w:type="gramStart"/>
      <w:r w:rsidRPr="0018457C">
        <w:rPr>
          <w:rStyle w:val="tlid-translation"/>
          <w:rFonts w:ascii="Times New Roman" w:hAnsi="Times New Roman" w:cs="Times New Roman"/>
          <w:sz w:val="24"/>
          <w:szCs w:val="24"/>
        </w:rPr>
        <w:t>construcción.</w:t>
      </w:r>
      <w:r w:rsidRPr="0018457C">
        <w:rPr>
          <w:rStyle w:val="tlid-translation"/>
          <w:rFonts w:ascii="Times New Roman" w:hAnsi="Times New Roman" w:cs="Times New Roman"/>
          <w:sz w:val="24"/>
          <w:szCs w:val="24"/>
          <w:vertAlign w:val="superscript"/>
        </w:rPr>
        <w:t>(</w:t>
      </w:r>
      <w:proofErr w:type="gramEnd"/>
      <w:r w:rsidRPr="0018457C">
        <w:rPr>
          <w:rStyle w:val="tlid-translation"/>
          <w:rFonts w:ascii="Times New Roman" w:hAnsi="Times New Roman" w:cs="Times New Roman"/>
          <w:sz w:val="24"/>
          <w:szCs w:val="24"/>
          <w:vertAlign w:val="superscript"/>
        </w:rPr>
        <w:t>1)</w:t>
      </w:r>
      <w:r w:rsidRPr="0018457C">
        <w:rPr>
          <w:rStyle w:val="tlid-translation"/>
          <w:rFonts w:ascii="Times New Roman" w:hAnsi="Times New Roman" w:cs="Times New Roman"/>
          <w:sz w:val="24"/>
          <w:szCs w:val="24"/>
        </w:rPr>
        <w:t xml:space="preserve"> Su transmisión es por la inhalación de esporas de hongos, y principalmente afecta a individuos inmunocomprometidos o aquellos inmunocompetentes con enfermedades pulmonares crónicas subyacentes. El </w:t>
      </w:r>
      <w:r w:rsidRPr="0018457C">
        <w:rPr>
          <w:rStyle w:val="tlid-translation"/>
          <w:rFonts w:ascii="Times New Roman" w:hAnsi="Times New Roman" w:cs="Times New Roman"/>
          <w:i/>
          <w:sz w:val="24"/>
          <w:szCs w:val="24"/>
        </w:rPr>
        <w:t xml:space="preserve">Aspergillus </w:t>
      </w:r>
      <w:proofErr w:type="spellStart"/>
      <w:r w:rsidRPr="0018457C">
        <w:rPr>
          <w:rStyle w:val="tlid-translation"/>
          <w:rFonts w:ascii="Times New Roman" w:hAnsi="Times New Roman" w:cs="Times New Roman"/>
          <w:i/>
          <w:sz w:val="24"/>
          <w:szCs w:val="24"/>
        </w:rPr>
        <w:t>fumigatus</w:t>
      </w:r>
      <w:proofErr w:type="spellEnd"/>
      <w:r w:rsidRPr="0018457C">
        <w:rPr>
          <w:rStyle w:val="tlid-translation"/>
          <w:rFonts w:ascii="Times New Roman" w:hAnsi="Times New Roman" w:cs="Times New Roman"/>
          <w:sz w:val="24"/>
          <w:szCs w:val="24"/>
        </w:rPr>
        <w:t xml:space="preserve"> produce la mayoría de las infecciones en humanos, seguido de </w:t>
      </w:r>
      <w:r w:rsidRPr="0018457C">
        <w:rPr>
          <w:rStyle w:val="tlid-translation"/>
          <w:rFonts w:ascii="Times New Roman" w:hAnsi="Times New Roman" w:cs="Times New Roman"/>
          <w:i/>
          <w:sz w:val="24"/>
          <w:szCs w:val="24"/>
        </w:rPr>
        <w:t xml:space="preserve">Aspergillus </w:t>
      </w:r>
      <w:proofErr w:type="spellStart"/>
      <w:r w:rsidRPr="0018457C">
        <w:rPr>
          <w:rStyle w:val="tlid-translation"/>
          <w:rFonts w:ascii="Times New Roman" w:hAnsi="Times New Roman" w:cs="Times New Roman"/>
          <w:i/>
          <w:sz w:val="24"/>
          <w:szCs w:val="24"/>
        </w:rPr>
        <w:t>flavus</w:t>
      </w:r>
      <w:proofErr w:type="spellEnd"/>
      <w:r w:rsidRPr="0018457C">
        <w:rPr>
          <w:rStyle w:val="tlid-translation"/>
          <w:rFonts w:ascii="Times New Roman" w:hAnsi="Times New Roman" w:cs="Times New Roman"/>
          <w:i/>
          <w:sz w:val="24"/>
          <w:szCs w:val="24"/>
        </w:rPr>
        <w:t xml:space="preserve">, Aspergillus </w:t>
      </w:r>
      <w:proofErr w:type="spellStart"/>
      <w:r w:rsidRPr="0018457C">
        <w:rPr>
          <w:rStyle w:val="tlid-translation"/>
          <w:rFonts w:ascii="Times New Roman" w:hAnsi="Times New Roman" w:cs="Times New Roman"/>
          <w:i/>
          <w:sz w:val="24"/>
          <w:szCs w:val="24"/>
        </w:rPr>
        <w:t>terreus</w:t>
      </w:r>
      <w:proofErr w:type="spellEnd"/>
      <w:r w:rsidRPr="0018457C">
        <w:rPr>
          <w:rStyle w:val="tlid-translation"/>
          <w:rFonts w:ascii="Times New Roman" w:hAnsi="Times New Roman" w:cs="Times New Roman"/>
          <w:i/>
          <w:sz w:val="24"/>
          <w:szCs w:val="24"/>
        </w:rPr>
        <w:t xml:space="preserve">, Aspergillus </w:t>
      </w:r>
      <w:proofErr w:type="spellStart"/>
      <w:r w:rsidRPr="0018457C">
        <w:rPr>
          <w:rStyle w:val="tlid-translation"/>
          <w:rFonts w:ascii="Times New Roman" w:hAnsi="Times New Roman" w:cs="Times New Roman"/>
          <w:i/>
          <w:sz w:val="24"/>
          <w:szCs w:val="24"/>
        </w:rPr>
        <w:t>niger</w:t>
      </w:r>
      <w:proofErr w:type="spellEnd"/>
      <w:r w:rsidRPr="0018457C">
        <w:rPr>
          <w:rStyle w:val="tlid-translation"/>
          <w:rFonts w:ascii="Times New Roman" w:hAnsi="Times New Roman" w:cs="Times New Roman"/>
          <w:i/>
          <w:sz w:val="24"/>
          <w:szCs w:val="24"/>
        </w:rPr>
        <w:t xml:space="preserve"> </w:t>
      </w:r>
      <w:r w:rsidRPr="0018457C">
        <w:rPr>
          <w:rStyle w:val="tlid-translation"/>
          <w:rFonts w:ascii="Times New Roman" w:hAnsi="Times New Roman" w:cs="Times New Roman"/>
          <w:sz w:val="24"/>
          <w:szCs w:val="24"/>
        </w:rPr>
        <w:t>y</w:t>
      </w:r>
      <w:r w:rsidRPr="0018457C">
        <w:rPr>
          <w:rStyle w:val="tlid-translation"/>
          <w:rFonts w:ascii="Times New Roman" w:hAnsi="Times New Roman" w:cs="Times New Roman"/>
          <w:i/>
          <w:sz w:val="24"/>
          <w:szCs w:val="24"/>
        </w:rPr>
        <w:t xml:space="preserve"> Aspergillus </w:t>
      </w:r>
      <w:proofErr w:type="spellStart"/>
      <w:proofErr w:type="gramStart"/>
      <w:r w:rsidRPr="0018457C">
        <w:rPr>
          <w:rStyle w:val="tlid-translation"/>
          <w:rFonts w:ascii="Times New Roman" w:hAnsi="Times New Roman" w:cs="Times New Roman"/>
          <w:i/>
          <w:sz w:val="24"/>
          <w:szCs w:val="24"/>
        </w:rPr>
        <w:t>nidulans</w:t>
      </w:r>
      <w:proofErr w:type="spellEnd"/>
      <w:r w:rsidRPr="0018457C">
        <w:rPr>
          <w:rStyle w:val="tlid-translation"/>
          <w:rFonts w:ascii="Times New Roman" w:hAnsi="Times New Roman" w:cs="Times New Roman"/>
          <w:sz w:val="24"/>
          <w:szCs w:val="24"/>
        </w:rPr>
        <w:t>.</w:t>
      </w:r>
      <w:r w:rsidRPr="0018457C">
        <w:rPr>
          <w:rStyle w:val="tlid-translation"/>
          <w:rFonts w:ascii="Times New Roman" w:hAnsi="Times New Roman" w:cs="Times New Roman"/>
          <w:sz w:val="24"/>
          <w:szCs w:val="24"/>
          <w:vertAlign w:val="superscript"/>
        </w:rPr>
        <w:t>(</w:t>
      </w:r>
      <w:proofErr w:type="gramEnd"/>
      <w:r w:rsidRPr="0018457C">
        <w:rPr>
          <w:rStyle w:val="tlid-translation"/>
          <w:rFonts w:ascii="Times New Roman" w:hAnsi="Times New Roman" w:cs="Times New Roman"/>
          <w:sz w:val="24"/>
          <w:szCs w:val="24"/>
          <w:vertAlign w:val="superscript"/>
        </w:rPr>
        <w:t xml:space="preserve">2) </w:t>
      </w:r>
      <w:r w:rsidRPr="0018457C">
        <w:rPr>
          <w:rFonts w:ascii="Times New Roman" w:eastAsia="Times New Roman" w:hAnsi="Times New Roman" w:cs="Times New Roman"/>
          <w:sz w:val="24"/>
          <w:szCs w:val="24"/>
          <w:lang w:eastAsia="es-ES"/>
        </w:rPr>
        <w:t>La respuesta del huésped después del contacto con este microorganismo, determinará si el huésped eliminará el microorganismo sin desarrollar enfermedad, si será colonizado, infectado o desarrollará una enfermedad por hipersensibilidad.</w:t>
      </w:r>
      <w:r w:rsidRPr="0018457C">
        <w:rPr>
          <w:rFonts w:ascii="Times New Roman" w:eastAsia="Times New Roman" w:hAnsi="Times New Roman" w:cs="Times New Roman"/>
          <w:sz w:val="24"/>
          <w:szCs w:val="24"/>
          <w:vertAlign w:val="superscript"/>
          <w:lang w:eastAsia="es-ES"/>
        </w:rPr>
        <w:t>(3)</w:t>
      </w:r>
    </w:p>
    <w:p w14:paraId="51485440" w14:textId="77777777" w:rsidR="0018457C" w:rsidRPr="0018457C" w:rsidRDefault="0018457C" w:rsidP="0018457C">
      <w:pPr>
        <w:spacing w:after="0" w:line="360" w:lineRule="auto"/>
        <w:jc w:val="both"/>
        <w:rPr>
          <w:rStyle w:val="tlid-translation"/>
          <w:rFonts w:ascii="Times New Roman" w:hAnsi="Times New Roman" w:cs="Times New Roman"/>
          <w:b/>
          <w:sz w:val="24"/>
          <w:szCs w:val="24"/>
        </w:rPr>
      </w:pPr>
      <w:r w:rsidRPr="0018457C">
        <w:rPr>
          <w:rFonts w:ascii="Times New Roman" w:eastAsia="Times New Roman" w:hAnsi="Times New Roman" w:cs="Times New Roman"/>
          <w:sz w:val="24"/>
          <w:szCs w:val="24"/>
          <w:lang w:eastAsia="es-ES"/>
        </w:rPr>
        <w:t xml:space="preserve">La sensibilización es un proceso bidireccional con respuesta humana a las esporas inhaladas en un extremo y germinación de </w:t>
      </w:r>
      <w:proofErr w:type="spellStart"/>
      <w:r w:rsidRPr="0018457C">
        <w:rPr>
          <w:rFonts w:ascii="Times New Roman" w:eastAsia="Times New Roman" w:hAnsi="Times New Roman" w:cs="Times New Roman"/>
          <w:sz w:val="24"/>
          <w:szCs w:val="24"/>
          <w:lang w:eastAsia="es-ES"/>
        </w:rPr>
        <w:t>conidias</w:t>
      </w:r>
      <w:proofErr w:type="spellEnd"/>
      <w:r w:rsidRPr="0018457C">
        <w:rPr>
          <w:rFonts w:ascii="Times New Roman" w:eastAsia="Times New Roman" w:hAnsi="Times New Roman" w:cs="Times New Roman"/>
          <w:sz w:val="24"/>
          <w:szCs w:val="24"/>
          <w:lang w:eastAsia="es-ES"/>
        </w:rPr>
        <w:t xml:space="preserve">, con formación y persistencia de hifas en el tracto respiratorio, en el otro extremo. La interacción humano-hongos conduce colectivamente, por último, a la manifestación de la </w:t>
      </w:r>
      <w:proofErr w:type="gramStart"/>
      <w:r w:rsidRPr="0018457C">
        <w:rPr>
          <w:rFonts w:ascii="Times New Roman" w:eastAsia="Times New Roman" w:hAnsi="Times New Roman" w:cs="Times New Roman"/>
          <w:sz w:val="24"/>
          <w:szCs w:val="24"/>
          <w:lang w:eastAsia="es-ES"/>
        </w:rPr>
        <w:t>enfermedad.</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4)</w:t>
      </w:r>
    </w:p>
    <w:p w14:paraId="5ED4FF94" w14:textId="77777777" w:rsidR="0018457C" w:rsidRPr="0018457C" w:rsidRDefault="0018457C" w:rsidP="0018457C">
      <w:pPr>
        <w:spacing w:after="0" w:line="360" w:lineRule="auto"/>
        <w:jc w:val="both"/>
        <w:rPr>
          <w:rStyle w:val="tlid-translation"/>
          <w:rFonts w:ascii="Times New Roman" w:hAnsi="Times New Roman" w:cs="Times New Roman"/>
          <w:b/>
          <w:sz w:val="24"/>
          <w:szCs w:val="24"/>
        </w:rPr>
      </w:pPr>
      <w:r w:rsidRPr="0018457C">
        <w:rPr>
          <w:rStyle w:val="tlid-translation"/>
          <w:rFonts w:ascii="Times New Roman" w:hAnsi="Times New Roman" w:cs="Times New Roman"/>
          <w:sz w:val="24"/>
          <w:szCs w:val="24"/>
        </w:rPr>
        <w:lastRenderedPageBreak/>
        <w:t xml:space="preserve">La aspergilosis del tracto respiratorio puede tener varias manifestaciones, desde trastornos de hipersensibilidad hasta enfermedades diseminadas invasivas, las cuales se pueden clasificar en tres categorías: aspergilosis alérgica, colonización saprófita y aspergilosis invasiva. La aspergilosis alérgica se puede subdividir en tres formas diferentes: aspergilosis broncopulmonar alérgica (ABPA), asma inducida por </w:t>
      </w:r>
      <w:r w:rsidRPr="0018457C">
        <w:rPr>
          <w:rStyle w:val="tlid-translation"/>
          <w:rFonts w:ascii="Times New Roman" w:hAnsi="Times New Roman" w:cs="Times New Roman"/>
          <w:i/>
          <w:sz w:val="24"/>
          <w:szCs w:val="24"/>
        </w:rPr>
        <w:t>Aspergillus</w:t>
      </w:r>
      <w:r w:rsidRPr="0018457C">
        <w:rPr>
          <w:rStyle w:val="tlid-translation"/>
          <w:rFonts w:ascii="Times New Roman" w:hAnsi="Times New Roman" w:cs="Times New Roman"/>
          <w:sz w:val="24"/>
          <w:szCs w:val="24"/>
        </w:rPr>
        <w:t xml:space="preserve"> (AIA) y sinusitis alérgica por </w:t>
      </w:r>
      <w:r w:rsidRPr="0018457C">
        <w:rPr>
          <w:rStyle w:val="tlid-translation"/>
          <w:rFonts w:ascii="Times New Roman" w:hAnsi="Times New Roman" w:cs="Times New Roman"/>
          <w:i/>
          <w:sz w:val="24"/>
          <w:szCs w:val="24"/>
        </w:rPr>
        <w:t>Aspergillus</w:t>
      </w:r>
      <w:r w:rsidRPr="0018457C">
        <w:rPr>
          <w:rStyle w:val="tlid-translation"/>
          <w:rFonts w:ascii="Times New Roman" w:hAnsi="Times New Roman" w:cs="Times New Roman"/>
          <w:sz w:val="24"/>
          <w:szCs w:val="24"/>
        </w:rPr>
        <w:t xml:space="preserve"> (AAS</w:t>
      </w:r>
      <w:proofErr w:type="gramStart"/>
      <w:r w:rsidRPr="0018457C">
        <w:rPr>
          <w:rStyle w:val="tlid-translation"/>
          <w:rFonts w:ascii="Times New Roman" w:hAnsi="Times New Roman" w:cs="Times New Roman"/>
          <w:sz w:val="24"/>
          <w:szCs w:val="24"/>
        </w:rPr>
        <w:t>).</w:t>
      </w:r>
      <w:r w:rsidRPr="0018457C">
        <w:rPr>
          <w:rStyle w:val="tlid-translation"/>
          <w:rFonts w:ascii="Times New Roman" w:hAnsi="Times New Roman" w:cs="Times New Roman"/>
          <w:sz w:val="24"/>
          <w:szCs w:val="24"/>
          <w:vertAlign w:val="superscript"/>
        </w:rPr>
        <w:t>(</w:t>
      </w:r>
      <w:proofErr w:type="gramEnd"/>
      <w:r w:rsidRPr="0018457C">
        <w:rPr>
          <w:rStyle w:val="tlid-translation"/>
          <w:rFonts w:ascii="Times New Roman" w:hAnsi="Times New Roman" w:cs="Times New Roman"/>
          <w:sz w:val="24"/>
          <w:szCs w:val="24"/>
          <w:vertAlign w:val="superscript"/>
        </w:rPr>
        <w:t>5)</w:t>
      </w:r>
    </w:p>
    <w:p w14:paraId="2C5DB2EC" w14:textId="77777777" w:rsidR="0018457C" w:rsidRPr="0018457C" w:rsidRDefault="0018457C" w:rsidP="0018457C">
      <w:pPr>
        <w:spacing w:after="0" w:line="360" w:lineRule="auto"/>
        <w:jc w:val="both"/>
        <w:rPr>
          <w:rFonts w:ascii="Times New Roman" w:eastAsia="Times New Roman" w:hAnsi="Times New Roman" w:cs="Times New Roman"/>
          <w:sz w:val="24"/>
          <w:szCs w:val="24"/>
          <w:vertAlign w:val="superscript"/>
          <w:lang w:eastAsia="es-ES"/>
        </w:rPr>
      </w:pPr>
      <w:r w:rsidRPr="0018457C">
        <w:rPr>
          <w:rFonts w:ascii="Times New Roman" w:eastAsia="Times New Roman" w:hAnsi="Times New Roman" w:cs="Times New Roman"/>
          <w:sz w:val="24"/>
          <w:szCs w:val="24"/>
          <w:lang w:eastAsia="es-ES"/>
        </w:rPr>
        <w:t xml:space="preserve">La ABPA fue descubierta por el Dr. </w:t>
      </w:r>
      <w:r w:rsidRPr="0018457C">
        <w:rPr>
          <w:rFonts w:ascii="Times New Roman" w:eastAsia="Times New Roman" w:hAnsi="Times New Roman" w:cs="Times New Roman"/>
          <w:i/>
          <w:sz w:val="24"/>
          <w:szCs w:val="24"/>
          <w:lang w:eastAsia="es-ES"/>
        </w:rPr>
        <w:t xml:space="preserve">K.F. </w:t>
      </w:r>
      <w:proofErr w:type="spellStart"/>
      <w:r w:rsidRPr="0018457C">
        <w:rPr>
          <w:rFonts w:ascii="Times New Roman" w:eastAsia="Times New Roman" w:hAnsi="Times New Roman" w:cs="Times New Roman"/>
          <w:i/>
          <w:sz w:val="24"/>
          <w:szCs w:val="24"/>
          <w:lang w:eastAsia="es-ES"/>
        </w:rPr>
        <w:t>Hinson</w:t>
      </w:r>
      <w:proofErr w:type="spellEnd"/>
      <w:r w:rsidRPr="0018457C">
        <w:rPr>
          <w:rFonts w:ascii="Times New Roman" w:eastAsia="Times New Roman" w:hAnsi="Times New Roman" w:cs="Times New Roman"/>
          <w:sz w:val="24"/>
          <w:szCs w:val="24"/>
          <w:lang w:eastAsia="es-ES"/>
        </w:rPr>
        <w:t xml:space="preserve"> en 1952. En 1968, fue diagnosticada por primera vez en los Estados Unidos y solo después fue reconocida a escala </w:t>
      </w:r>
      <w:proofErr w:type="gramStart"/>
      <w:r w:rsidRPr="0018457C">
        <w:rPr>
          <w:rFonts w:ascii="Times New Roman" w:eastAsia="Times New Roman" w:hAnsi="Times New Roman" w:cs="Times New Roman"/>
          <w:sz w:val="24"/>
          <w:szCs w:val="24"/>
          <w:lang w:eastAsia="es-ES"/>
        </w:rPr>
        <w:t>mundial.</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 xml:space="preserve">5,6) </w:t>
      </w:r>
      <w:r w:rsidRPr="0018457C">
        <w:rPr>
          <w:rFonts w:ascii="Times New Roman" w:eastAsia="Times New Roman" w:hAnsi="Times New Roman" w:cs="Times New Roman"/>
          <w:sz w:val="24"/>
          <w:szCs w:val="24"/>
          <w:lang w:eastAsia="es-ES"/>
        </w:rPr>
        <w:t xml:space="preserve">Es una infección fúngica del pulmón debido a una reacción de hipersensibilidad a los antígenos de </w:t>
      </w:r>
      <w:r w:rsidRPr="0018457C">
        <w:rPr>
          <w:rFonts w:ascii="Times New Roman" w:eastAsia="Times New Roman" w:hAnsi="Times New Roman" w:cs="Times New Roman"/>
          <w:i/>
          <w:sz w:val="24"/>
          <w:szCs w:val="24"/>
          <w:lang w:eastAsia="es-ES"/>
        </w:rPr>
        <w:t xml:space="preserve">Aspergillus </w:t>
      </w:r>
      <w:proofErr w:type="spellStart"/>
      <w:r w:rsidRPr="0018457C">
        <w:rPr>
          <w:rFonts w:ascii="Times New Roman" w:eastAsia="Times New Roman" w:hAnsi="Times New Roman" w:cs="Times New Roman"/>
          <w:i/>
          <w:sz w:val="24"/>
          <w:szCs w:val="24"/>
          <w:lang w:eastAsia="es-ES"/>
        </w:rPr>
        <w:t>fumigatus</w:t>
      </w:r>
      <w:proofErr w:type="spellEnd"/>
      <w:r w:rsidRPr="0018457C">
        <w:rPr>
          <w:rFonts w:ascii="Times New Roman" w:eastAsia="Times New Roman" w:hAnsi="Times New Roman" w:cs="Times New Roman"/>
          <w:sz w:val="24"/>
          <w:szCs w:val="24"/>
          <w:lang w:eastAsia="es-ES"/>
        </w:rPr>
        <w:t xml:space="preserve"> después de la colonización en las vías respiratorias. Afecta predominantemente a pacientes con asma bronquial y fibrosis </w:t>
      </w:r>
      <w:proofErr w:type="gramStart"/>
      <w:r w:rsidRPr="0018457C">
        <w:rPr>
          <w:rFonts w:ascii="Times New Roman" w:eastAsia="Times New Roman" w:hAnsi="Times New Roman" w:cs="Times New Roman"/>
          <w:sz w:val="24"/>
          <w:szCs w:val="24"/>
          <w:lang w:eastAsia="es-ES"/>
        </w:rPr>
        <w:t>quística.</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 xml:space="preserve">7) </w:t>
      </w:r>
      <w:r w:rsidRPr="0018457C">
        <w:rPr>
          <w:rFonts w:ascii="Times New Roman" w:eastAsia="Times New Roman" w:hAnsi="Times New Roman" w:cs="Times New Roman"/>
          <w:sz w:val="24"/>
          <w:szCs w:val="24"/>
          <w:lang w:eastAsia="es-ES"/>
        </w:rPr>
        <w:t xml:space="preserve">Se presenta característicamente con broncoespasmo, infiltrados pulmonares, eosinofilia y evidencia inmunológica de alergia a los antígenos de las especies de </w:t>
      </w:r>
      <w:r w:rsidRPr="0018457C">
        <w:rPr>
          <w:rFonts w:ascii="Times New Roman" w:eastAsia="Times New Roman" w:hAnsi="Times New Roman" w:cs="Times New Roman"/>
          <w:i/>
          <w:sz w:val="24"/>
          <w:szCs w:val="24"/>
          <w:lang w:eastAsia="es-ES"/>
        </w:rPr>
        <w:t>Aspergillus</w:t>
      </w:r>
      <w:r w:rsidRPr="0018457C">
        <w:rPr>
          <w:rFonts w:ascii="Times New Roman" w:eastAsia="Times New Roman" w:hAnsi="Times New Roman" w:cs="Times New Roman"/>
          <w:sz w:val="24"/>
          <w:szCs w:val="24"/>
          <w:lang w:eastAsia="es-ES"/>
        </w:rPr>
        <w:t>.</w:t>
      </w:r>
      <w:r w:rsidRPr="0018457C">
        <w:rPr>
          <w:rFonts w:ascii="Times New Roman" w:eastAsia="Times New Roman" w:hAnsi="Times New Roman" w:cs="Times New Roman"/>
          <w:sz w:val="24"/>
          <w:szCs w:val="24"/>
          <w:vertAlign w:val="superscript"/>
          <w:lang w:eastAsia="es-ES"/>
        </w:rPr>
        <w:t>(7,8,9)</w:t>
      </w:r>
    </w:p>
    <w:p w14:paraId="21A5DFA1" w14:textId="77777777" w:rsidR="0018457C" w:rsidRPr="0018457C" w:rsidRDefault="0018457C" w:rsidP="0018457C">
      <w:pPr>
        <w:spacing w:after="0" w:line="360" w:lineRule="auto"/>
        <w:jc w:val="both"/>
        <w:rPr>
          <w:rFonts w:ascii="Times New Roman" w:hAnsi="Times New Roman" w:cs="Times New Roman"/>
          <w:sz w:val="24"/>
          <w:szCs w:val="24"/>
        </w:rPr>
      </w:pPr>
      <w:r w:rsidRPr="0018457C">
        <w:rPr>
          <w:rFonts w:ascii="Times New Roman" w:hAnsi="Times New Roman" w:cs="Times New Roman"/>
          <w:sz w:val="24"/>
          <w:szCs w:val="24"/>
        </w:rPr>
        <w:t xml:space="preserve">Cuba, por sus características geográficas, tiene una biodiversidad micológica muy amplia y el género </w:t>
      </w:r>
      <w:r w:rsidRPr="0018457C">
        <w:rPr>
          <w:rFonts w:ascii="Times New Roman" w:hAnsi="Times New Roman" w:cs="Times New Roman"/>
          <w:i/>
          <w:iCs/>
          <w:sz w:val="24"/>
          <w:szCs w:val="24"/>
        </w:rPr>
        <w:t xml:space="preserve">Aspergillus </w:t>
      </w:r>
      <w:r w:rsidRPr="0018457C">
        <w:rPr>
          <w:rFonts w:ascii="Times New Roman" w:hAnsi="Times New Roman" w:cs="Times New Roman"/>
          <w:sz w:val="24"/>
          <w:szCs w:val="24"/>
        </w:rPr>
        <w:t xml:space="preserve">está entre los de mayor frecuencia de aparición en los estudios de </w:t>
      </w:r>
      <w:proofErr w:type="spellStart"/>
      <w:r w:rsidRPr="0018457C">
        <w:rPr>
          <w:rFonts w:ascii="Times New Roman" w:hAnsi="Times New Roman" w:cs="Times New Roman"/>
          <w:sz w:val="24"/>
          <w:szCs w:val="24"/>
        </w:rPr>
        <w:t>aeromicota</w:t>
      </w:r>
      <w:proofErr w:type="spellEnd"/>
      <w:r w:rsidRPr="0018457C">
        <w:rPr>
          <w:rFonts w:ascii="Times New Roman" w:hAnsi="Times New Roman" w:cs="Times New Roman"/>
          <w:sz w:val="24"/>
          <w:szCs w:val="24"/>
        </w:rPr>
        <w:t xml:space="preserve"> urbana. Sin embargo, existe escasa información sobre la incidencia de la </w:t>
      </w:r>
      <w:r w:rsidRPr="0018457C">
        <w:rPr>
          <w:rFonts w:ascii="Times New Roman" w:eastAsia="Calibri" w:hAnsi="Times New Roman" w:cs="Times New Roman"/>
          <w:sz w:val="24"/>
          <w:szCs w:val="24"/>
        </w:rPr>
        <w:t>aspergilosis pulmonar crónica (APC)</w:t>
      </w:r>
      <w:r w:rsidRPr="0018457C">
        <w:rPr>
          <w:rFonts w:ascii="Times New Roman" w:hAnsi="Times New Roman" w:cs="Times New Roman"/>
          <w:sz w:val="24"/>
          <w:szCs w:val="24"/>
        </w:rPr>
        <w:t xml:space="preserve">. Según </w:t>
      </w:r>
      <w:r w:rsidRPr="0018457C">
        <w:rPr>
          <w:rFonts w:ascii="Times New Roman" w:hAnsi="Times New Roman" w:cs="Times New Roman"/>
          <w:i/>
          <w:sz w:val="24"/>
          <w:szCs w:val="24"/>
        </w:rPr>
        <w:t>San Juan Galán</w:t>
      </w:r>
      <w:r w:rsidRPr="0018457C">
        <w:rPr>
          <w:rFonts w:ascii="Times New Roman" w:hAnsi="Times New Roman" w:cs="Times New Roman"/>
          <w:sz w:val="24"/>
          <w:szCs w:val="24"/>
        </w:rPr>
        <w:t xml:space="preserve"> y </w:t>
      </w:r>
      <w:proofErr w:type="gramStart"/>
      <w:r w:rsidRPr="0018457C">
        <w:rPr>
          <w:rFonts w:ascii="Times New Roman" w:hAnsi="Times New Roman" w:cs="Times New Roman"/>
          <w:sz w:val="24"/>
          <w:szCs w:val="24"/>
        </w:rPr>
        <w:t>otros,</w:t>
      </w:r>
      <w:r w:rsidRPr="0018457C">
        <w:rPr>
          <w:rFonts w:ascii="Times New Roman" w:hAnsi="Times New Roman" w:cs="Times New Roman"/>
          <w:sz w:val="24"/>
          <w:szCs w:val="24"/>
          <w:vertAlign w:val="superscript"/>
        </w:rPr>
        <w:t>(</w:t>
      </w:r>
      <w:proofErr w:type="gramEnd"/>
      <w:r w:rsidRPr="0018457C">
        <w:rPr>
          <w:rFonts w:ascii="Times New Roman" w:hAnsi="Times New Roman" w:cs="Times New Roman"/>
          <w:sz w:val="24"/>
          <w:szCs w:val="24"/>
          <w:vertAlign w:val="superscript"/>
        </w:rPr>
        <w:t>10)</w:t>
      </w:r>
      <w:r w:rsidRPr="0018457C">
        <w:rPr>
          <w:rFonts w:ascii="Times New Roman" w:hAnsi="Times New Roman" w:cs="Times New Roman"/>
          <w:sz w:val="24"/>
          <w:szCs w:val="24"/>
        </w:rPr>
        <w:t xml:space="preserve"> el Laboratorio Nacional de Referencia de Micología del Instituto de Medicina Tropical “Pedro </w:t>
      </w:r>
      <w:proofErr w:type="spellStart"/>
      <w:r w:rsidRPr="0018457C">
        <w:rPr>
          <w:rFonts w:ascii="Times New Roman" w:hAnsi="Times New Roman" w:cs="Times New Roman"/>
          <w:sz w:val="24"/>
          <w:szCs w:val="24"/>
        </w:rPr>
        <w:t>Kourí</w:t>
      </w:r>
      <w:proofErr w:type="spellEnd"/>
      <w:r w:rsidRPr="0018457C">
        <w:rPr>
          <w:rFonts w:ascii="Times New Roman" w:hAnsi="Times New Roman" w:cs="Times New Roman"/>
          <w:sz w:val="24"/>
          <w:szCs w:val="24"/>
        </w:rPr>
        <w:t xml:space="preserve">” tiene como proyecciones futuras realizar un estudio sobre la incidencia de la APC y otras micosis asociadas a la infección por </w:t>
      </w:r>
      <w:r w:rsidRPr="0018457C">
        <w:rPr>
          <w:rFonts w:ascii="Times New Roman" w:hAnsi="Times New Roman" w:cs="Times New Roman"/>
          <w:i/>
          <w:iCs/>
          <w:sz w:val="24"/>
          <w:szCs w:val="24"/>
        </w:rPr>
        <w:t xml:space="preserve">Aspergillus </w:t>
      </w:r>
      <w:r w:rsidRPr="0018457C">
        <w:rPr>
          <w:rFonts w:ascii="Times New Roman" w:hAnsi="Times New Roman" w:cs="Times New Roman"/>
          <w:sz w:val="24"/>
          <w:szCs w:val="24"/>
        </w:rPr>
        <w:t>en colaboración con diferentes hospitales de Cuba.</w:t>
      </w:r>
    </w:p>
    <w:p w14:paraId="7380D96F" w14:textId="677010F9" w:rsidR="0018457C" w:rsidRPr="0018457C" w:rsidRDefault="0018457C" w:rsidP="0018457C">
      <w:pPr>
        <w:spacing w:after="0" w:line="360" w:lineRule="auto"/>
        <w:ind w:right="-1"/>
        <w:jc w:val="both"/>
        <w:rPr>
          <w:rFonts w:ascii="Times New Roman" w:hAnsi="Times New Roman" w:cs="Times New Roman"/>
          <w:bCs/>
          <w:color w:val="000000"/>
          <w:sz w:val="24"/>
          <w:szCs w:val="24"/>
        </w:rPr>
      </w:pPr>
      <w:r w:rsidRPr="0018457C">
        <w:rPr>
          <w:rFonts w:ascii="Times New Roman" w:eastAsia="Calibri" w:hAnsi="Times New Roman" w:cs="Times New Roman"/>
          <w:sz w:val="24"/>
          <w:szCs w:val="24"/>
        </w:rPr>
        <w:t xml:space="preserve">Se realizó una revisión bibliográfica temática, observacional y retrospectiva. Se accedió a las bases de datos PubMed/MEDLINE, </w:t>
      </w:r>
      <w:proofErr w:type="spellStart"/>
      <w:r w:rsidRPr="0018457C">
        <w:rPr>
          <w:rFonts w:ascii="Times New Roman" w:eastAsia="Calibri" w:hAnsi="Times New Roman" w:cs="Times New Roman"/>
          <w:sz w:val="24"/>
          <w:szCs w:val="24"/>
        </w:rPr>
        <w:t>SciElo</w:t>
      </w:r>
      <w:proofErr w:type="spellEnd"/>
      <w:r w:rsidRPr="0018457C">
        <w:rPr>
          <w:rFonts w:ascii="Times New Roman" w:eastAsia="Calibri" w:hAnsi="Times New Roman" w:cs="Times New Roman"/>
          <w:sz w:val="24"/>
          <w:szCs w:val="24"/>
        </w:rPr>
        <w:t xml:space="preserve">, </w:t>
      </w:r>
      <w:proofErr w:type="spellStart"/>
      <w:r w:rsidRPr="0018457C">
        <w:rPr>
          <w:rFonts w:ascii="Times New Roman" w:eastAsia="Calibri" w:hAnsi="Times New Roman" w:cs="Times New Roman"/>
          <w:sz w:val="24"/>
          <w:szCs w:val="24"/>
        </w:rPr>
        <w:t>ReserchGate</w:t>
      </w:r>
      <w:proofErr w:type="spellEnd"/>
      <w:r w:rsidRPr="0018457C">
        <w:rPr>
          <w:rFonts w:ascii="Times New Roman" w:eastAsia="Calibri" w:hAnsi="Times New Roman" w:cs="Times New Roman"/>
          <w:sz w:val="24"/>
          <w:szCs w:val="24"/>
        </w:rPr>
        <w:t xml:space="preserve">, Scopus, </w:t>
      </w:r>
      <w:proofErr w:type="spellStart"/>
      <w:r w:rsidRPr="0018457C">
        <w:rPr>
          <w:rFonts w:ascii="Times New Roman" w:eastAsia="Calibri" w:hAnsi="Times New Roman" w:cs="Times New Roman"/>
          <w:sz w:val="24"/>
          <w:szCs w:val="24"/>
        </w:rPr>
        <w:t>ScienceDirect</w:t>
      </w:r>
      <w:proofErr w:type="spellEnd"/>
      <w:r w:rsidRPr="0018457C">
        <w:rPr>
          <w:rFonts w:ascii="Times New Roman" w:eastAsia="Calibri" w:hAnsi="Times New Roman" w:cs="Times New Roman"/>
          <w:sz w:val="24"/>
          <w:szCs w:val="24"/>
        </w:rPr>
        <w:t xml:space="preserve">, Redalyc, </w:t>
      </w:r>
      <w:proofErr w:type="spellStart"/>
      <w:r w:rsidRPr="0018457C">
        <w:rPr>
          <w:rFonts w:ascii="Times New Roman" w:eastAsia="Calibri" w:hAnsi="Times New Roman" w:cs="Times New Roman"/>
          <w:sz w:val="24"/>
          <w:szCs w:val="24"/>
        </w:rPr>
        <w:t>Latindex</w:t>
      </w:r>
      <w:proofErr w:type="spellEnd"/>
      <w:r w:rsidRPr="0018457C">
        <w:rPr>
          <w:rFonts w:ascii="Times New Roman" w:eastAsia="Calibri" w:hAnsi="Times New Roman" w:cs="Times New Roman"/>
          <w:sz w:val="24"/>
          <w:szCs w:val="24"/>
        </w:rPr>
        <w:t xml:space="preserve">, Web </w:t>
      </w:r>
      <w:proofErr w:type="spellStart"/>
      <w:r w:rsidRPr="0018457C">
        <w:rPr>
          <w:rFonts w:ascii="Times New Roman" w:eastAsia="Calibri" w:hAnsi="Times New Roman" w:cs="Times New Roman"/>
          <w:sz w:val="24"/>
          <w:szCs w:val="24"/>
        </w:rPr>
        <w:t>of</w:t>
      </w:r>
      <w:proofErr w:type="spellEnd"/>
      <w:r w:rsidRPr="0018457C">
        <w:rPr>
          <w:rFonts w:ascii="Times New Roman" w:eastAsia="Calibri" w:hAnsi="Times New Roman" w:cs="Times New Roman"/>
          <w:sz w:val="24"/>
          <w:szCs w:val="24"/>
        </w:rPr>
        <w:t xml:space="preserve"> </w:t>
      </w:r>
      <w:proofErr w:type="spellStart"/>
      <w:r w:rsidRPr="0018457C">
        <w:rPr>
          <w:rFonts w:ascii="Times New Roman" w:eastAsia="Calibri" w:hAnsi="Times New Roman" w:cs="Times New Roman"/>
          <w:sz w:val="24"/>
          <w:szCs w:val="24"/>
        </w:rPr>
        <w:t>Science</w:t>
      </w:r>
      <w:proofErr w:type="spellEnd"/>
      <w:r w:rsidRPr="0018457C">
        <w:rPr>
          <w:rFonts w:ascii="Times New Roman" w:eastAsia="Calibri" w:hAnsi="Times New Roman" w:cs="Times New Roman"/>
          <w:sz w:val="24"/>
          <w:szCs w:val="24"/>
        </w:rPr>
        <w:t xml:space="preserve"> y</w:t>
      </w:r>
      <w:r w:rsidRPr="0018457C">
        <w:rPr>
          <w:rFonts w:ascii="Times New Roman" w:eastAsia="Times New Roman" w:hAnsi="Times New Roman" w:cs="Times New Roman"/>
          <w:sz w:val="24"/>
          <w:szCs w:val="24"/>
          <w:lang w:eastAsia="es-ES"/>
        </w:rPr>
        <w:t xml:space="preserve"> LILACS</w:t>
      </w:r>
      <w:r w:rsidRPr="0018457C">
        <w:rPr>
          <w:rFonts w:ascii="Times New Roman" w:eastAsia="Calibri" w:hAnsi="Times New Roman" w:cs="Times New Roman"/>
          <w:sz w:val="24"/>
          <w:szCs w:val="24"/>
        </w:rPr>
        <w:t xml:space="preserve">. La búsqueda de los artículos científicos se realizó utilizando los descriptores siguientes: </w:t>
      </w:r>
      <w:r w:rsidRPr="0018457C">
        <w:rPr>
          <w:rFonts w:ascii="Times New Roman" w:eastAsia="Calibri" w:hAnsi="Times New Roman" w:cs="Times New Roman"/>
          <w:i/>
          <w:sz w:val="24"/>
          <w:szCs w:val="24"/>
        </w:rPr>
        <w:t xml:space="preserve">Aspergillus </w:t>
      </w:r>
      <w:proofErr w:type="spellStart"/>
      <w:r w:rsidRPr="0018457C">
        <w:rPr>
          <w:rFonts w:ascii="Times New Roman" w:eastAsia="Calibri" w:hAnsi="Times New Roman" w:cs="Times New Roman"/>
          <w:i/>
          <w:sz w:val="24"/>
          <w:szCs w:val="24"/>
        </w:rPr>
        <w:t>fumigatus</w:t>
      </w:r>
      <w:proofErr w:type="spellEnd"/>
      <w:r w:rsidRPr="0018457C">
        <w:rPr>
          <w:rFonts w:ascii="Times New Roman" w:eastAsia="Calibri" w:hAnsi="Times New Roman" w:cs="Times New Roman"/>
          <w:i/>
          <w:sz w:val="24"/>
          <w:szCs w:val="24"/>
        </w:rPr>
        <w:t xml:space="preserve">; </w:t>
      </w:r>
      <w:r w:rsidRPr="0018457C">
        <w:rPr>
          <w:rFonts w:ascii="Times New Roman" w:eastAsia="Calibri" w:hAnsi="Times New Roman" w:cs="Times New Roman"/>
          <w:sz w:val="24"/>
          <w:szCs w:val="24"/>
        </w:rPr>
        <w:t xml:space="preserve">aspergilosis broncopulmonar alérgica; hipersensibilidad; </w:t>
      </w:r>
      <w:proofErr w:type="spellStart"/>
      <w:r w:rsidRPr="0018457C">
        <w:rPr>
          <w:rFonts w:ascii="Times New Roman" w:hAnsi="Times New Roman" w:cs="Times New Roman"/>
          <w:bCs/>
          <w:color w:val="000000"/>
          <w:sz w:val="24"/>
          <w:szCs w:val="24"/>
        </w:rPr>
        <w:t>allergic</w:t>
      </w:r>
      <w:proofErr w:type="spellEnd"/>
      <w:r w:rsidRPr="0018457C">
        <w:rPr>
          <w:rFonts w:ascii="Times New Roman" w:hAnsi="Times New Roman" w:cs="Times New Roman"/>
          <w:bCs/>
          <w:color w:val="000000"/>
          <w:sz w:val="24"/>
          <w:szCs w:val="24"/>
        </w:rPr>
        <w:t xml:space="preserve"> </w:t>
      </w:r>
      <w:proofErr w:type="spellStart"/>
      <w:r w:rsidRPr="0018457C">
        <w:rPr>
          <w:rFonts w:ascii="Times New Roman" w:hAnsi="Times New Roman" w:cs="Times New Roman"/>
          <w:bCs/>
          <w:color w:val="000000"/>
          <w:sz w:val="24"/>
          <w:szCs w:val="24"/>
        </w:rPr>
        <w:t>bronchopulmonary</w:t>
      </w:r>
      <w:proofErr w:type="spellEnd"/>
      <w:r w:rsidR="006A0E20">
        <w:rPr>
          <w:rFonts w:ascii="Times New Roman" w:hAnsi="Times New Roman" w:cs="Times New Roman"/>
          <w:bCs/>
          <w:color w:val="000000"/>
          <w:sz w:val="24"/>
          <w:szCs w:val="24"/>
        </w:rPr>
        <w:t xml:space="preserve"> </w:t>
      </w:r>
      <w:r w:rsidRPr="0018457C">
        <w:rPr>
          <w:rFonts w:ascii="Times New Roman" w:hAnsi="Times New Roman" w:cs="Times New Roman"/>
          <w:bCs/>
          <w:color w:val="000000"/>
          <w:sz w:val="24"/>
          <w:szCs w:val="24"/>
        </w:rPr>
        <w:t xml:space="preserve">aspergilosis; </w:t>
      </w:r>
      <w:proofErr w:type="spellStart"/>
      <w:r w:rsidRPr="0018457C">
        <w:rPr>
          <w:rFonts w:ascii="Times New Roman" w:hAnsi="Times New Roman" w:cs="Times New Roman"/>
          <w:bCs/>
          <w:color w:val="000000"/>
          <w:sz w:val="24"/>
          <w:szCs w:val="24"/>
        </w:rPr>
        <w:t>aspergilose</w:t>
      </w:r>
      <w:proofErr w:type="spellEnd"/>
      <w:r w:rsidRPr="0018457C">
        <w:rPr>
          <w:rFonts w:ascii="Times New Roman" w:hAnsi="Times New Roman" w:cs="Times New Roman"/>
          <w:bCs/>
          <w:color w:val="000000"/>
          <w:sz w:val="24"/>
          <w:szCs w:val="24"/>
        </w:rPr>
        <w:t xml:space="preserve"> broncopulmonar alérgica;</w:t>
      </w:r>
      <w:r w:rsidR="006A0E20">
        <w:rPr>
          <w:rFonts w:ascii="Times New Roman" w:hAnsi="Times New Roman" w:cs="Times New Roman"/>
          <w:bCs/>
          <w:color w:val="000000"/>
          <w:sz w:val="24"/>
          <w:szCs w:val="24"/>
        </w:rPr>
        <w:t xml:space="preserve"> </w:t>
      </w:r>
      <w:proofErr w:type="spellStart"/>
      <w:r w:rsidRPr="0018457C">
        <w:rPr>
          <w:rFonts w:ascii="Times New Roman" w:hAnsi="Times New Roman" w:cs="Times New Roman"/>
          <w:bCs/>
          <w:color w:val="000000"/>
          <w:sz w:val="24"/>
          <w:szCs w:val="24"/>
        </w:rPr>
        <w:t>pulmonary</w:t>
      </w:r>
      <w:proofErr w:type="spellEnd"/>
      <w:r w:rsidRPr="0018457C">
        <w:rPr>
          <w:rFonts w:ascii="Times New Roman" w:hAnsi="Times New Roman" w:cs="Times New Roman"/>
          <w:bCs/>
          <w:color w:val="000000"/>
          <w:sz w:val="24"/>
          <w:szCs w:val="24"/>
        </w:rPr>
        <w:t xml:space="preserve"> aspergilosis;</w:t>
      </w:r>
      <w:r w:rsidR="006A0E20">
        <w:rPr>
          <w:rFonts w:ascii="Times New Roman" w:hAnsi="Times New Roman" w:cs="Times New Roman"/>
          <w:bCs/>
          <w:color w:val="000000"/>
          <w:sz w:val="24"/>
          <w:szCs w:val="24"/>
        </w:rPr>
        <w:t xml:space="preserve"> </w:t>
      </w:r>
      <w:proofErr w:type="spellStart"/>
      <w:r w:rsidRPr="0018457C">
        <w:rPr>
          <w:rFonts w:ascii="Times New Roman" w:hAnsi="Times New Roman" w:cs="Times New Roman"/>
          <w:bCs/>
          <w:color w:val="000000"/>
          <w:sz w:val="24"/>
          <w:szCs w:val="24"/>
        </w:rPr>
        <w:t>aspergilose</w:t>
      </w:r>
      <w:proofErr w:type="spellEnd"/>
      <w:r w:rsidRPr="0018457C">
        <w:rPr>
          <w:rFonts w:ascii="Times New Roman" w:hAnsi="Times New Roman" w:cs="Times New Roman"/>
          <w:bCs/>
          <w:color w:val="000000"/>
          <w:sz w:val="24"/>
          <w:szCs w:val="24"/>
        </w:rPr>
        <w:t xml:space="preserve"> pulmonar; </w:t>
      </w:r>
      <w:proofErr w:type="spellStart"/>
      <w:r w:rsidRPr="0018457C">
        <w:rPr>
          <w:rFonts w:ascii="Times New Roman" w:hAnsi="Times New Roman" w:cs="Times New Roman"/>
          <w:bCs/>
          <w:color w:val="000000"/>
          <w:sz w:val="24"/>
          <w:szCs w:val="24"/>
        </w:rPr>
        <w:t>hypersensitivity</w:t>
      </w:r>
      <w:proofErr w:type="spellEnd"/>
      <w:r w:rsidRPr="0018457C">
        <w:rPr>
          <w:rFonts w:ascii="Times New Roman" w:hAnsi="Times New Roman" w:cs="Times New Roman"/>
          <w:bCs/>
          <w:color w:val="000000"/>
          <w:sz w:val="24"/>
          <w:szCs w:val="24"/>
        </w:rPr>
        <w:t xml:space="preserve">; </w:t>
      </w:r>
      <w:proofErr w:type="spellStart"/>
      <w:r w:rsidRPr="0018457C">
        <w:rPr>
          <w:rFonts w:ascii="Times New Roman" w:hAnsi="Times New Roman" w:cs="Times New Roman"/>
          <w:bCs/>
          <w:color w:val="000000"/>
          <w:sz w:val="24"/>
          <w:szCs w:val="24"/>
        </w:rPr>
        <w:t>hipersensibilidade</w:t>
      </w:r>
      <w:proofErr w:type="spellEnd"/>
      <w:r w:rsidRPr="0018457C">
        <w:rPr>
          <w:rFonts w:ascii="Times New Roman" w:eastAsia="Calibri" w:hAnsi="Times New Roman" w:cs="Times New Roman"/>
          <w:sz w:val="24"/>
          <w:szCs w:val="24"/>
        </w:rPr>
        <w:t xml:space="preserve">. </w:t>
      </w:r>
      <w:r w:rsidRPr="0018457C">
        <w:rPr>
          <w:rFonts w:ascii="Times New Roman" w:eastAsia="Times New Roman" w:hAnsi="Times New Roman" w:cs="Times New Roman"/>
          <w:sz w:val="24"/>
          <w:szCs w:val="24"/>
          <w:lang w:eastAsia="es-ES"/>
        </w:rPr>
        <w:t xml:space="preserve">Se incluyeron los artículos escritos en español, inglés o portugués, que informaron sobre </w:t>
      </w:r>
      <w:r w:rsidRPr="0018457C">
        <w:rPr>
          <w:rFonts w:ascii="Times New Roman" w:eastAsia="Calibri" w:hAnsi="Times New Roman" w:cs="Times New Roman"/>
          <w:sz w:val="24"/>
          <w:szCs w:val="24"/>
        </w:rPr>
        <w:t>la temática relacionada con aspergilosis broncopulmonar alérgica</w:t>
      </w:r>
      <w:r w:rsidRPr="0018457C">
        <w:rPr>
          <w:rFonts w:ascii="Times New Roman" w:eastAsia="Times New Roman" w:hAnsi="Times New Roman" w:cs="Times New Roman"/>
          <w:sz w:val="24"/>
          <w:szCs w:val="24"/>
          <w:lang w:eastAsia="es-ES"/>
        </w:rPr>
        <w:t xml:space="preserve">, publicados durante el período de 1988 a 2020. La inclusión o no de un artículo se decidió, primero, por la lectura del título y el resumen y segundo, con la lectura del texto completo. Se descartaron aquellos con criterios de exclusión (artículos que registraron resultados en </w:t>
      </w:r>
      <w:r w:rsidRPr="0018457C">
        <w:rPr>
          <w:rFonts w:ascii="Times New Roman" w:eastAsia="Times New Roman" w:hAnsi="Times New Roman" w:cs="Times New Roman"/>
          <w:sz w:val="24"/>
          <w:szCs w:val="24"/>
          <w:lang w:eastAsia="es-ES"/>
        </w:rPr>
        <w:lastRenderedPageBreak/>
        <w:t>cadáveres o estudios en animales). Los artículos seleccionados se sometieron a la evaluación de las variables (</w:t>
      </w:r>
      <w:r w:rsidRPr="0018457C">
        <w:rPr>
          <w:rFonts w:ascii="Times New Roman" w:eastAsia="Times New Roman" w:hAnsi="Times New Roman" w:cs="Times New Roman"/>
          <w:sz w:val="24"/>
          <w:szCs w:val="24"/>
          <w:lang w:val="es-ES_tradnl" w:eastAsia="es-ES"/>
        </w:rPr>
        <w:t>tipos de diseños metodológicos reportados en los artículos, aspectos metodológicos generales propios de cada uno de los diseños encontrados y nivel de calidad de la investigación)</w:t>
      </w:r>
      <w:r w:rsidRPr="0018457C">
        <w:rPr>
          <w:rFonts w:ascii="Times New Roman" w:eastAsia="Times New Roman" w:hAnsi="Times New Roman" w:cs="Times New Roman"/>
          <w:sz w:val="24"/>
          <w:szCs w:val="24"/>
          <w:lang w:eastAsia="es-ES"/>
        </w:rPr>
        <w:t xml:space="preserve"> Tanto la inclusión como la evaluación de las variables se llevaron a cabo por dos revisores de forma independiente. </w:t>
      </w:r>
      <w:r w:rsidRPr="0018457C">
        <w:rPr>
          <w:rFonts w:ascii="Times New Roman" w:eastAsia="Calibri" w:hAnsi="Times New Roman" w:cs="Times New Roman"/>
          <w:sz w:val="24"/>
          <w:szCs w:val="24"/>
        </w:rPr>
        <w:t>Con estos criterios fueron seleccionados 36 artículos nacionales e internacionales que incluyeron artículos originales, revisiones bibliográficas, estudios de intervención, revistas y anuarios estadísticos.</w:t>
      </w:r>
    </w:p>
    <w:p w14:paraId="31226F23"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De forma particular, la ABPA con frecuencia se </w:t>
      </w:r>
      <w:proofErr w:type="spellStart"/>
      <w:r w:rsidRPr="0018457C">
        <w:rPr>
          <w:rFonts w:ascii="Times New Roman" w:eastAsia="Times New Roman" w:hAnsi="Times New Roman" w:cs="Times New Roman"/>
          <w:sz w:val="24"/>
          <w:szCs w:val="24"/>
          <w:lang w:eastAsia="es-ES"/>
        </w:rPr>
        <w:t>subdiagnostica</w:t>
      </w:r>
      <w:proofErr w:type="spellEnd"/>
      <w:r w:rsidRPr="0018457C">
        <w:rPr>
          <w:rFonts w:ascii="Times New Roman" w:eastAsia="Times New Roman" w:hAnsi="Times New Roman" w:cs="Times New Roman"/>
          <w:sz w:val="24"/>
          <w:szCs w:val="24"/>
          <w:lang w:eastAsia="es-ES"/>
        </w:rPr>
        <w:t xml:space="preserve"> y el diagnóstico se hace varios meses o años después del inicio de los signos y síntomas. Por tanto, el objetivo de este trabajo ha sido </w:t>
      </w:r>
      <w:r w:rsidRPr="0018457C">
        <w:rPr>
          <w:rFonts w:ascii="Times New Roman" w:hAnsi="Times New Roman" w:cs="Times New Roman"/>
          <w:sz w:val="24"/>
          <w:szCs w:val="24"/>
        </w:rPr>
        <w:t xml:space="preserve">actualizar los conocimientos </w:t>
      </w:r>
      <w:r w:rsidRPr="0018457C">
        <w:rPr>
          <w:rFonts w:ascii="Times New Roman" w:eastAsia="Times New Roman" w:hAnsi="Times New Roman" w:cs="Times New Roman"/>
          <w:sz w:val="24"/>
          <w:szCs w:val="24"/>
          <w:lang w:eastAsia="es-ES"/>
        </w:rPr>
        <w:t>en el diagnóstico y manejo de esta enfermedad.</w:t>
      </w:r>
    </w:p>
    <w:p w14:paraId="110E5647"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p>
    <w:p w14:paraId="6E109CFC"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p>
    <w:p w14:paraId="0E635C6C" w14:textId="77777777" w:rsidR="0018457C" w:rsidRPr="0018457C" w:rsidRDefault="0018457C" w:rsidP="0018457C">
      <w:pPr>
        <w:spacing w:after="0" w:line="360" w:lineRule="auto"/>
        <w:jc w:val="center"/>
        <w:rPr>
          <w:rFonts w:ascii="Times New Roman" w:hAnsi="Times New Roman" w:cs="Times New Roman"/>
          <w:b/>
          <w:sz w:val="32"/>
          <w:szCs w:val="32"/>
        </w:rPr>
      </w:pPr>
      <w:r w:rsidRPr="0018457C">
        <w:rPr>
          <w:rFonts w:ascii="Times New Roman" w:hAnsi="Times New Roman" w:cs="Times New Roman"/>
          <w:b/>
          <w:sz w:val="32"/>
          <w:szCs w:val="32"/>
        </w:rPr>
        <w:t>DESARROLLO</w:t>
      </w:r>
    </w:p>
    <w:p w14:paraId="14DD4BDE" w14:textId="77777777" w:rsidR="0018457C" w:rsidRPr="0018457C" w:rsidRDefault="0018457C" w:rsidP="0018457C">
      <w:pPr>
        <w:autoSpaceDE w:val="0"/>
        <w:autoSpaceDN w:val="0"/>
        <w:adjustRightInd w:val="0"/>
        <w:spacing w:after="0" w:line="360" w:lineRule="auto"/>
        <w:jc w:val="both"/>
        <w:rPr>
          <w:rFonts w:ascii="Times New Roman" w:hAnsi="Times New Roman" w:cs="Times New Roman"/>
          <w:sz w:val="24"/>
          <w:szCs w:val="24"/>
        </w:rPr>
      </w:pPr>
      <w:r w:rsidRPr="0018457C">
        <w:rPr>
          <w:rFonts w:ascii="Times New Roman" w:hAnsi="Times New Roman" w:cs="Times New Roman"/>
          <w:sz w:val="24"/>
          <w:szCs w:val="24"/>
        </w:rPr>
        <w:t xml:space="preserve">El género </w:t>
      </w:r>
      <w:r w:rsidRPr="0018457C">
        <w:rPr>
          <w:rFonts w:ascii="Times New Roman" w:hAnsi="Times New Roman" w:cs="Times New Roman"/>
          <w:i/>
          <w:iCs/>
          <w:sz w:val="24"/>
          <w:szCs w:val="24"/>
        </w:rPr>
        <w:t xml:space="preserve">Aspergillus </w:t>
      </w:r>
      <w:r w:rsidRPr="0018457C">
        <w:rPr>
          <w:rFonts w:ascii="Times New Roman" w:hAnsi="Times New Roman" w:cs="Times New Roman"/>
          <w:sz w:val="24"/>
          <w:szCs w:val="24"/>
        </w:rPr>
        <w:t xml:space="preserve">se compone de un grupo grande de especies distribuidas de forma ubicua. A pesar de ser microorganismos saprófitos, causan infecciones tanto en pacientes inmunocomprometidos como inmunocompetentes, con un amplio espectro de localizaciones que van desde formas pulmonares hasta infecciones oculares y diseminadas o </w:t>
      </w:r>
      <w:proofErr w:type="gramStart"/>
      <w:r w:rsidRPr="0018457C">
        <w:rPr>
          <w:rFonts w:ascii="Times New Roman" w:hAnsi="Times New Roman" w:cs="Times New Roman"/>
          <w:sz w:val="24"/>
          <w:szCs w:val="24"/>
        </w:rPr>
        <w:t>sistémicas.</w:t>
      </w:r>
      <w:r w:rsidRPr="0018457C">
        <w:rPr>
          <w:rFonts w:ascii="Times New Roman" w:hAnsi="Times New Roman" w:cs="Times New Roman"/>
          <w:sz w:val="24"/>
          <w:szCs w:val="24"/>
          <w:vertAlign w:val="superscript"/>
        </w:rPr>
        <w:t>(</w:t>
      </w:r>
      <w:proofErr w:type="gramEnd"/>
      <w:r w:rsidRPr="0018457C">
        <w:rPr>
          <w:rFonts w:ascii="Times New Roman" w:hAnsi="Times New Roman" w:cs="Times New Roman"/>
          <w:sz w:val="24"/>
          <w:szCs w:val="24"/>
          <w:vertAlign w:val="superscript"/>
        </w:rPr>
        <w:t>11)</w:t>
      </w:r>
      <w:r w:rsidRPr="0018457C">
        <w:rPr>
          <w:rFonts w:ascii="Times New Roman" w:hAnsi="Times New Roman" w:cs="Times New Roman"/>
          <w:sz w:val="24"/>
          <w:szCs w:val="24"/>
        </w:rPr>
        <w:t xml:space="preserve"> Este género es probablemente el taxón fúngico de mayor distribución en el mundo por la fácil diseminación de sus esporas y por la amplia gama de sustratos que puede degradar.</w:t>
      </w:r>
      <w:r w:rsidRPr="0018457C">
        <w:rPr>
          <w:rFonts w:ascii="Times New Roman" w:hAnsi="Times New Roman" w:cs="Times New Roman"/>
          <w:sz w:val="24"/>
          <w:szCs w:val="24"/>
          <w:vertAlign w:val="superscript"/>
        </w:rPr>
        <w:t>(12)</w:t>
      </w:r>
    </w:p>
    <w:p w14:paraId="08B432B5" w14:textId="77777777" w:rsidR="0018457C" w:rsidRPr="0018457C" w:rsidRDefault="0018457C" w:rsidP="0018457C">
      <w:pPr>
        <w:spacing w:after="0" w:line="360" w:lineRule="auto"/>
        <w:jc w:val="both"/>
        <w:rPr>
          <w:rFonts w:ascii="Times New Roman" w:eastAsia="Times New Roman" w:hAnsi="Times New Roman" w:cs="Times New Roman"/>
          <w:sz w:val="24"/>
          <w:szCs w:val="24"/>
          <w:vertAlign w:val="superscript"/>
          <w:lang w:eastAsia="es-ES"/>
        </w:rPr>
      </w:pPr>
      <w:r w:rsidRPr="0018457C">
        <w:rPr>
          <w:rStyle w:val="tlid-translation"/>
          <w:rFonts w:ascii="Times New Roman" w:hAnsi="Times New Roman" w:cs="Times New Roman"/>
          <w:sz w:val="24"/>
          <w:szCs w:val="24"/>
        </w:rPr>
        <w:t xml:space="preserve">El </w:t>
      </w:r>
      <w:r w:rsidRPr="0018457C">
        <w:rPr>
          <w:rStyle w:val="tlid-translation"/>
          <w:rFonts w:ascii="Times New Roman" w:hAnsi="Times New Roman" w:cs="Times New Roman"/>
          <w:i/>
          <w:sz w:val="24"/>
          <w:szCs w:val="24"/>
        </w:rPr>
        <w:t xml:space="preserve">Aspergillus </w:t>
      </w:r>
      <w:proofErr w:type="spellStart"/>
      <w:r w:rsidRPr="0018457C">
        <w:rPr>
          <w:rStyle w:val="tlid-translation"/>
          <w:rFonts w:ascii="Times New Roman" w:hAnsi="Times New Roman" w:cs="Times New Roman"/>
          <w:i/>
          <w:sz w:val="24"/>
          <w:szCs w:val="24"/>
        </w:rPr>
        <w:t>fumigatus</w:t>
      </w:r>
      <w:proofErr w:type="spellEnd"/>
      <w:r w:rsidRPr="0018457C">
        <w:rPr>
          <w:rStyle w:val="tlid-translation"/>
          <w:rFonts w:ascii="Times New Roman" w:hAnsi="Times New Roman" w:cs="Times New Roman"/>
          <w:sz w:val="24"/>
          <w:szCs w:val="24"/>
        </w:rPr>
        <w:t xml:space="preserve">, es el más ubicuo, y sus esporas constituyen del 1 al 22 % de todas las </w:t>
      </w:r>
      <w:r w:rsidRPr="0018457C">
        <w:rPr>
          <w:rFonts w:ascii="Times New Roman" w:eastAsia="Times New Roman" w:hAnsi="Times New Roman" w:cs="Times New Roman"/>
          <w:sz w:val="24"/>
          <w:szCs w:val="24"/>
          <w:lang w:eastAsia="es-ES"/>
        </w:rPr>
        <w:t xml:space="preserve">esporas del aire, que se propagan sin modo especial de transporte. Las esporas son hidrofóbicas, con diámetro de 2 a 4 mm y pueden incluso llegar a los alvéolos. Producen aproximadamente el 90 % de las infecciones invasivas en el pulmón. El </w:t>
      </w:r>
      <w:r w:rsidRPr="0018457C">
        <w:rPr>
          <w:rFonts w:ascii="Times New Roman" w:eastAsia="Times New Roman" w:hAnsi="Times New Roman" w:cs="Times New Roman"/>
          <w:i/>
          <w:sz w:val="24"/>
          <w:szCs w:val="24"/>
          <w:lang w:eastAsia="es-ES"/>
        </w:rPr>
        <w:t xml:space="preserve">A. </w:t>
      </w:r>
      <w:proofErr w:type="spellStart"/>
      <w:r w:rsidRPr="0018457C">
        <w:rPr>
          <w:rFonts w:ascii="Times New Roman" w:eastAsia="Times New Roman" w:hAnsi="Times New Roman" w:cs="Times New Roman"/>
          <w:i/>
          <w:sz w:val="24"/>
          <w:szCs w:val="24"/>
          <w:lang w:eastAsia="es-ES"/>
        </w:rPr>
        <w:t>fumigatus</w:t>
      </w:r>
      <w:proofErr w:type="spellEnd"/>
      <w:r w:rsidRPr="0018457C">
        <w:rPr>
          <w:rFonts w:ascii="Times New Roman" w:eastAsia="Times New Roman" w:hAnsi="Times New Roman" w:cs="Times New Roman"/>
          <w:sz w:val="24"/>
          <w:szCs w:val="24"/>
          <w:lang w:eastAsia="es-ES"/>
        </w:rPr>
        <w:t xml:space="preserve"> se distingue de otros hongos en la patogenia </w:t>
      </w:r>
      <w:proofErr w:type="gramStart"/>
      <w:r w:rsidRPr="0018457C">
        <w:rPr>
          <w:rFonts w:ascii="Times New Roman" w:eastAsia="Times New Roman" w:hAnsi="Times New Roman" w:cs="Times New Roman"/>
          <w:sz w:val="24"/>
          <w:szCs w:val="24"/>
          <w:lang w:eastAsia="es-ES"/>
        </w:rPr>
        <w:t>pulmonar.</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4)</w:t>
      </w:r>
    </w:p>
    <w:p w14:paraId="0409FFEE"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Se cree que la ABPA afecta a más de 4 millones de </w:t>
      </w:r>
      <w:proofErr w:type="gramStart"/>
      <w:r w:rsidRPr="0018457C">
        <w:rPr>
          <w:rFonts w:ascii="Times New Roman" w:eastAsia="Times New Roman" w:hAnsi="Times New Roman" w:cs="Times New Roman"/>
          <w:sz w:val="24"/>
          <w:szCs w:val="24"/>
          <w:lang w:eastAsia="es-ES"/>
        </w:rPr>
        <w:t>personas.</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13)</w:t>
      </w:r>
      <w:r w:rsidRPr="0018457C">
        <w:rPr>
          <w:rFonts w:ascii="Times New Roman" w:eastAsia="Times New Roman" w:hAnsi="Times New Roman" w:cs="Times New Roman"/>
          <w:sz w:val="24"/>
          <w:szCs w:val="24"/>
          <w:lang w:eastAsia="es-ES"/>
        </w:rPr>
        <w:t xml:space="preserve"> Según la Organización Mundial de la Salud (OMS), actualmente la carga global real supera los 4,8 millones de pacientes. Por región, la OMS estima la carga de la ABPA: Europa, 1 062 000 pacientes (297 000 - 1 487 000); las Américas, 1 461 000 (409 000 - 2 045 000); Mediterráneo Oriental, 351 000 (98 000 - 491 000); África, 419 000 </w:t>
      </w:r>
      <w:r w:rsidRPr="0018457C">
        <w:rPr>
          <w:rFonts w:ascii="Times New Roman" w:eastAsia="Times New Roman" w:hAnsi="Times New Roman" w:cs="Times New Roman"/>
          <w:sz w:val="24"/>
          <w:szCs w:val="24"/>
          <w:lang w:eastAsia="es-ES"/>
        </w:rPr>
        <w:lastRenderedPageBreak/>
        <w:t xml:space="preserve">(117 000 - 587 000); Pacífico occidental, 823 000 (230 000 - 1 152 000); Sudeste asiático, 720 000 (202 000 - 1 009 000). A nivel mundial, alrededor de 4 837 000 pacientes con asma activa de 193 000 000 desarrollarán la ABPA, que tiene una tasa de prevalencia de 2,51 </w:t>
      </w:r>
      <w:proofErr w:type="gramStart"/>
      <w:r w:rsidRPr="0018457C">
        <w:rPr>
          <w:rFonts w:ascii="Times New Roman" w:eastAsia="Times New Roman" w:hAnsi="Times New Roman" w:cs="Times New Roman"/>
          <w:sz w:val="24"/>
          <w:szCs w:val="24"/>
          <w:lang w:eastAsia="es-ES"/>
        </w:rPr>
        <w:t>%.</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6)</w:t>
      </w:r>
    </w:p>
    <w:p w14:paraId="0EAC0D74" w14:textId="77777777" w:rsidR="0018457C" w:rsidRPr="0018457C" w:rsidRDefault="0018457C" w:rsidP="0018457C">
      <w:pPr>
        <w:spacing w:after="0" w:line="360" w:lineRule="auto"/>
        <w:jc w:val="both"/>
        <w:rPr>
          <w:rStyle w:val="tlid-translation"/>
          <w:rFonts w:ascii="Times New Roman" w:hAnsi="Times New Roman" w:cs="Times New Roman"/>
          <w:sz w:val="24"/>
          <w:szCs w:val="24"/>
        </w:rPr>
      </w:pPr>
      <w:r w:rsidRPr="0018457C">
        <w:rPr>
          <w:rFonts w:ascii="Times New Roman" w:eastAsia="Times New Roman" w:hAnsi="Times New Roman" w:cs="Times New Roman"/>
          <w:sz w:val="24"/>
          <w:szCs w:val="24"/>
          <w:lang w:eastAsia="es-ES"/>
        </w:rPr>
        <w:t xml:space="preserve">Se presenta entre la tercera y quinta década de la vida. También es común en niños. Por lo general, se encuentra en asmáticos graves y pacientes con fibrosis </w:t>
      </w:r>
      <w:proofErr w:type="gramStart"/>
      <w:r w:rsidRPr="0018457C">
        <w:rPr>
          <w:rFonts w:ascii="Times New Roman" w:eastAsia="Times New Roman" w:hAnsi="Times New Roman" w:cs="Times New Roman"/>
          <w:sz w:val="24"/>
          <w:szCs w:val="24"/>
          <w:lang w:eastAsia="es-ES"/>
        </w:rPr>
        <w:t>quística,</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14,15)</w:t>
      </w:r>
      <w:r w:rsidRPr="0018457C">
        <w:rPr>
          <w:rFonts w:ascii="Times New Roman" w:eastAsia="Times New Roman" w:hAnsi="Times New Roman" w:cs="Times New Roman"/>
          <w:sz w:val="24"/>
          <w:szCs w:val="24"/>
          <w:lang w:eastAsia="es-ES"/>
        </w:rPr>
        <w:t xml:space="preserve"> en los cuales la prevalencia es de aproximadamente 13 % y 9 %, respectivamente.</w:t>
      </w:r>
      <w:r w:rsidRPr="0018457C">
        <w:rPr>
          <w:rFonts w:ascii="Times New Roman" w:eastAsia="Times New Roman" w:hAnsi="Times New Roman" w:cs="Times New Roman"/>
          <w:sz w:val="24"/>
          <w:szCs w:val="24"/>
          <w:vertAlign w:val="superscript"/>
          <w:lang w:eastAsia="es-ES"/>
        </w:rPr>
        <w:t>(16)</w:t>
      </w:r>
    </w:p>
    <w:p w14:paraId="798CD342" w14:textId="77777777" w:rsidR="0018457C" w:rsidRPr="0018457C" w:rsidRDefault="0018457C" w:rsidP="0018457C">
      <w:pPr>
        <w:spacing w:after="0" w:line="360" w:lineRule="auto"/>
        <w:jc w:val="both"/>
        <w:rPr>
          <w:rStyle w:val="tlid-translation"/>
          <w:rFonts w:ascii="Times New Roman" w:hAnsi="Times New Roman" w:cs="Times New Roman"/>
          <w:sz w:val="24"/>
          <w:szCs w:val="24"/>
          <w:vertAlign w:val="superscript"/>
        </w:rPr>
      </w:pPr>
      <w:r w:rsidRPr="0018457C">
        <w:rPr>
          <w:rStyle w:val="tlid-translation"/>
          <w:rFonts w:ascii="Times New Roman" w:hAnsi="Times New Roman" w:cs="Times New Roman"/>
          <w:sz w:val="24"/>
          <w:szCs w:val="24"/>
        </w:rPr>
        <w:t xml:space="preserve">Otros autores informan que la prevalencia estimada de la ABPA en pacientes con fibrosis quística, es del 3 % al 25 % en adultos, y del 8 % al 10 % en niños, con una prevalencia general del 8,9 </w:t>
      </w:r>
      <w:proofErr w:type="gramStart"/>
      <w:r w:rsidRPr="0018457C">
        <w:rPr>
          <w:rStyle w:val="tlid-translation"/>
          <w:rFonts w:ascii="Times New Roman" w:hAnsi="Times New Roman" w:cs="Times New Roman"/>
          <w:sz w:val="24"/>
          <w:szCs w:val="24"/>
        </w:rPr>
        <w:t>%.</w:t>
      </w:r>
      <w:r w:rsidRPr="0018457C">
        <w:rPr>
          <w:rStyle w:val="tlid-translation"/>
          <w:rFonts w:ascii="Times New Roman" w:hAnsi="Times New Roman" w:cs="Times New Roman"/>
          <w:sz w:val="24"/>
          <w:szCs w:val="24"/>
          <w:vertAlign w:val="superscript"/>
        </w:rPr>
        <w:t>(</w:t>
      </w:r>
      <w:proofErr w:type="gramEnd"/>
      <w:r w:rsidRPr="0018457C">
        <w:rPr>
          <w:rStyle w:val="tlid-translation"/>
          <w:rFonts w:ascii="Times New Roman" w:hAnsi="Times New Roman" w:cs="Times New Roman"/>
          <w:sz w:val="24"/>
          <w:szCs w:val="24"/>
          <w:vertAlign w:val="superscript"/>
        </w:rPr>
        <w:t>17)</w:t>
      </w:r>
    </w:p>
    <w:p w14:paraId="2A918D0E" w14:textId="77777777" w:rsidR="0018457C" w:rsidRPr="0018457C" w:rsidRDefault="0018457C" w:rsidP="0018457C">
      <w:pPr>
        <w:spacing w:after="0" w:line="360" w:lineRule="auto"/>
        <w:jc w:val="both"/>
        <w:rPr>
          <w:rFonts w:ascii="Times New Roman" w:hAnsi="Times New Roman" w:cs="Times New Roman"/>
          <w:sz w:val="24"/>
          <w:szCs w:val="24"/>
          <w:vertAlign w:val="superscript"/>
        </w:rPr>
      </w:pPr>
      <w:r w:rsidRPr="0018457C">
        <w:rPr>
          <w:rFonts w:ascii="Times New Roman" w:eastAsia="Times New Roman" w:hAnsi="Times New Roman" w:cs="Times New Roman"/>
          <w:sz w:val="24"/>
          <w:szCs w:val="24"/>
          <w:lang w:eastAsia="es-ES"/>
        </w:rPr>
        <w:t xml:space="preserve">La APC tiene una presentación clínica similar a otras enfermedades respiratorias, por lo que es difícil de diagnosticar. La asistencia clínica en Cuba es notable, sin embargo, existen muy pocos reportes de esta enfermedad en el país y, por lo tanto, se sospecha poco y se confunde con otras enfermedades crónicas como la tuberculosis </w:t>
      </w:r>
      <w:proofErr w:type="gramStart"/>
      <w:r w:rsidRPr="0018457C">
        <w:rPr>
          <w:rFonts w:ascii="Times New Roman" w:eastAsia="Times New Roman" w:hAnsi="Times New Roman" w:cs="Times New Roman"/>
          <w:sz w:val="24"/>
          <w:szCs w:val="24"/>
          <w:lang w:eastAsia="es-ES"/>
        </w:rPr>
        <w:t>pulmonar.</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18)</w:t>
      </w:r>
    </w:p>
    <w:p w14:paraId="2CDD1227"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Según el </w:t>
      </w:r>
      <w:r w:rsidRPr="0018457C">
        <w:rPr>
          <w:rFonts w:ascii="Times New Roman" w:hAnsi="Times New Roman" w:cs="Times New Roman"/>
          <w:iCs/>
          <w:sz w:val="24"/>
          <w:szCs w:val="24"/>
        </w:rPr>
        <w:t xml:space="preserve">Anuario Estadístico de Salud de </w:t>
      </w:r>
      <w:proofErr w:type="gramStart"/>
      <w:r w:rsidRPr="0018457C">
        <w:rPr>
          <w:rFonts w:ascii="Times New Roman" w:hAnsi="Times New Roman" w:cs="Times New Roman"/>
          <w:iCs/>
          <w:sz w:val="24"/>
          <w:szCs w:val="24"/>
        </w:rPr>
        <w:t>Cuba</w:t>
      </w:r>
      <w:r w:rsidRPr="0018457C">
        <w:rPr>
          <w:rFonts w:ascii="Times New Roman" w:eastAsia="Times New Roman" w:hAnsi="Times New Roman" w:cs="Times New Roman"/>
          <w:sz w:val="24"/>
          <w:szCs w:val="24"/>
          <w:lang w:eastAsia="es-ES"/>
        </w:rPr>
        <w:t>,</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19)</w:t>
      </w:r>
      <w:r w:rsidRPr="0018457C">
        <w:rPr>
          <w:rFonts w:ascii="Times New Roman" w:eastAsia="Times New Roman" w:hAnsi="Times New Roman" w:cs="Times New Roman"/>
          <w:sz w:val="24"/>
          <w:szCs w:val="24"/>
          <w:lang w:eastAsia="es-ES"/>
        </w:rPr>
        <w:t xml:space="preserve"> las enfermedades crónicas de las vías respiratorias inferiores, ocupan el sexto lugar entre las causas de mortalidad en el país, con 4310 defunciones en 2019; 209 más que en 2018. Además, en 2019 la incidencia de tuberculosis pulmonar por 100 000 habitantes fue de 4,8 con un total de 537 casos, discretamente menor que en 2018, cuando la tasa por 100 000 habitantes fue de 5,1. Cuba es considerada un país con baja incidencia de tuberculosis pulmonar en la región americana, según informes de la </w:t>
      </w:r>
      <w:proofErr w:type="gramStart"/>
      <w:r w:rsidRPr="0018457C">
        <w:rPr>
          <w:rFonts w:ascii="Times New Roman" w:eastAsia="Times New Roman" w:hAnsi="Times New Roman" w:cs="Times New Roman"/>
          <w:sz w:val="24"/>
          <w:szCs w:val="24"/>
          <w:lang w:eastAsia="es-ES"/>
        </w:rPr>
        <w:t>OMS.</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20)</w:t>
      </w:r>
      <w:r w:rsidRPr="0018457C">
        <w:rPr>
          <w:rFonts w:ascii="Times New Roman" w:eastAsia="Times New Roman" w:hAnsi="Times New Roman" w:cs="Times New Roman"/>
          <w:sz w:val="24"/>
          <w:szCs w:val="24"/>
          <w:lang w:eastAsia="es-ES"/>
        </w:rPr>
        <w:t xml:space="preserve"> Estimaciones de incidencia y prevalencia de la APC, basadas en estos datos, podría ayudar a comprender la magnitud de este problema.</w:t>
      </w:r>
    </w:p>
    <w:p w14:paraId="380E2142"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La patogénesis de la ABPA permanece incompleta. Las esporas de </w:t>
      </w:r>
      <w:r w:rsidRPr="0018457C">
        <w:rPr>
          <w:rFonts w:ascii="Times New Roman" w:eastAsia="Times New Roman" w:hAnsi="Times New Roman" w:cs="Times New Roman"/>
          <w:i/>
          <w:sz w:val="24"/>
          <w:szCs w:val="24"/>
          <w:lang w:eastAsia="es-ES"/>
        </w:rPr>
        <w:t xml:space="preserve">A. </w:t>
      </w:r>
      <w:proofErr w:type="spellStart"/>
      <w:r w:rsidRPr="0018457C">
        <w:rPr>
          <w:rFonts w:ascii="Times New Roman" w:eastAsia="Times New Roman" w:hAnsi="Times New Roman" w:cs="Times New Roman"/>
          <w:i/>
          <w:sz w:val="24"/>
          <w:szCs w:val="24"/>
          <w:lang w:eastAsia="es-ES"/>
        </w:rPr>
        <w:t>fumigatus</w:t>
      </w:r>
      <w:proofErr w:type="spellEnd"/>
      <w:r w:rsidRPr="0018457C">
        <w:rPr>
          <w:rFonts w:ascii="Times New Roman" w:eastAsia="Times New Roman" w:hAnsi="Times New Roman" w:cs="Times New Roman"/>
          <w:sz w:val="24"/>
          <w:szCs w:val="24"/>
          <w:lang w:eastAsia="es-ES"/>
        </w:rPr>
        <w:t xml:space="preserve"> que se inhalan en cantidades suficientes, actúan como alergenos. Normalmente, un nivel bajo de IgG contra antígenos fúngicos en la circulación y la baja IgA secretora antifúngica en el líquido </w:t>
      </w:r>
      <w:proofErr w:type="spellStart"/>
      <w:r w:rsidRPr="0018457C">
        <w:rPr>
          <w:rFonts w:ascii="Times New Roman" w:eastAsia="Times New Roman" w:hAnsi="Times New Roman" w:cs="Times New Roman"/>
          <w:sz w:val="24"/>
          <w:szCs w:val="24"/>
          <w:lang w:eastAsia="es-ES"/>
        </w:rPr>
        <w:t>broncoalveolar</w:t>
      </w:r>
      <w:proofErr w:type="spellEnd"/>
      <w:r w:rsidRPr="0018457C">
        <w:rPr>
          <w:rFonts w:ascii="Times New Roman" w:eastAsia="Times New Roman" w:hAnsi="Times New Roman" w:cs="Times New Roman"/>
          <w:sz w:val="24"/>
          <w:szCs w:val="24"/>
          <w:lang w:eastAsia="es-ES"/>
        </w:rPr>
        <w:t xml:space="preserve"> sugieren que las personas sanas pueden eliminar eficazmente las esporas de </w:t>
      </w:r>
      <w:proofErr w:type="gramStart"/>
      <w:r w:rsidRPr="0018457C">
        <w:rPr>
          <w:rFonts w:ascii="Times New Roman" w:eastAsia="Times New Roman" w:hAnsi="Times New Roman" w:cs="Times New Roman"/>
          <w:sz w:val="24"/>
          <w:szCs w:val="24"/>
          <w:lang w:eastAsia="es-ES"/>
        </w:rPr>
        <w:t>hongos.</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21,22)</w:t>
      </w:r>
    </w:p>
    <w:p w14:paraId="111EB892" w14:textId="77777777" w:rsidR="0018457C" w:rsidRPr="0018457C" w:rsidRDefault="0018457C" w:rsidP="0018457C">
      <w:pPr>
        <w:spacing w:after="0" w:line="360" w:lineRule="auto"/>
        <w:jc w:val="both"/>
        <w:rPr>
          <w:rStyle w:val="tlid-translation"/>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E</w:t>
      </w:r>
      <w:r w:rsidRPr="0018457C">
        <w:rPr>
          <w:rStyle w:val="tlid-translation"/>
          <w:rFonts w:ascii="Times New Roman" w:hAnsi="Times New Roman" w:cs="Times New Roman"/>
          <w:sz w:val="24"/>
          <w:szCs w:val="24"/>
        </w:rPr>
        <w:t xml:space="preserve">n individuos susceptibles, el </w:t>
      </w:r>
      <w:r w:rsidRPr="0018457C">
        <w:rPr>
          <w:rStyle w:val="tlid-translation"/>
          <w:rFonts w:ascii="Times New Roman" w:hAnsi="Times New Roman" w:cs="Times New Roman"/>
          <w:i/>
          <w:sz w:val="24"/>
          <w:szCs w:val="24"/>
        </w:rPr>
        <w:t xml:space="preserve">A. </w:t>
      </w:r>
      <w:proofErr w:type="spellStart"/>
      <w:r w:rsidRPr="0018457C">
        <w:rPr>
          <w:rStyle w:val="tlid-translation"/>
          <w:rFonts w:ascii="Times New Roman" w:hAnsi="Times New Roman" w:cs="Times New Roman"/>
          <w:i/>
          <w:sz w:val="24"/>
          <w:szCs w:val="24"/>
        </w:rPr>
        <w:t>fumigatus</w:t>
      </w:r>
      <w:proofErr w:type="spellEnd"/>
      <w:r w:rsidRPr="0018457C">
        <w:rPr>
          <w:rStyle w:val="tlid-translation"/>
          <w:rFonts w:ascii="Times New Roman" w:hAnsi="Times New Roman" w:cs="Times New Roman"/>
          <w:i/>
          <w:sz w:val="24"/>
          <w:szCs w:val="24"/>
        </w:rPr>
        <w:t xml:space="preserve"> </w:t>
      </w:r>
      <w:r w:rsidRPr="0018457C">
        <w:rPr>
          <w:rStyle w:val="tlid-translation"/>
          <w:rFonts w:ascii="Times New Roman" w:hAnsi="Times New Roman" w:cs="Times New Roman"/>
          <w:sz w:val="24"/>
          <w:szCs w:val="24"/>
        </w:rPr>
        <w:t xml:space="preserve">coloniza las vías respiratorias, germina y desarrolla tapones de moco que consisten en hifas; provocan una respuesta alérgica e inflamatoria crónica que en última instancia puede provocar daños en los tejidos y las vías respiratorias, bronquiectasias y/o fibrosis </w:t>
      </w:r>
      <w:proofErr w:type="gramStart"/>
      <w:r w:rsidRPr="0018457C">
        <w:rPr>
          <w:rStyle w:val="tlid-translation"/>
          <w:rFonts w:ascii="Times New Roman" w:hAnsi="Times New Roman" w:cs="Times New Roman"/>
          <w:sz w:val="24"/>
          <w:szCs w:val="24"/>
        </w:rPr>
        <w:t>pulmonar.</w:t>
      </w:r>
      <w:r w:rsidRPr="0018457C">
        <w:rPr>
          <w:rStyle w:val="tlid-translation"/>
          <w:rFonts w:ascii="Times New Roman" w:hAnsi="Times New Roman" w:cs="Times New Roman"/>
          <w:sz w:val="24"/>
          <w:szCs w:val="24"/>
          <w:vertAlign w:val="superscript"/>
        </w:rPr>
        <w:t>(</w:t>
      </w:r>
      <w:proofErr w:type="gramEnd"/>
      <w:r w:rsidRPr="0018457C">
        <w:rPr>
          <w:rStyle w:val="tlid-translation"/>
          <w:rFonts w:ascii="Times New Roman" w:hAnsi="Times New Roman" w:cs="Times New Roman"/>
          <w:sz w:val="24"/>
          <w:szCs w:val="24"/>
          <w:vertAlign w:val="superscript"/>
        </w:rPr>
        <w:t>1)</w:t>
      </w:r>
    </w:p>
    <w:p w14:paraId="629B797A"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Calibri" w:hAnsi="Times New Roman" w:cs="Times New Roman"/>
          <w:sz w:val="24"/>
          <w:szCs w:val="24"/>
        </w:rPr>
        <w:lastRenderedPageBreak/>
        <w:t xml:space="preserve">Según </w:t>
      </w:r>
      <w:r w:rsidRPr="0018457C">
        <w:rPr>
          <w:rFonts w:ascii="Times New Roman" w:hAnsi="Times New Roman" w:cs="Times New Roman"/>
          <w:bCs/>
          <w:i/>
          <w:sz w:val="24"/>
          <w:szCs w:val="24"/>
        </w:rPr>
        <w:t>Beltrán Rodríguez</w:t>
      </w:r>
      <w:r w:rsidRPr="0018457C">
        <w:rPr>
          <w:rFonts w:ascii="Times New Roman" w:hAnsi="Times New Roman" w:cs="Times New Roman"/>
          <w:bCs/>
          <w:sz w:val="24"/>
          <w:szCs w:val="24"/>
        </w:rPr>
        <w:t xml:space="preserve"> y </w:t>
      </w:r>
      <w:proofErr w:type="gramStart"/>
      <w:r w:rsidRPr="0018457C">
        <w:rPr>
          <w:rFonts w:ascii="Times New Roman" w:hAnsi="Times New Roman" w:cs="Times New Roman"/>
          <w:bCs/>
          <w:sz w:val="24"/>
          <w:szCs w:val="24"/>
        </w:rPr>
        <w:t>otros,</w:t>
      </w:r>
      <w:r w:rsidRPr="0018457C">
        <w:rPr>
          <w:rFonts w:ascii="Times New Roman" w:eastAsia="Calibri" w:hAnsi="Times New Roman" w:cs="Times New Roman"/>
          <w:sz w:val="24"/>
          <w:szCs w:val="24"/>
          <w:vertAlign w:val="superscript"/>
        </w:rPr>
        <w:t>(</w:t>
      </w:r>
      <w:proofErr w:type="gramEnd"/>
      <w:r w:rsidRPr="0018457C">
        <w:rPr>
          <w:rFonts w:ascii="Times New Roman" w:eastAsia="Calibri" w:hAnsi="Times New Roman" w:cs="Times New Roman"/>
          <w:sz w:val="24"/>
          <w:szCs w:val="24"/>
          <w:vertAlign w:val="superscript"/>
        </w:rPr>
        <w:t xml:space="preserve">18) </w:t>
      </w:r>
      <w:r w:rsidRPr="0018457C">
        <w:rPr>
          <w:rFonts w:ascii="Times New Roman" w:eastAsia="Calibri" w:hAnsi="Times New Roman" w:cs="Times New Roman"/>
          <w:sz w:val="24"/>
          <w:szCs w:val="24"/>
        </w:rPr>
        <w:t>l</w:t>
      </w:r>
      <w:r w:rsidRPr="0018457C">
        <w:rPr>
          <w:rFonts w:ascii="Times New Roman" w:eastAsia="Times New Roman" w:hAnsi="Times New Roman" w:cs="Times New Roman"/>
          <w:sz w:val="24"/>
          <w:szCs w:val="24"/>
          <w:lang w:eastAsia="es-ES"/>
        </w:rPr>
        <w:t xml:space="preserve">a colonización de las vías respiratorias por especies de </w:t>
      </w:r>
      <w:r w:rsidRPr="0018457C">
        <w:rPr>
          <w:rFonts w:ascii="Times New Roman" w:eastAsia="Times New Roman" w:hAnsi="Times New Roman" w:cs="Times New Roman"/>
          <w:i/>
          <w:sz w:val="24"/>
          <w:szCs w:val="24"/>
          <w:lang w:eastAsia="es-ES"/>
        </w:rPr>
        <w:t>Aspergillus</w:t>
      </w:r>
      <w:r w:rsidRPr="0018457C">
        <w:rPr>
          <w:rFonts w:ascii="Times New Roman" w:eastAsia="Times New Roman" w:hAnsi="Times New Roman" w:cs="Times New Roman"/>
          <w:sz w:val="24"/>
          <w:szCs w:val="24"/>
          <w:lang w:eastAsia="es-ES"/>
        </w:rPr>
        <w:t xml:space="preserve"> podría ser una amenaza para el desarrollo de aspergilosis después de una enfermedad pulmonar obstructiva crónica (EPOC), en la cual existe una función pulmonar deficiente y es habitual el uso de corticosteroides. </w:t>
      </w:r>
    </w:p>
    <w:p w14:paraId="01901F41" w14:textId="18F4F6B0"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En su estudio, </w:t>
      </w:r>
      <w:r w:rsidRPr="00D24B45">
        <w:rPr>
          <w:rFonts w:ascii="Times New Roman" w:hAnsi="Times New Roman" w:cs="Times New Roman"/>
          <w:i/>
          <w:sz w:val="24"/>
          <w:szCs w:val="24"/>
        </w:rPr>
        <w:t xml:space="preserve">Patel </w:t>
      </w:r>
      <w:r w:rsidRPr="00D24B45">
        <w:rPr>
          <w:rStyle w:val="Hipervnculo"/>
          <w:rFonts w:ascii="Times New Roman" w:hAnsi="Times New Roman" w:cs="Times New Roman"/>
          <w:color w:val="auto"/>
          <w:sz w:val="24"/>
          <w:szCs w:val="24"/>
          <w:u w:val="none"/>
        </w:rPr>
        <w:t xml:space="preserve">y </w:t>
      </w:r>
      <w:proofErr w:type="gramStart"/>
      <w:r w:rsidRPr="00D24B45">
        <w:rPr>
          <w:rStyle w:val="Hipervnculo"/>
          <w:rFonts w:ascii="Times New Roman" w:hAnsi="Times New Roman" w:cs="Times New Roman"/>
          <w:color w:val="auto"/>
          <w:sz w:val="24"/>
          <w:szCs w:val="24"/>
          <w:u w:val="none"/>
        </w:rPr>
        <w:t>otros,</w:t>
      </w:r>
      <w:r w:rsidRPr="00D24B45">
        <w:rPr>
          <w:rStyle w:val="Hipervnculo"/>
          <w:rFonts w:ascii="Times New Roman" w:hAnsi="Times New Roman" w:cs="Times New Roman"/>
          <w:color w:val="auto"/>
          <w:sz w:val="24"/>
          <w:szCs w:val="24"/>
          <w:u w:val="none"/>
          <w:vertAlign w:val="superscript"/>
        </w:rPr>
        <w:t>(</w:t>
      </w:r>
      <w:proofErr w:type="gramEnd"/>
      <w:r w:rsidRPr="00D24B45">
        <w:rPr>
          <w:rStyle w:val="Hipervnculo"/>
          <w:rFonts w:ascii="Times New Roman" w:hAnsi="Times New Roman" w:cs="Times New Roman"/>
          <w:color w:val="auto"/>
          <w:sz w:val="24"/>
          <w:szCs w:val="24"/>
          <w:u w:val="none"/>
          <w:vertAlign w:val="superscript"/>
        </w:rPr>
        <w:t>23)</w:t>
      </w:r>
      <w:r w:rsidRPr="00D24B45">
        <w:rPr>
          <w:rStyle w:val="Hipervnculo"/>
          <w:rFonts w:ascii="Times New Roman" w:hAnsi="Times New Roman" w:cs="Times New Roman"/>
          <w:color w:val="auto"/>
          <w:sz w:val="24"/>
          <w:szCs w:val="24"/>
          <w:u w:val="none"/>
        </w:rPr>
        <w:t xml:space="preserve"> refieren que en la</w:t>
      </w:r>
      <w:r w:rsidRPr="00D24B45">
        <w:rPr>
          <w:rStyle w:val="Hipervnculo"/>
          <w:rFonts w:ascii="Times New Roman" w:hAnsi="Times New Roman" w:cs="Times New Roman"/>
          <w:color w:val="auto"/>
          <w:sz w:val="24"/>
          <w:szCs w:val="24"/>
        </w:rPr>
        <w:t xml:space="preserve"> </w:t>
      </w:r>
      <w:r w:rsidRPr="0018457C">
        <w:rPr>
          <w:rFonts w:ascii="Times New Roman" w:eastAsia="Times New Roman" w:hAnsi="Times New Roman" w:cs="Times New Roman"/>
          <w:sz w:val="24"/>
          <w:szCs w:val="24"/>
          <w:lang w:eastAsia="es-ES"/>
        </w:rPr>
        <w:t xml:space="preserve">ABPA, hay un mayor número de células T CD4 (fenotipo tipo 2) en el lavado </w:t>
      </w:r>
      <w:proofErr w:type="spellStart"/>
      <w:r w:rsidRPr="0018457C">
        <w:rPr>
          <w:rFonts w:ascii="Times New Roman" w:eastAsia="Times New Roman" w:hAnsi="Times New Roman" w:cs="Times New Roman"/>
          <w:sz w:val="24"/>
          <w:szCs w:val="24"/>
          <w:lang w:eastAsia="es-ES"/>
        </w:rPr>
        <w:t>broncoalveolar</w:t>
      </w:r>
      <w:proofErr w:type="spellEnd"/>
      <w:r w:rsidRPr="0018457C">
        <w:rPr>
          <w:rFonts w:ascii="Times New Roman" w:eastAsia="Times New Roman" w:hAnsi="Times New Roman" w:cs="Times New Roman"/>
          <w:sz w:val="24"/>
          <w:szCs w:val="24"/>
          <w:lang w:eastAsia="es-ES"/>
        </w:rPr>
        <w:t xml:space="preserve">, hay aumento de función de la interleucina-4 , que provoca la activación de las células B CD20 y la regulación positiva de CD23 (el receptor de IgE de baja afinidad, </w:t>
      </w:r>
      <w:proofErr w:type="spellStart"/>
      <w:r w:rsidRPr="0018457C">
        <w:rPr>
          <w:rFonts w:ascii="Times New Roman" w:eastAsia="Times New Roman" w:hAnsi="Times New Roman" w:cs="Times New Roman"/>
          <w:sz w:val="24"/>
          <w:szCs w:val="24"/>
          <w:lang w:eastAsia="es-ES"/>
        </w:rPr>
        <w:t>Fc</w:t>
      </w:r>
      <w:proofErr w:type="spellEnd"/>
      <w:r w:rsidRPr="0018457C">
        <w:rPr>
          <w:rFonts w:ascii="Times New Roman" w:eastAsia="Times New Roman" w:hAnsi="Times New Roman" w:cs="Times New Roman"/>
          <w:sz w:val="24"/>
          <w:szCs w:val="24"/>
          <w:lang w:eastAsia="es-ES"/>
        </w:rPr>
        <w:t xml:space="preserve"> RII). Estos autores también refieren que, el </w:t>
      </w:r>
      <w:r w:rsidRPr="0018457C">
        <w:rPr>
          <w:rFonts w:ascii="Times New Roman" w:eastAsia="Times New Roman" w:hAnsi="Times New Roman" w:cs="Times New Roman"/>
          <w:i/>
          <w:sz w:val="24"/>
          <w:szCs w:val="24"/>
          <w:lang w:eastAsia="es-ES"/>
        </w:rPr>
        <w:t xml:space="preserve">A. </w:t>
      </w:r>
      <w:proofErr w:type="spellStart"/>
      <w:r w:rsidRPr="0018457C">
        <w:rPr>
          <w:rFonts w:ascii="Times New Roman" w:eastAsia="Times New Roman" w:hAnsi="Times New Roman" w:cs="Times New Roman"/>
          <w:i/>
          <w:sz w:val="24"/>
          <w:szCs w:val="24"/>
          <w:lang w:eastAsia="es-ES"/>
        </w:rPr>
        <w:t>fumigatus</w:t>
      </w:r>
      <w:proofErr w:type="spellEnd"/>
      <w:r w:rsidRPr="0018457C">
        <w:rPr>
          <w:rFonts w:ascii="Times New Roman" w:eastAsia="Times New Roman" w:hAnsi="Times New Roman" w:cs="Times New Roman"/>
          <w:i/>
          <w:sz w:val="24"/>
          <w:szCs w:val="24"/>
          <w:lang w:eastAsia="es-ES"/>
        </w:rPr>
        <w:t xml:space="preserve"> </w:t>
      </w:r>
      <w:r w:rsidRPr="0018457C">
        <w:rPr>
          <w:rFonts w:ascii="Times New Roman" w:eastAsia="Times New Roman" w:hAnsi="Times New Roman" w:cs="Times New Roman"/>
          <w:sz w:val="24"/>
          <w:szCs w:val="24"/>
          <w:lang w:eastAsia="es-ES"/>
        </w:rPr>
        <w:t xml:space="preserve">puede servir como factor de crecimiento de eosinófilos, que potencia los efectos de IL-3, IL-5 y factor estimulante de colonias de granulocitos (G-CSF). </w:t>
      </w:r>
    </w:p>
    <w:p w14:paraId="110BC39A" w14:textId="4D7F1B1F"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Se conocen cinco etapas o </w:t>
      </w:r>
      <w:r w:rsidR="00D24B45" w:rsidRPr="0018457C">
        <w:rPr>
          <w:rFonts w:ascii="Times New Roman" w:eastAsia="Times New Roman" w:hAnsi="Times New Roman" w:cs="Times New Roman"/>
          <w:sz w:val="24"/>
          <w:szCs w:val="24"/>
          <w:lang w:eastAsia="es-ES"/>
        </w:rPr>
        <w:t>estadios</w:t>
      </w:r>
      <w:r w:rsidRPr="0018457C">
        <w:rPr>
          <w:rFonts w:ascii="Times New Roman" w:eastAsia="Times New Roman" w:hAnsi="Times New Roman" w:cs="Times New Roman"/>
          <w:sz w:val="24"/>
          <w:szCs w:val="24"/>
          <w:lang w:eastAsia="es-ES"/>
        </w:rPr>
        <w:t xml:space="preserve"> de la ABPA: (I) aguda, (II) remisión, (III) exacerbación, (IV) asma dependiente de corticosteroides, (V) enfermedad pulmonar fibrótica, que han sido descritas de forma detallada por múltiples </w:t>
      </w:r>
      <w:proofErr w:type="gramStart"/>
      <w:r w:rsidRPr="0018457C">
        <w:rPr>
          <w:rFonts w:ascii="Times New Roman" w:eastAsia="Times New Roman" w:hAnsi="Times New Roman" w:cs="Times New Roman"/>
          <w:sz w:val="24"/>
          <w:szCs w:val="24"/>
          <w:lang w:eastAsia="es-ES"/>
        </w:rPr>
        <w:t>autores,</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 xml:space="preserve">5,6,23) </w:t>
      </w:r>
      <w:r w:rsidRPr="0018457C">
        <w:rPr>
          <w:rFonts w:ascii="Times New Roman" w:eastAsia="Times New Roman" w:hAnsi="Times New Roman" w:cs="Times New Roman"/>
          <w:sz w:val="24"/>
          <w:szCs w:val="24"/>
          <w:lang w:eastAsia="es-ES"/>
        </w:rPr>
        <w:t xml:space="preserve">para estadificar al paciente según características clínicas, </w:t>
      </w:r>
      <w:r w:rsidRPr="0018457C">
        <w:rPr>
          <w:rStyle w:val="tlid-translation"/>
          <w:rFonts w:ascii="Times New Roman" w:hAnsi="Times New Roman" w:cs="Times New Roman"/>
          <w:sz w:val="24"/>
          <w:szCs w:val="24"/>
        </w:rPr>
        <w:t xml:space="preserve">hallazgos radiográficos y niveles de IgE </w:t>
      </w:r>
      <w:r w:rsidRPr="0018457C">
        <w:rPr>
          <w:rFonts w:ascii="Times New Roman" w:eastAsia="Times New Roman" w:hAnsi="Times New Roman" w:cs="Times New Roman"/>
          <w:sz w:val="24"/>
          <w:szCs w:val="24"/>
          <w:lang w:eastAsia="es-ES"/>
        </w:rPr>
        <w:t xml:space="preserve">(tabla 1). El paciente con ABPA puede transitar de un </w:t>
      </w:r>
      <w:r w:rsidR="00D24B45" w:rsidRPr="0018457C">
        <w:rPr>
          <w:rFonts w:ascii="Times New Roman" w:eastAsia="Times New Roman" w:hAnsi="Times New Roman" w:cs="Times New Roman"/>
          <w:sz w:val="24"/>
          <w:szCs w:val="24"/>
          <w:lang w:eastAsia="es-ES"/>
        </w:rPr>
        <w:t>estadio</w:t>
      </w:r>
      <w:r w:rsidRPr="0018457C">
        <w:rPr>
          <w:rFonts w:ascii="Times New Roman" w:eastAsia="Times New Roman" w:hAnsi="Times New Roman" w:cs="Times New Roman"/>
          <w:sz w:val="24"/>
          <w:szCs w:val="24"/>
          <w:lang w:eastAsia="es-ES"/>
        </w:rPr>
        <w:t xml:space="preserve"> a otro dependiendo del curso de su enfermedad. Al respecto, </w:t>
      </w:r>
      <w:proofErr w:type="spellStart"/>
      <w:r w:rsidRPr="0018457C">
        <w:rPr>
          <w:rFonts w:ascii="Times New Roman" w:hAnsi="Times New Roman" w:cs="Times New Roman"/>
          <w:i/>
          <w:sz w:val="24"/>
          <w:szCs w:val="24"/>
        </w:rPr>
        <w:t>Vlahakis</w:t>
      </w:r>
      <w:proofErr w:type="spellEnd"/>
      <w:r w:rsidRPr="0018457C">
        <w:rPr>
          <w:rFonts w:ascii="Times New Roman" w:hAnsi="Times New Roman" w:cs="Times New Roman"/>
          <w:i/>
          <w:sz w:val="24"/>
          <w:szCs w:val="24"/>
        </w:rPr>
        <w:t xml:space="preserve"> </w:t>
      </w:r>
      <w:r w:rsidRPr="0018457C">
        <w:rPr>
          <w:rFonts w:ascii="Times New Roman" w:eastAsia="Times New Roman" w:hAnsi="Times New Roman" w:cs="Times New Roman"/>
          <w:sz w:val="24"/>
          <w:szCs w:val="24"/>
          <w:lang w:eastAsia="es-ES"/>
        </w:rPr>
        <w:t xml:space="preserve">y </w:t>
      </w:r>
      <w:proofErr w:type="gramStart"/>
      <w:r w:rsidRPr="0018457C">
        <w:rPr>
          <w:rFonts w:ascii="Times New Roman" w:eastAsia="Times New Roman" w:hAnsi="Times New Roman" w:cs="Times New Roman"/>
          <w:sz w:val="24"/>
          <w:szCs w:val="24"/>
          <w:lang w:eastAsia="es-ES"/>
        </w:rPr>
        <w:t>otros,</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 xml:space="preserve">24) </w:t>
      </w:r>
      <w:r w:rsidRPr="0018457C">
        <w:rPr>
          <w:rFonts w:ascii="Times New Roman" w:eastAsia="Times New Roman" w:hAnsi="Times New Roman" w:cs="Times New Roman"/>
          <w:sz w:val="24"/>
          <w:szCs w:val="24"/>
          <w:lang w:eastAsia="es-ES"/>
        </w:rPr>
        <w:t>afirman que la historia natural, la progresión, la remisión y las recurrencias de la ABPA no se comprenden bien. No obstante, la progresión de la enfermedad en estadio V a fibrosis pulmonar, puede prevenirse si los pacientes mantienen una terapia con dosis bajas de esteroides. Las personas con un FEV1 persistentemente por debajo de 0,8 L tienen un peor pronóstico.</w:t>
      </w:r>
    </w:p>
    <w:p w14:paraId="3EAF1E7F" w14:textId="77777777" w:rsidR="003D7D68" w:rsidRPr="0018457C" w:rsidRDefault="003D7D68" w:rsidP="003D7D68">
      <w:pPr>
        <w:spacing w:after="0" w:line="360" w:lineRule="auto"/>
        <w:jc w:val="both"/>
        <w:rPr>
          <w:rFonts w:ascii="Times New Roman" w:eastAsia="Times New Roman" w:hAnsi="Times New Roman" w:cs="Times New Roman"/>
          <w:b/>
          <w:sz w:val="24"/>
          <w:szCs w:val="24"/>
          <w:lang w:eastAsia="es-ES"/>
        </w:rPr>
      </w:pPr>
      <w:r w:rsidRPr="0018457C">
        <w:rPr>
          <w:rStyle w:val="tlid-translation"/>
          <w:rFonts w:ascii="Times New Roman" w:hAnsi="Times New Roman" w:cs="Times New Roman"/>
          <w:sz w:val="24"/>
          <w:szCs w:val="24"/>
        </w:rPr>
        <w:t>Las manifestaciones clínicas de la ABPA generalmente se presentan en pacientes con asma difícil de controlar, sin embargo, el espectro de presentación puede ser variable. Los pacientes se quejan de síntomas que incluyen</w:t>
      </w:r>
      <w:r w:rsidRPr="0018457C">
        <w:rPr>
          <w:rFonts w:ascii="Times New Roman" w:hAnsi="Times New Roman" w:cs="Times New Roman"/>
          <w:sz w:val="24"/>
          <w:szCs w:val="24"/>
        </w:rPr>
        <w:t xml:space="preserve">: </w:t>
      </w:r>
      <w:r w:rsidRPr="0018457C">
        <w:rPr>
          <w:rStyle w:val="tlid-translation"/>
          <w:rFonts w:ascii="Times New Roman" w:hAnsi="Times New Roman" w:cs="Times New Roman"/>
          <w:sz w:val="24"/>
          <w:szCs w:val="24"/>
        </w:rPr>
        <w:t>disnea, sibilancias, mucosidad productiva espesa</w:t>
      </w:r>
      <w:r w:rsidRPr="0018457C">
        <w:rPr>
          <w:rFonts w:ascii="Times New Roman" w:hAnsi="Times New Roman" w:cs="Times New Roman"/>
          <w:sz w:val="24"/>
          <w:szCs w:val="24"/>
        </w:rPr>
        <w:t xml:space="preserve">, </w:t>
      </w:r>
      <w:r w:rsidRPr="0018457C">
        <w:rPr>
          <w:rStyle w:val="tlid-translation"/>
          <w:rFonts w:ascii="Times New Roman" w:hAnsi="Times New Roman" w:cs="Times New Roman"/>
          <w:sz w:val="24"/>
          <w:szCs w:val="24"/>
        </w:rPr>
        <w:t>tos, fiebre baja, malestar y, en algunos casos, hemoptisis.</w:t>
      </w:r>
      <w:r w:rsidRPr="0018457C">
        <w:rPr>
          <w:rStyle w:val="tlid-translation"/>
          <w:rFonts w:ascii="Times New Roman" w:hAnsi="Times New Roman" w:cs="Times New Roman"/>
          <w:sz w:val="24"/>
          <w:szCs w:val="24"/>
          <w:vertAlign w:val="superscript"/>
        </w:rPr>
        <w:t xml:space="preserve">(2) </w:t>
      </w:r>
      <w:r w:rsidRPr="0018457C">
        <w:rPr>
          <w:rStyle w:val="tlid-translation"/>
          <w:rFonts w:ascii="Times New Roman" w:hAnsi="Times New Roman" w:cs="Times New Roman"/>
          <w:sz w:val="24"/>
          <w:szCs w:val="24"/>
        </w:rPr>
        <w:t xml:space="preserve">Recientemente, </w:t>
      </w:r>
      <w:proofErr w:type="spellStart"/>
      <w:r w:rsidRPr="0018457C">
        <w:rPr>
          <w:rFonts w:ascii="Times New Roman" w:eastAsia="Times New Roman" w:hAnsi="Times New Roman" w:cs="Times New Roman"/>
          <w:i/>
          <w:sz w:val="24"/>
          <w:szCs w:val="24"/>
          <w:lang w:eastAsia="es-ES"/>
        </w:rPr>
        <w:t>Tetikkurt</w:t>
      </w:r>
      <w:proofErr w:type="spellEnd"/>
      <w:r w:rsidRPr="0018457C">
        <w:rPr>
          <w:rFonts w:ascii="Times New Roman" w:eastAsia="Times New Roman" w:hAnsi="Times New Roman" w:cs="Times New Roman"/>
          <w:i/>
          <w:sz w:val="24"/>
          <w:szCs w:val="24"/>
          <w:lang w:eastAsia="es-ES"/>
        </w:rPr>
        <w:t xml:space="preserve"> </w:t>
      </w:r>
      <w:r w:rsidRPr="0018457C">
        <w:rPr>
          <w:rFonts w:ascii="Times New Roman" w:eastAsia="Times New Roman" w:hAnsi="Times New Roman" w:cs="Times New Roman"/>
          <w:sz w:val="24"/>
          <w:szCs w:val="24"/>
          <w:lang w:eastAsia="es-ES"/>
        </w:rPr>
        <w:t xml:space="preserve"> y otros,</w:t>
      </w:r>
      <w:r w:rsidRPr="0018457C">
        <w:rPr>
          <w:rFonts w:ascii="Times New Roman" w:eastAsia="Times New Roman" w:hAnsi="Times New Roman" w:cs="Times New Roman"/>
          <w:sz w:val="24"/>
          <w:szCs w:val="24"/>
          <w:vertAlign w:val="superscript"/>
          <w:lang w:eastAsia="es-ES"/>
        </w:rPr>
        <w:t>(25)</w:t>
      </w:r>
      <w:r w:rsidRPr="0018457C">
        <w:rPr>
          <w:rFonts w:ascii="Times New Roman" w:eastAsia="Times New Roman" w:hAnsi="Times New Roman" w:cs="Times New Roman"/>
          <w:sz w:val="24"/>
          <w:szCs w:val="24"/>
          <w:lang w:eastAsia="es-ES"/>
        </w:rPr>
        <w:t xml:space="preserve"> plantearon que,</w:t>
      </w:r>
      <w:r w:rsidRPr="0018457C">
        <w:rPr>
          <w:rStyle w:val="tlid-translation"/>
          <w:rFonts w:ascii="Times New Roman" w:hAnsi="Times New Roman" w:cs="Times New Roman"/>
          <w:sz w:val="24"/>
          <w:szCs w:val="24"/>
        </w:rPr>
        <w:t xml:space="preserve"> episodios repetidos de obstrucción bronquial, inflamación e impactación mucoide, puede conducir a bronquiectasias, fibrosis, obstrucción del flujo de aire y compromiso respiratorio;  que la mayoría de los pacientes experimentan problemas de larga </w:t>
      </w:r>
      <w:r>
        <w:rPr>
          <w:rStyle w:val="tlid-translation"/>
          <w:rFonts w:ascii="Times New Roman" w:hAnsi="Times New Roman" w:cs="Times New Roman"/>
          <w:sz w:val="24"/>
          <w:szCs w:val="24"/>
        </w:rPr>
        <w:t>d</w:t>
      </w:r>
      <w:r w:rsidRPr="0018457C">
        <w:rPr>
          <w:rStyle w:val="tlid-translation"/>
          <w:rFonts w:ascii="Times New Roman" w:hAnsi="Times New Roman" w:cs="Times New Roman"/>
          <w:sz w:val="24"/>
          <w:szCs w:val="24"/>
        </w:rPr>
        <w:t>uración y a menudo un perfil de asma difícil, mientras que otros pueden experimentar síntomas leves o permanecen relativamente asintomáticos.</w:t>
      </w:r>
    </w:p>
    <w:p w14:paraId="0B5BAD43"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p>
    <w:p w14:paraId="571298CD" w14:textId="40C571FF" w:rsidR="0018457C" w:rsidRPr="0018457C" w:rsidRDefault="0018457C" w:rsidP="0018457C">
      <w:pPr>
        <w:spacing w:after="0" w:line="360" w:lineRule="auto"/>
        <w:jc w:val="center"/>
        <w:rPr>
          <w:rFonts w:ascii="Times New Roman" w:eastAsia="Calibri" w:hAnsi="Times New Roman" w:cs="Times New Roman"/>
        </w:rPr>
      </w:pPr>
      <w:r w:rsidRPr="0018457C">
        <w:rPr>
          <w:rFonts w:ascii="Times New Roman" w:eastAsia="Calibri" w:hAnsi="Times New Roman" w:cs="Times New Roman"/>
          <w:b/>
        </w:rPr>
        <w:lastRenderedPageBreak/>
        <w:t>Tabla 1</w:t>
      </w:r>
      <w:r w:rsidRPr="0018457C">
        <w:rPr>
          <w:rFonts w:ascii="Times New Roman" w:eastAsia="Calibri" w:hAnsi="Times New Roman" w:cs="Times New Roman"/>
        </w:rPr>
        <w:t>. Estadificación de la ABPA, hallazgos radiográficos y niveles de IgE correspondientes</w:t>
      </w:r>
    </w:p>
    <w:tbl>
      <w:tblPr>
        <w:tblStyle w:val="Tablaconcuadrcula"/>
        <w:tblW w:w="0" w:type="auto"/>
        <w:jc w:val="center"/>
        <w:tblLook w:val="04A0" w:firstRow="1" w:lastRow="0" w:firstColumn="1" w:lastColumn="0" w:noHBand="0" w:noVBand="1"/>
      </w:tblPr>
      <w:tblGrid>
        <w:gridCol w:w="1671"/>
        <w:gridCol w:w="3006"/>
        <w:gridCol w:w="2268"/>
        <w:gridCol w:w="1897"/>
      </w:tblGrid>
      <w:tr w:rsidR="0018457C" w:rsidRPr="0018457C" w14:paraId="73A0057C" w14:textId="77777777" w:rsidTr="006853E1">
        <w:trPr>
          <w:jc w:val="center"/>
        </w:trPr>
        <w:tc>
          <w:tcPr>
            <w:tcW w:w="1671" w:type="dxa"/>
            <w:shd w:val="clear" w:color="auto" w:fill="auto"/>
            <w:vAlign w:val="center"/>
          </w:tcPr>
          <w:p w14:paraId="7F7CCE2B" w14:textId="77777777" w:rsidR="0018457C" w:rsidRPr="0018457C" w:rsidRDefault="0018457C" w:rsidP="00D24B45">
            <w:pPr>
              <w:spacing w:after="0" w:line="360" w:lineRule="auto"/>
              <w:jc w:val="center"/>
              <w:rPr>
                <w:rFonts w:ascii="Times New Roman" w:eastAsia="Calibri" w:hAnsi="Times New Roman" w:cs="Times New Roman"/>
                <w:b/>
                <w:sz w:val="18"/>
                <w:szCs w:val="18"/>
              </w:rPr>
            </w:pPr>
            <w:r w:rsidRPr="0018457C">
              <w:rPr>
                <w:rFonts w:ascii="Times New Roman" w:eastAsia="Calibri" w:hAnsi="Times New Roman" w:cs="Times New Roman"/>
                <w:b/>
                <w:sz w:val="18"/>
                <w:szCs w:val="18"/>
              </w:rPr>
              <w:t>Estadios</w:t>
            </w:r>
          </w:p>
        </w:tc>
        <w:tc>
          <w:tcPr>
            <w:tcW w:w="3006" w:type="dxa"/>
            <w:shd w:val="clear" w:color="auto" w:fill="auto"/>
            <w:vAlign w:val="center"/>
          </w:tcPr>
          <w:p w14:paraId="71FE3A1C" w14:textId="77777777" w:rsidR="0018457C" w:rsidRPr="0018457C" w:rsidRDefault="0018457C" w:rsidP="00D24B45">
            <w:pPr>
              <w:spacing w:after="0" w:line="360" w:lineRule="auto"/>
              <w:jc w:val="center"/>
              <w:rPr>
                <w:rFonts w:ascii="Times New Roman" w:eastAsia="Calibri" w:hAnsi="Times New Roman" w:cs="Times New Roman"/>
                <w:b/>
                <w:sz w:val="18"/>
                <w:szCs w:val="18"/>
              </w:rPr>
            </w:pPr>
            <w:r w:rsidRPr="0018457C">
              <w:rPr>
                <w:rFonts w:ascii="Times New Roman" w:eastAsia="Calibri" w:hAnsi="Times New Roman" w:cs="Times New Roman"/>
                <w:b/>
                <w:sz w:val="18"/>
                <w:szCs w:val="18"/>
              </w:rPr>
              <w:t>Descripción</w:t>
            </w:r>
          </w:p>
        </w:tc>
        <w:tc>
          <w:tcPr>
            <w:tcW w:w="2268" w:type="dxa"/>
            <w:shd w:val="clear" w:color="auto" w:fill="auto"/>
            <w:vAlign w:val="center"/>
          </w:tcPr>
          <w:p w14:paraId="410832FE" w14:textId="77777777" w:rsidR="0018457C" w:rsidRPr="0018457C" w:rsidRDefault="0018457C" w:rsidP="00D24B45">
            <w:pPr>
              <w:spacing w:after="0" w:line="360" w:lineRule="auto"/>
              <w:jc w:val="center"/>
              <w:rPr>
                <w:rFonts w:ascii="Times New Roman" w:eastAsia="Calibri" w:hAnsi="Times New Roman" w:cs="Times New Roman"/>
                <w:b/>
                <w:sz w:val="18"/>
                <w:szCs w:val="18"/>
              </w:rPr>
            </w:pPr>
            <w:r w:rsidRPr="0018457C">
              <w:rPr>
                <w:rFonts w:ascii="Times New Roman" w:eastAsia="Calibri" w:hAnsi="Times New Roman" w:cs="Times New Roman"/>
                <w:b/>
                <w:sz w:val="18"/>
                <w:szCs w:val="18"/>
              </w:rPr>
              <w:t>Hallazgos radiográficos</w:t>
            </w:r>
          </w:p>
        </w:tc>
        <w:tc>
          <w:tcPr>
            <w:tcW w:w="1897" w:type="dxa"/>
            <w:shd w:val="clear" w:color="auto" w:fill="auto"/>
            <w:vAlign w:val="center"/>
          </w:tcPr>
          <w:p w14:paraId="7299069F" w14:textId="77777777" w:rsidR="0018457C" w:rsidRPr="0018457C" w:rsidRDefault="0018457C" w:rsidP="00D24B45">
            <w:pPr>
              <w:spacing w:after="0" w:line="360" w:lineRule="auto"/>
              <w:jc w:val="center"/>
              <w:rPr>
                <w:rFonts w:ascii="Times New Roman" w:eastAsia="Calibri" w:hAnsi="Times New Roman" w:cs="Times New Roman"/>
                <w:b/>
                <w:sz w:val="18"/>
                <w:szCs w:val="18"/>
              </w:rPr>
            </w:pPr>
            <w:r w:rsidRPr="0018457C">
              <w:rPr>
                <w:rFonts w:ascii="Times New Roman" w:eastAsia="Calibri" w:hAnsi="Times New Roman" w:cs="Times New Roman"/>
                <w:b/>
                <w:sz w:val="18"/>
                <w:szCs w:val="18"/>
              </w:rPr>
              <w:t>Concentración de IgE total</w:t>
            </w:r>
          </w:p>
        </w:tc>
      </w:tr>
      <w:tr w:rsidR="0018457C" w:rsidRPr="0018457C" w14:paraId="52257237" w14:textId="77777777" w:rsidTr="006853E1">
        <w:trPr>
          <w:trHeight w:val="1331"/>
          <w:jc w:val="center"/>
        </w:trPr>
        <w:tc>
          <w:tcPr>
            <w:tcW w:w="1671" w:type="dxa"/>
            <w:shd w:val="clear" w:color="auto" w:fill="auto"/>
            <w:vAlign w:val="center"/>
          </w:tcPr>
          <w:p w14:paraId="5CFF4C79"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b/>
                <w:sz w:val="18"/>
                <w:szCs w:val="18"/>
              </w:rPr>
              <w:t>Estadio I:</w:t>
            </w:r>
            <w:r w:rsidRPr="0018457C">
              <w:rPr>
                <w:rFonts w:ascii="Times New Roman" w:eastAsia="Calibri" w:hAnsi="Times New Roman" w:cs="Times New Roman"/>
                <w:sz w:val="18"/>
                <w:szCs w:val="18"/>
              </w:rPr>
              <w:t xml:space="preserve"> Agudo</w:t>
            </w:r>
          </w:p>
        </w:tc>
        <w:tc>
          <w:tcPr>
            <w:tcW w:w="3006" w:type="dxa"/>
            <w:shd w:val="clear" w:color="auto" w:fill="auto"/>
            <w:vAlign w:val="center"/>
          </w:tcPr>
          <w:p w14:paraId="4925A37C" w14:textId="77777777" w:rsidR="0018457C" w:rsidRPr="0018457C" w:rsidRDefault="0018457C" w:rsidP="00D24B45">
            <w:pPr>
              <w:spacing w:after="0" w:line="360" w:lineRule="auto"/>
              <w:rPr>
                <w:rFonts w:ascii="Times New Roman" w:eastAsia="Times New Roman" w:hAnsi="Times New Roman" w:cs="Times New Roman"/>
                <w:sz w:val="18"/>
                <w:szCs w:val="18"/>
                <w:lang w:eastAsia="es-ES"/>
              </w:rPr>
            </w:pPr>
            <w:r w:rsidRPr="0018457C">
              <w:rPr>
                <w:rFonts w:ascii="Times New Roman" w:eastAsia="Times New Roman" w:hAnsi="Times New Roman" w:cs="Times New Roman"/>
                <w:sz w:val="18"/>
                <w:szCs w:val="18"/>
                <w:lang w:eastAsia="es-ES"/>
              </w:rPr>
              <w:t>Paciente diagnosticado con ABPA. Se pueden observar IgE específica de Aspergillus, anomalías radiológicas, eosinofilia en sangre periférica y precipitinas séricas específicas de Aspergillus</w:t>
            </w:r>
          </w:p>
        </w:tc>
        <w:tc>
          <w:tcPr>
            <w:tcW w:w="2268" w:type="dxa"/>
            <w:shd w:val="clear" w:color="auto" w:fill="auto"/>
            <w:vAlign w:val="center"/>
          </w:tcPr>
          <w:p w14:paraId="43FDAA9B"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Puede haber infiltrados homogéneos, taponamiento de moco, consolidación o colapso lobular, apariencia de "árbol en brote", bronquiectasias</w:t>
            </w:r>
          </w:p>
        </w:tc>
        <w:tc>
          <w:tcPr>
            <w:tcW w:w="1897" w:type="dxa"/>
            <w:shd w:val="clear" w:color="auto" w:fill="auto"/>
            <w:vAlign w:val="center"/>
          </w:tcPr>
          <w:p w14:paraId="7586DEFC"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En general elevada</w:t>
            </w:r>
          </w:p>
        </w:tc>
      </w:tr>
      <w:tr w:rsidR="0018457C" w:rsidRPr="0018457C" w14:paraId="7B033064" w14:textId="77777777" w:rsidTr="006853E1">
        <w:trPr>
          <w:jc w:val="center"/>
        </w:trPr>
        <w:tc>
          <w:tcPr>
            <w:tcW w:w="1671" w:type="dxa"/>
            <w:shd w:val="clear" w:color="auto" w:fill="auto"/>
            <w:vAlign w:val="center"/>
          </w:tcPr>
          <w:p w14:paraId="019B8DD0"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b/>
                <w:sz w:val="18"/>
                <w:szCs w:val="18"/>
              </w:rPr>
              <w:t>Estadio II:</w:t>
            </w:r>
            <w:r w:rsidRPr="0018457C">
              <w:rPr>
                <w:rFonts w:ascii="Times New Roman" w:eastAsia="Calibri" w:hAnsi="Times New Roman" w:cs="Times New Roman"/>
                <w:sz w:val="18"/>
                <w:szCs w:val="18"/>
              </w:rPr>
              <w:t xml:space="preserve"> Remisión</w:t>
            </w:r>
          </w:p>
        </w:tc>
        <w:tc>
          <w:tcPr>
            <w:tcW w:w="3006" w:type="dxa"/>
            <w:shd w:val="clear" w:color="auto" w:fill="auto"/>
            <w:vAlign w:val="center"/>
          </w:tcPr>
          <w:p w14:paraId="479C1245"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 xml:space="preserve">Paciente asintomático con asma controlada </w:t>
            </w:r>
            <w:proofErr w:type="gramStart"/>
            <w:r w:rsidRPr="0018457C">
              <w:rPr>
                <w:rFonts w:ascii="Times New Roman" w:eastAsia="Calibri" w:hAnsi="Times New Roman" w:cs="Times New Roman"/>
                <w:sz w:val="18"/>
                <w:szCs w:val="18"/>
              </w:rPr>
              <w:t>subyacente</w:t>
            </w:r>
            <w:proofErr w:type="gramEnd"/>
            <w:r w:rsidRPr="0018457C">
              <w:rPr>
                <w:rFonts w:ascii="Times New Roman" w:eastAsia="Calibri" w:hAnsi="Times New Roman" w:cs="Times New Roman"/>
                <w:sz w:val="18"/>
                <w:szCs w:val="18"/>
              </w:rPr>
              <w:t xml:space="preserve"> pero sin nuevos infiltrados radiológicos y sin aumento en la IgE total durante un mínimo de seis meses</w:t>
            </w:r>
          </w:p>
        </w:tc>
        <w:tc>
          <w:tcPr>
            <w:tcW w:w="2268" w:type="dxa"/>
            <w:shd w:val="clear" w:color="auto" w:fill="auto"/>
            <w:vAlign w:val="center"/>
          </w:tcPr>
          <w:p w14:paraId="4975B343"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No se observan infiltrados</w:t>
            </w:r>
          </w:p>
        </w:tc>
        <w:tc>
          <w:tcPr>
            <w:tcW w:w="1897" w:type="dxa"/>
            <w:shd w:val="clear" w:color="auto" w:fill="auto"/>
            <w:vAlign w:val="center"/>
          </w:tcPr>
          <w:p w14:paraId="436B009C"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Nivel de IgE normal o elevado pero inferior al nivel de etapa I</w:t>
            </w:r>
          </w:p>
        </w:tc>
      </w:tr>
      <w:tr w:rsidR="0018457C" w:rsidRPr="0018457C" w14:paraId="7BBA5C1D" w14:textId="77777777" w:rsidTr="006853E1">
        <w:trPr>
          <w:jc w:val="center"/>
        </w:trPr>
        <w:tc>
          <w:tcPr>
            <w:tcW w:w="1671" w:type="dxa"/>
            <w:shd w:val="clear" w:color="auto" w:fill="auto"/>
            <w:vAlign w:val="center"/>
          </w:tcPr>
          <w:p w14:paraId="446476B9"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b/>
                <w:sz w:val="18"/>
                <w:szCs w:val="18"/>
              </w:rPr>
              <w:t>Estadio III:</w:t>
            </w:r>
            <w:r w:rsidRPr="0018457C">
              <w:rPr>
                <w:rFonts w:ascii="Times New Roman" w:eastAsia="Calibri" w:hAnsi="Times New Roman" w:cs="Times New Roman"/>
                <w:sz w:val="18"/>
                <w:szCs w:val="18"/>
              </w:rPr>
              <w:t xml:space="preserve"> Exacerbación</w:t>
            </w:r>
          </w:p>
        </w:tc>
        <w:tc>
          <w:tcPr>
            <w:tcW w:w="3006" w:type="dxa"/>
            <w:shd w:val="clear" w:color="auto" w:fill="auto"/>
            <w:vAlign w:val="center"/>
          </w:tcPr>
          <w:p w14:paraId="5D2B5D90"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En la radiografía aparecen nuevos infiltrados pulmonares con eosinofilia en sangre periférica y duplican los niveles de remisión de IgE</w:t>
            </w:r>
          </w:p>
        </w:tc>
        <w:tc>
          <w:tcPr>
            <w:tcW w:w="2268" w:type="dxa"/>
            <w:shd w:val="clear" w:color="auto" w:fill="auto"/>
            <w:vAlign w:val="center"/>
          </w:tcPr>
          <w:p w14:paraId="63B14CA7"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Los mismos hallazgos que en la etapa aguda</w:t>
            </w:r>
          </w:p>
        </w:tc>
        <w:tc>
          <w:tcPr>
            <w:tcW w:w="1897" w:type="dxa"/>
            <w:shd w:val="clear" w:color="auto" w:fill="auto"/>
            <w:vAlign w:val="center"/>
          </w:tcPr>
          <w:p w14:paraId="23D69FBA"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Los niveles elevados de IgE generalmente duplican el nivel de la etapa II</w:t>
            </w:r>
          </w:p>
        </w:tc>
      </w:tr>
      <w:tr w:rsidR="0018457C" w:rsidRPr="0018457C" w14:paraId="33DDE9BD" w14:textId="77777777" w:rsidTr="006853E1">
        <w:trPr>
          <w:jc w:val="center"/>
        </w:trPr>
        <w:tc>
          <w:tcPr>
            <w:tcW w:w="1671" w:type="dxa"/>
            <w:shd w:val="clear" w:color="auto" w:fill="auto"/>
            <w:vAlign w:val="center"/>
          </w:tcPr>
          <w:p w14:paraId="376CB18F"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b/>
                <w:sz w:val="18"/>
                <w:szCs w:val="18"/>
              </w:rPr>
              <w:t>Estadio IV:</w:t>
            </w:r>
            <w:r w:rsidRPr="0018457C">
              <w:rPr>
                <w:rFonts w:ascii="Times New Roman" w:eastAsia="Calibri" w:hAnsi="Times New Roman" w:cs="Times New Roman"/>
                <w:sz w:val="18"/>
                <w:szCs w:val="18"/>
              </w:rPr>
              <w:t xml:space="preserve"> Asma esteroide-dependiente</w:t>
            </w:r>
          </w:p>
        </w:tc>
        <w:tc>
          <w:tcPr>
            <w:tcW w:w="3006" w:type="dxa"/>
            <w:shd w:val="clear" w:color="auto" w:fill="auto"/>
            <w:vAlign w:val="center"/>
          </w:tcPr>
          <w:p w14:paraId="5FE47983"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Los pacientes se vuelven dependientes del corticosteroide y no pueden disminuirlo por completo</w:t>
            </w:r>
          </w:p>
        </w:tc>
        <w:tc>
          <w:tcPr>
            <w:tcW w:w="2268" w:type="dxa"/>
            <w:shd w:val="clear" w:color="auto" w:fill="auto"/>
            <w:vAlign w:val="center"/>
          </w:tcPr>
          <w:p w14:paraId="5B168A21"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No se ven infiltrados. Puede haber atelectasia o hiperinflación por asma. Si se produce una exacerbación, los hallazgos se parecerán a la etapa I</w:t>
            </w:r>
          </w:p>
        </w:tc>
        <w:tc>
          <w:tcPr>
            <w:tcW w:w="1897" w:type="dxa"/>
            <w:shd w:val="clear" w:color="auto" w:fill="auto"/>
            <w:vAlign w:val="center"/>
          </w:tcPr>
          <w:p w14:paraId="0ABDF147"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Nivel de IgE normal o elevado</w:t>
            </w:r>
          </w:p>
        </w:tc>
      </w:tr>
      <w:tr w:rsidR="0018457C" w:rsidRPr="0018457C" w14:paraId="21009827" w14:textId="77777777" w:rsidTr="006853E1">
        <w:trPr>
          <w:jc w:val="center"/>
        </w:trPr>
        <w:tc>
          <w:tcPr>
            <w:tcW w:w="1671" w:type="dxa"/>
            <w:shd w:val="clear" w:color="auto" w:fill="auto"/>
            <w:vAlign w:val="center"/>
          </w:tcPr>
          <w:p w14:paraId="635CD34C"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b/>
                <w:sz w:val="18"/>
                <w:szCs w:val="18"/>
              </w:rPr>
              <w:t>Estadio V:</w:t>
            </w:r>
            <w:r w:rsidRPr="0018457C">
              <w:rPr>
                <w:rFonts w:ascii="Times New Roman" w:eastAsia="Calibri" w:hAnsi="Times New Roman" w:cs="Times New Roman"/>
                <w:sz w:val="18"/>
                <w:szCs w:val="18"/>
              </w:rPr>
              <w:t xml:space="preserve"> enfermedad fibrótica en etapa terminal</w:t>
            </w:r>
          </w:p>
        </w:tc>
        <w:tc>
          <w:tcPr>
            <w:tcW w:w="3006" w:type="dxa"/>
            <w:shd w:val="clear" w:color="auto" w:fill="auto"/>
            <w:vAlign w:val="center"/>
          </w:tcPr>
          <w:p w14:paraId="7B22EA11" w14:textId="77777777" w:rsidR="0018457C" w:rsidRPr="0018457C" w:rsidRDefault="0018457C" w:rsidP="00D24B45">
            <w:pPr>
              <w:spacing w:after="0" w:line="360" w:lineRule="auto"/>
              <w:rPr>
                <w:rFonts w:ascii="Times New Roman" w:eastAsia="Times New Roman" w:hAnsi="Times New Roman" w:cs="Times New Roman"/>
                <w:sz w:val="18"/>
                <w:szCs w:val="18"/>
                <w:lang w:eastAsia="es-ES"/>
              </w:rPr>
            </w:pPr>
            <w:r w:rsidRPr="0018457C">
              <w:rPr>
                <w:rFonts w:ascii="Times New Roman" w:eastAsia="Times New Roman" w:hAnsi="Times New Roman" w:cs="Times New Roman"/>
                <w:sz w:val="18"/>
                <w:szCs w:val="18"/>
                <w:lang w:eastAsia="es-ES"/>
              </w:rPr>
              <w:t>Radiografías de tórax y tomografías computarizadas mostrarán fibrosis irreversible y cavitación crónica. Los parámetros serológicos suelen ser negativos</w:t>
            </w:r>
          </w:p>
          <w:p w14:paraId="057A77C1" w14:textId="77777777" w:rsidR="0018457C" w:rsidRPr="0018457C" w:rsidRDefault="0018457C" w:rsidP="00D24B45">
            <w:pPr>
              <w:spacing w:after="0" w:line="360" w:lineRule="auto"/>
              <w:rPr>
                <w:rFonts w:ascii="Times New Roman" w:eastAsia="Times New Roman" w:hAnsi="Times New Roman" w:cs="Times New Roman"/>
                <w:sz w:val="18"/>
                <w:szCs w:val="18"/>
                <w:lang w:eastAsia="es-ES"/>
              </w:rPr>
            </w:pPr>
          </w:p>
        </w:tc>
        <w:tc>
          <w:tcPr>
            <w:tcW w:w="2268" w:type="dxa"/>
            <w:shd w:val="clear" w:color="auto" w:fill="auto"/>
            <w:vAlign w:val="center"/>
          </w:tcPr>
          <w:p w14:paraId="4650D80B"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Cicatrices pulmonares, hiperinflación, infiltrados crónicos, fibrosis o cavidades o hallazgos fibrocavitarios</w:t>
            </w:r>
          </w:p>
        </w:tc>
        <w:tc>
          <w:tcPr>
            <w:tcW w:w="1897" w:type="dxa"/>
            <w:shd w:val="clear" w:color="auto" w:fill="auto"/>
            <w:vAlign w:val="center"/>
          </w:tcPr>
          <w:p w14:paraId="267CE8ED" w14:textId="77777777" w:rsidR="0018457C" w:rsidRPr="0018457C" w:rsidRDefault="0018457C" w:rsidP="00D24B45">
            <w:pPr>
              <w:spacing w:after="0" w:line="360" w:lineRule="auto"/>
              <w:rPr>
                <w:rFonts w:ascii="Times New Roman" w:eastAsia="Calibri" w:hAnsi="Times New Roman" w:cs="Times New Roman"/>
                <w:sz w:val="18"/>
                <w:szCs w:val="18"/>
              </w:rPr>
            </w:pPr>
            <w:r w:rsidRPr="0018457C">
              <w:rPr>
                <w:rFonts w:ascii="Times New Roman" w:eastAsia="Calibri" w:hAnsi="Times New Roman" w:cs="Times New Roman"/>
                <w:sz w:val="18"/>
                <w:szCs w:val="18"/>
              </w:rPr>
              <w:t>Nivel de IgE normal o elevado</w:t>
            </w:r>
          </w:p>
        </w:tc>
      </w:tr>
    </w:tbl>
    <w:p w14:paraId="2ED9D1A8" w14:textId="77777777" w:rsidR="0018457C" w:rsidRPr="0018457C" w:rsidRDefault="0018457C" w:rsidP="0018457C">
      <w:pPr>
        <w:spacing w:after="0" w:line="360" w:lineRule="auto"/>
        <w:jc w:val="center"/>
        <w:rPr>
          <w:rFonts w:ascii="Times New Roman" w:eastAsia="Calibri" w:hAnsi="Times New Roman" w:cs="Times New Roman"/>
          <w:sz w:val="16"/>
          <w:szCs w:val="16"/>
          <w:vertAlign w:val="superscript"/>
        </w:rPr>
      </w:pPr>
      <w:r w:rsidRPr="0018457C">
        <w:rPr>
          <w:rFonts w:ascii="Times New Roman" w:eastAsia="Calibri" w:hAnsi="Times New Roman" w:cs="Times New Roman"/>
          <w:sz w:val="16"/>
          <w:szCs w:val="16"/>
        </w:rPr>
        <w:t xml:space="preserve">Fuente: </w:t>
      </w:r>
      <w:r w:rsidRPr="0018457C">
        <w:rPr>
          <w:rFonts w:ascii="Times New Roman" w:eastAsia="Calibri" w:hAnsi="Times New Roman" w:cs="Times New Roman"/>
          <w:bCs/>
          <w:sz w:val="16"/>
          <w:szCs w:val="16"/>
        </w:rPr>
        <w:t xml:space="preserve">tomado de </w:t>
      </w:r>
      <w:hyperlink r:id="rId13" w:history="1">
        <w:r w:rsidRPr="0018457C">
          <w:rPr>
            <w:rFonts w:ascii="Times New Roman" w:eastAsia="Times New Roman" w:hAnsi="Times New Roman" w:cs="Times New Roman"/>
            <w:i/>
            <w:iCs/>
            <w:sz w:val="16"/>
            <w:szCs w:val="16"/>
            <w:lang w:eastAsia="es-ES"/>
          </w:rPr>
          <w:t xml:space="preserve">Patel </w:t>
        </w:r>
      </w:hyperlink>
      <w:r w:rsidRPr="0018457C">
        <w:rPr>
          <w:rFonts w:ascii="Times New Roman" w:eastAsia="Calibri" w:hAnsi="Times New Roman" w:cs="Times New Roman"/>
          <w:sz w:val="16"/>
          <w:szCs w:val="16"/>
          <w:vertAlign w:val="superscript"/>
        </w:rPr>
        <w:t xml:space="preserve"> </w:t>
      </w:r>
      <w:r w:rsidRPr="0018457C">
        <w:rPr>
          <w:rFonts w:ascii="Times New Roman" w:eastAsia="Calibri" w:hAnsi="Times New Roman" w:cs="Times New Roman"/>
          <w:sz w:val="16"/>
          <w:szCs w:val="16"/>
        </w:rPr>
        <w:t xml:space="preserve">y </w:t>
      </w:r>
      <w:proofErr w:type="gramStart"/>
      <w:r w:rsidRPr="0018457C">
        <w:rPr>
          <w:rFonts w:ascii="Times New Roman" w:eastAsia="Calibri" w:hAnsi="Times New Roman" w:cs="Times New Roman"/>
          <w:sz w:val="16"/>
          <w:szCs w:val="16"/>
        </w:rPr>
        <w:t>otros</w:t>
      </w:r>
      <w:r w:rsidRPr="0018457C">
        <w:rPr>
          <w:rFonts w:ascii="Times New Roman" w:eastAsia="Calibri" w:hAnsi="Times New Roman" w:cs="Times New Roman"/>
          <w:sz w:val="16"/>
          <w:szCs w:val="16"/>
          <w:vertAlign w:val="superscript"/>
        </w:rPr>
        <w:t>(</w:t>
      </w:r>
      <w:proofErr w:type="gramEnd"/>
      <w:r w:rsidRPr="0018457C">
        <w:rPr>
          <w:rFonts w:ascii="Times New Roman" w:eastAsia="Calibri" w:hAnsi="Times New Roman" w:cs="Times New Roman"/>
          <w:sz w:val="16"/>
          <w:szCs w:val="16"/>
          <w:vertAlign w:val="superscript"/>
        </w:rPr>
        <w:t>6)</w:t>
      </w:r>
    </w:p>
    <w:p w14:paraId="754CEA6D" w14:textId="77777777" w:rsidR="0018457C" w:rsidRPr="0018457C" w:rsidRDefault="0018457C" w:rsidP="0018457C">
      <w:pPr>
        <w:spacing w:after="0" w:line="360" w:lineRule="auto"/>
        <w:jc w:val="center"/>
        <w:rPr>
          <w:rFonts w:ascii="Times New Roman" w:eastAsia="Calibri" w:hAnsi="Times New Roman" w:cs="Times New Roman"/>
          <w:sz w:val="24"/>
          <w:szCs w:val="24"/>
        </w:rPr>
      </w:pPr>
      <w:r w:rsidRPr="0018457C">
        <w:rPr>
          <w:rFonts w:ascii="Times New Roman" w:eastAsia="Calibri" w:hAnsi="Times New Roman" w:cs="Times New Roman"/>
          <w:sz w:val="16"/>
          <w:szCs w:val="16"/>
        </w:rPr>
        <w:t>ABPA: aspergilosis broncopulmonar alérgica; IgE: inmunoglobulina E; CT: tomografía computarizada</w:t>
      </w:r>
    </w:p>
    <w:p w14:paraId="22CA53FB" w14:textId="77777777" w:rsidR="0018457C" w:rsidRPr="0018457C" w:rsidRDefault="0018457C" w:rsidP="0018457C">
      <w:pPr>
        <w:spacing w:after="0" w:line="360" w:lineRule="auto"/>
        <w:rPr>
          <w:rFonts w:ascii="Times New Roman" w:eastAsia="Calibri" w:hAnsi="Times New Roman" w:cs="Times New Roman"/>
          <w:sz w:val="24"/>
          <w:szCs w:val="24"/>
        </w:rPr>
      </w:pPr>
    </w:p>
    <w:p w14:paraId="1471BD69" w14:textId="77777777" w:rsidR="0018457C" w:rsidRPr="0018457C" w:rsidRDefault="0018457C" w:rsidP="0018457C">
      <w:pPr>
        <w:spacing w:after="0" w:line="360" w:lineRule="auto"/>
        <w:jc w:val="both"/>
        <w:rPr>
          <w:rFonts w:ascii="Times New Roman" w:eastAsia="Calibri" w:hAnsi="Times New Roman" w:cs="Times New Roman"/>
          <w:sz w:val="24"/>
          <w:szCs w:val="24"/>
        </w:rPr>
      </w:pPr>
      <w:r w:rsidRPr="0018457C">
        <w:rPr>
          <w:rFonts w:ascii="Times New Roman" w:eastAsia="Calibri" w:hAnsi="Times New Roman" w:cs="Times New Roman"/>
          <w:sz w:val="24"/>
          <w:szCs w:val="24"/>
        </w:rPr>
        <w:t xml:space="preserve">En un estudio piloto en </w:t>
      </w:r>
      <w:proofErr w:type="gramStart"/>
      <w:r w:rsidRPr="0018457C">
        <w:rPr>
          <w:rFonts w:ascii="Times New Roman" w:eastAsia="Calibri" w:hAnsi="Times New Roman" w:cs="Times New Roman"/>
          <w:sz w:val="24"/>
          <w:szCs w:val="24"/>
        </w:rPr>
        <w:t>Cuba,</w:t>
      </w:r>
      <w:r w:rsidRPr="0018457C">
        <w:rPr>
          <w:rFonts w:ascii="Times New Roman" w:eastAsia="Calibri" w:hAnsi="Times New Roman" w:cs="Times New Roman"/>
          <w:sz w:val="24"/>
          <w:szCs w:val="24"/>
          <w:vertAlign w:val="superscript"/>
        </w:rPr>
        <w:t>(</w:t>
      </w:r>
      <w:proofErr w:type="gramEnd"/>
      <w:r w:rsidRPr="0018457C">
        <w:rPr>
          <w:rFonts w:ascii="Times New Roman" w:eastAsia="Calibri" w:hAnsi="Times New Roman" w:cs="Times New Roman"/>
          <w:sz w:val="24"/>
          <w:szCs w:val="24"/>
          <w:vertAlign w:val="superscript"/>
        </w:rPr>
        <w:t>18)</w:t>
      </w:r>
      <w:r w:rsidRPr="0018457C">
        <w:rPr>
          <w:rFonts w:ascii="Times New Roman" w:eastAsia="Calibri" w:hAnsi="Times New Roman" w:cs="Times New Roman"/>
          <w:sz w:val="24"/>
          <w:szCs w:val="24"/>
        </w:rPr>
        <w:t xml:space="preserve"> sus autores refieren que, los esquemas para el diagnóstico de enfermedades respiratorias a menudo subestiman las infecciones por hongos, especialmente la APC, porque no se realizan las pruebas adecuadas. </w:t>
      </w:r>
    </w:p>
    <w:p w14:paraId="6A7C2043" w14:textId="0DA2831E"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proofErr w:type="spellStart"/>
      <w:r w:rsidRPr="005C0943">
        <w:rPr>
          <w:rFonts w:ascii="Times New Roman" w:eastAsia="Times New Roman" w:hAnsi="Times New Roman" w:cs="Times New Roman"/>
          <w:i/>
          <w:sz w:val="24"/>
          <w:szCs w:val="24"/>
          <w:lang w:eastAsia="es-ES"/>
        </w:rPr>
        <w:lastRenderedPageBreak/>
        <w:t>Peccini</w:t>
      </w:r>
      <w:proofErr w:type="spellEnd"/>
      <w:r w:rsidRPr="005C0943">
        <w:rPr>
          <w:rFonts w:ascii="Times New Roman" w:eastAsia="Times New Roman" w:hAnsi="Times New Roman" w:cs="Times New Roman"/>
          <w:i/>
          <w:sz w:val="24"/>
          <w:szCs w:val="24"/>
          <w:lang w:eastAsia="es-ES"/>
        </w:rPr>
        <w:t xml:space="preserve"> </w:t>
      </w:r>
      <w:r w:rsidRPr="005C0943">
        <w:rPr>
          <w:rStyle w:val="Hipervnculo"/>
          <w:rFonts w:ascii="Times New Roman" w:eastAsia="Times New Roman" w:hAnsi="Times New Roman" w:cs="Times New Roman"/>
          <w:color w:val="auto"/>
          <w:sz w:val="24"/>
          <w:szCs w:val="24"/>
          <w:u w:val="none"/>
          <w:lang w:eastAsia="es-ES"/>
        </w:rPr>
        <w:t xml:space="preserve">y </w:t>
      </w:r>
      <w:proofErr w:type="gramStart"/>
      <w:r w:rsidRPr="005C0943">
        <w:rPr>
          <w:rStyle w:val="Hipervnculo"/>
          <w:rFonts w:ascii="Times New Roman" w:eastAsia="Times New Roman" w:hAnsi="Times New Roman" w:cs="Times New Roman"/>
          <w:color w:val="auto"/>
          <w:sz w:val="24"/>
          <w:szCs w:val="24"/>
          <w:u w:val="none"/>
          <w:lang w:eastAsia="es-ES"/>
        </w:rPr>
        <w:t>otros,</w:t>
      </w:r>
      <w:r w:rsidRPr="005C0943">
        <w:rPr>
          <w:rStyle w:val="Hipervnculo"/>
          <w:rFonts w:ascii="Times New Roman" w:eastAsia="Times New Roman" w:hAnsi="Times New Roman" w:cs="Times New Roman"/>
          <w:color w:val="auto"/>
          <w:sz w:val="24"/>
          <w:szCs w:val="24"/>
          <w:u w:val="none"/>
          <w:vertAlign w:val="superscript"/>
          <w:lang w:eastAsia="es-ES"/>
        </w:rPr>
        <w:t>(</w:t>
      </w:r>
      <w:proofErr w:type="gramEnd"/>
      <w:r w:rsidRPr="005C0943">
        <w:rPr>
          <w:rStyle w:val="Hipervnculo"/>
          <w:rFonts w:ascii="Times New Roman" w:eastAsia="Times New Roman" w:hAnsi="Times New Roman" w:cs="Times New Roman"/>
          <w:color w:val="auto"/>
          <w:sz w:val="24"/>
          <w:szCs w:val="24"/>
          <w:u w:val="none"/>
          <w:vertAlign w:val="superscript"/>
          <w:lang w:eastAsia="es-ES"/>
        </w:rPr>
        <w:t>26)</w:t>
      </w:r>
      <w:r w:rsidRPr="005C0943">
        <w:rPr>
          <w:rFonts w:ascii="Times New Roman" w:eastAsia="Times New Roman" w:hAnsi="Times New Roman" w:cs="Times New Roman"/>
          <w:sz w:val="24"/>
          <w:szCs w:val="24"/>
          <w:lang w:eastAsia="es-ES"/>
        </w:rPr>
        <w:t xml:space="preserve"> </w:t>
      </w:r>
      <w:r w:rsidRPr="0018457C">
        <w:rPr>
          <w:rFonts w:ascii="Times New Roman" w:eastAsia="Times New Roman" w:hAnsi="Times New Roman" w:cs="Times New Roman"/>
          <w:sz w:val="24"/>
          <w:szCs w:val="24"/>
          <w:lang w:eastAsia="es-ES"/>
        </w:rPr>
        <w:t xml:space="preserve">plantean que la ABPA con frecuencia se </w:t>
      </w:r>
      <w:proofErr w:type="spellStart"/>
      <w:r w:rsidRPr="0018457C">
        <w:rPr>
          <w:rFonts w:ascii="Times New Roman" w:eastAsia="Times New Roman" w:hAnsi="Times New Roman" w:cs="Times New Roman"/>
          <w:sz w:val="24"/>
          <w:szCs w:val="24"/>
          <w:lang w:eastAsia="es-ES"/>
        </w:rPr>
        <w:t>subdiagnostica</w:t>
      </w:r>
      <w:proofErr w:type="spellEnd"/>
      <w:r w:rsidRPr="0018457C">
        <w:rPr>
          <w:rFonts w:ascii="Times New Roman" w:eastAsia="Times New Roman" w:hAnsi="Times New Roman" w:cs="Times New Roman"/>
          <w:sz w:val="24"/>
          <w:szCs w:val="24"/>
          <w:lang w:eastAsia="es-ES"/>
        </w:rPr>
        <w:t xml:space="preserve"> y el diagnóstico, generalmente, se hace de forma tardía, debido a que las infecciones bacterianas más comunes y recurrentes tienen superposición clínica, radiográfica y características de laboratorio.</w:t>
      </w:r>
    </w:p>
    <w:p w14:paraId="36EE903E" w14:textId="77777777" w:rsidR="0018457C" w:rsidRPr="0018457C" w:rsidRDefault="0018457C" w:rsidP="0018457C">
      <w:pPr>
        <w:spacing w:after="0" w:line="360" w:lineRule="auto"/>
        <w:jc w:val="both"/>
        <w:rPr>
          <w:rFonts w:ascii="Times New Roman" w:eastAsia="Times New Roman" w:hAnsi="Times New Roman" w:cs="Times New Roman"/>
          <w:b/>
          <w:sz w:val="24"/>
          <w:szCs w:val="24"/>
          <w:lang w:eastAsia="es-ES"/>
        </w:rPr>
      </w:pPr>
      <w:r w:rsidRPr="0018457C">
        <w:rPr>
          <w:rFonts w:ascii="Times New Roman" w:eastAsia="Times New Roman" w:hAnsi="Times New Roman" w:cs="Times New Roman"/>
          <w:sz w:val="24"/>
          <w:szCs w:val="24"/>
          <w:lang w:eastAsia="es-ES"/>
        </w:rPr>
        <w:t xml:space="preserve">Un reciente estudio en </w:t>
      </w:r>
      <w:proofErr w:type="gramStart"/>
      <w:r w:rsidRPr="0018457C">
        <w:rPr>
          <w:rFonts w:ascii="Times New Roman" w:eastAsia="Times New Roman" w:hAnsi="Times New Roman" w:cs="Times New Roman"/>
          <w:sz w:val="24"/>
          <w:szCs w:val="24"/>
          <w:lang w:eastAsia="es-ES"/>
        </w:rPr>
        <w:t>China,</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27)</w:t>
      </w:r>
      <w:r w:rsidRPr="0018457C">
        <w:rPr>
          <w:rFonts w:ascii="Times New Roman" w:eastAsia="Times New Roman" w:hAnsi="Times New Roman" w:cs="Times New Roman"/>
          <w:sz w:val="24"/>
          <w:szCs w:val="24"/>
          <w:lang w:eastAsia="es-ES"/>
        </w:rPr>
        <w:t xml:space="preserve"> arrojó que hay tres posibles razones para que el diagnóstico sea erróneo: primero, las diversas presentaciones clínicas de la ABPA; segundo, algunos pacientes carecen de los antecedentes de asma e incluso no tienen síntomas de obstrucción del flujo de aire al momento del diagnóstico; tercero, son los síntomas similares y los hallazgos radiológicos entre la ABPA y la tuberculosis pulmonar.</w:t>
      </w:r>
    </w:p>
    <w:p w14:paraId="7920758F"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Tampoco existe una prueba individual que establezca el diagnóstico, se basa en manifestaciones clínicas clásicas, hallazgos radiográficos y hallazgos inmunológicos. </w:t>
      </w:r>
    </w:p>
    <w:p w14:paraId="6D4AE363"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La prueba cutánea de </w:t>
      </w:r>
      <w:r w:rsidRPr="0018457C">
        <w:rPr>
          <w:rFonts w:ascii="Times New Roman" w:eastAsia="Times New Roman" w:hAnsi="Times New Roman" w:cs="Times New Roman"/>
          <w:i/>
          <w:sz w:val="24"/>
          <w:szCs w:val="24"/>
          <w:lang w:eastAsia="es-ES"/>
        </w:rPr>
        <w:t xml:space="preserve">Aspergillus </w:t>
      </w:r>
      <w:r w:rsidRPr="0018457C">
        <w:rPr>
          <w:rFonts w:ascii="Times New Roman" w:eastAsia="Times New Roman" w:hAnsi="Times New Roman" w:cs="Times New Roman"/>
          <w:sz w:val="24"/>
          <w:szCs w:val="24"/>
          <w:lang w:eastAsia="es-ES"/>
        </w:rPr>
        <w:t xml:space="preserve">es la investigación más utilizada para diagnosticar la sensibilización a </w:t>
      </w:r>
      <w:proofErr w:type="spellStart"/>
      <w:r w:rsidRPr="0018457C">
        <w:rPr>
          <w:rFonts w:ascii="Times New Roman" w:eastAsia="Times New Roman" w:hAnsi="Times New Roman" w:cs="Times New Roman"/>
          <w:i/>
          <w:sz w:val="24"/>
          <w:szCs w:val="24"/>
          <w:lang w:eastAsia="es-ES"/>
        </w:rPr>
        <w:t>A</w:t>
      </w:r>
      <w:proofErr w:type="spellEnd"/>
      <w:r w:rsidRPr="0018457C">
        <w:rPr>
          <w:rFonts w:ascii="Times New Roman" w:eastAsia="Times New Roman" w:hAnsi="Times New Roman" w:cs="Times New Roman"/>
          <w:i/>
          <w:sz w:val="24"/>
          <w:szCs w:val="24"/>
          <w:lang w:eastAsia="es-ES"/>
        </w:rPr>
        <w:t xml:space="preserve">. </w:t>
      </w:r>
      <w:proofErr w:type="spellStart"/>
      <w:r w:rsidRPr="0018457C">
        <w:rPr>
          <w:rFonts w:ascii="Times New Roman" w:eastAsia="Times New Roman" w:hAnsi="Times New Roman" w:cs="Times New Roman"/>
          <w:i/>
          <w:sz w:val="24"/>
          <w:szCs w:val="24"/>
          <w:lang w:eastAsia="es-ES"/>
        </w:rPr>
        <w:t>fumigatus</w:t>
      </w:r>
      <w:proofErr w:type="spellEnd"/>
      <w:r w:rsidRPr="0018457C">
        <w:rPr>
          <w:rFonts w:ascii="Times New Roman" w:eastAsia="Times New Roman" w:hAnsi="Times New Roman" w:cs="Times New Roman"/>
          <w:sz w:val="24"/>
          <w:szCs w:val="24"/>
          <w:lang w:eastAsia="es-ES"/>
        </w:rPr>
        <w:t xml:space="preserve"> y revela hipersensibilidad cutánea inmediata a este microorganismo. Una reacción de hipersensibilidad positiva tipo I es típica de la ABPA y representa la presencia de anticuerpos IgE específicos de </w:t>
      </w:r>
      <w:r w:rsidRPr="0018457C">
        <w:rPr>
          <w:rFonts w:ascii="Times New Roman" w:eastAsia="Times New Roman" w:hAnsi="Times New Roman" w:cs="Times New Roman"/>
          <w:i/>
          <w:sz w:val="24"/>
          <w:szCs w:val="24"/>
          <w:lang w:eastAsia="es-ES"/>
        </w:rPr>
        <w:t xml:space="preserve">A. </w:t>
      </w:r>
      <w:proofErr w:type="spellStart"/>
      <w:r w:rsidRPr="0018457C">
        <w:rPr>
          <w:rFonts w:ascii="Times New Roman" w:eastAsia="Times New Roman" w:hAnsi="Times New Roman" w:cs="Times New Roman"/>
          <w:i/>
          <w:sz w:val="24"/>
          <w:szCs w:val="24"/>
          <w:lang w:eastAsia="es-ES"/>
        </w:rPr>
        <w:t>fumigatus</w:t>
      </w:r>
      <w:proofErr w:type="spellEnd"/>
      <w:r w:rsidRPr="0018457C">
        <w:rPr>
          <w:rFonts w:ascii="Times New Roman" w:eastAsia="Times New Roman" w:hAnsi="Times New Roman" w:cs="Times New Roman"/>
          <w:sz w:val="24"/>
          <w:szCs w:val="24"/>
          <w:lang w:eastAsia="es-ES"/>
        </w:rPr>
        <w:t xml:space="preserve">. </w:t>
      </w:r>
    </w:p>
    <w:p w14:paraId="6D02314B" w14:textId="3981468E"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Un estudio </w:t>
      </w:r>
      <w:proofErr w:type="gramStart"/>
      <w:r w:rsidRPr="0018457C">
        <w:rPr>
          <w:rFonts w:ascii="Times New Roman" w:eastAsia="Times New Roman" w:hAnsi="Times New Roman" w:cs="Times New Roman"/>
          <w:sz w:val="24"/>
          <w:szCs w:val="24"/>
          <w:lang w:eastAsia="es-ES"/>
        </w:rPr>
        <w:t>iraní,</w:t>
      </w:r>
      <w:r w:rsidR="000C23D3">
        <w:rPr>
          <w:rFonts w:ascii="Times New Roman" w:eastAsia="Times New Roman" w:hAnsi="Times New Roman" w:cs="Times New Roman"/>
          <w:sz w:val="24"/>
          <w:szCs w:val="24"/>
          <w:vertAlign w:val="superscript"/>
          <w:lang w:eastAsia="es-ES"/>
        </w:rPr>
        <w:t>(</w:t>
      </w:r>
      <w:proofErr w:type="gramEnd"/>
      <w:r w:rsidR="000C23D3">
        <w:rPr>
          <w:rFonts w:ascii="Times New Roman" w:eastAsia="Times New Roman" w:hAnsi="Times New Roman" w:cs="Times New Roman"/>
          <w:sz w:val="24"/>
          <w:szCs w:val="24"/>
          <w:vertAlign w:val="superscript"/>
          <w:lang w:eastAsia="es-ES"/>
        </w:rPr>
        <w:t xml:space="preserve">1) </w:t>
      </w:r>
      <w:r w:rsidRPr="0018457C">
        <w:rPr>
          <w:rFonts w:ascii="Times New Roman" w:eastAsia="Times New Roman" w:hAnsi="Times New Roman" w:cs="Times New Roman"/>
          <w:sz w:val="24"/>
          <w:szCs w:val="24"/>
          <w:lang w:eastAsia="es-ES"/>
        </w:rPr>
        <w:t xml:space="preserve">da a conocer que la prevalencia de la reactividad de esta prueba en pacientes con asma varía de 16 % a 45 % en todo el mundo. Esta variación puede explicarse por las diferencias en los extractos de </w:t>
      </w:r>
      <w:r w:rsidRPr="0018457C">
        <w:rPr>
          <w:rFonts w:ascii="Times New Roman" w:eastAsia="Times New Roman" w:hAnsi="Times New Roman" w:cs="Times New Roman"/>
          <w:i/>
          <w:sz w:val="24"/>
          <w:szCs w:val="24"/>
          <w:lang w:eastAsia="es-ES"/>
        </w:rPr>
        <w:t xml:space="preserve">A. </w:t>
      </w:r>
      <w:proofErr w:type="spellStart"/>
      <w:r w:rsidRPr="0018457C">
        <w:rPr>
          <w:rFonts w:ascii="Times New Roman" w:eastAsia="Times New Roman" w:hAnsi="Times New Roman" w:cs="Times New Roman"/>
          <w:i/>
          <w:sz w:val="24"/>
          <w:szCs w:val="24"/>
          <w:lang w:eastAsia="es-ES"/>
        </w:rPr>
        <w:t>fumigatus</w:t>
      </w:r>
      <w:proofErr w:type="spellEnd"/>
      <w:r w:rsidRPr="0018457C">
        <w:rPr>
          <w:rFonts w:ascii="Times New Roman" w:eastAsia="Times New Roman" w:hAnsi="Times New Roman" w:cs="Times New Roman"/>
          <w:sz w:val="24"/>
          <w:szCs w:val="24"/>
          <w:lang w:eastAsia="es-ES"/>
        </w:rPr>
        <w:t xml:space="preserve"> utilizados para las pruebas cutáneas y las diferencias en la humedad local, que está relacionada con la sensibilización fúngica.</w:t>
      </w:r>
    </w:p>
    <w:p w14:paraId="0829EC7B" w14:textId="2F7C8709" w:rsidR="0018457C" w:rsidRPr="0018457C" w:rsidRDefault="0018457C" w:rsidP="0018457C">
      <w:pPr>
        <w:spacing w:after="0" w:line="360" w:lineRule="auto"/>
        <w:jc w:val="both"/>
        <w:rPr>
          <w:rStyle w:val="tlid-translation"/>
          <w:rFonts w:ascii="Times New Roman" w:hAnsi="Times New Roman" w:cs="Times New Roman"/>
          <w:sz w:val="24"/>
          <w:szCs w:val="24"/>
        </w:rPr>
      </w:pPr>
      <w:r w:rsidRPr="0018457C">
        <w:rPr>
          <w:rFonts w:ascii="Times New Roman" w:eastAsia="Times New Roman" w:hAnsi="Times New Roman" w:cs="Times New Roman"/>
          <w:sz w:val="24"/>
          <w:szCs w:val="24"/>
          <w:lang w:eastAsia="es-ES"/>
        </w:rPr>
        <w:t xml:space="preserve">También se pueden encontrar anormalidades de la sangre en pacientes con la ABPA como: IgE sérica total elevada (generalmente más de 1000 UI/ mL), IgE sérica específica elevada a </w:t>
      </w:r>
      <w:proofErr w:type="spellStart"/>
      <w:r w:rsidRPr="0018457C">
        <w:rPr>
          <w:rFonts w:ascii="Times New Roman" w:eastAsia="Times New Roman" w:hAnsi="Times New Roman" w:cs="Times New Roman"/>
          <w:i/>
          <w:sz w:val="24"/>
          <w:szCs w:val="24"/>
          <w:lang w:eastAsia="es-ES"/>
        </w:rPr>
        <w:t>A</w:t>
      </w:r>
      <w:proofErr w:type="spellEnd"/>
      <w:r w:rsidRPr="0018457C">
        <w:rPr>
          <w:rFonts w:ascii="Times New Roman" w:eastAsia="Times New Roman" w:hAnsi="Times New Roman" w:cs="Times New Roman"/>
          <w:i/>
          <w:sz w:val="24"/>
          <w:szCs w:val="24"/>
          <w:lang w:eastAsia="es-ES"/>
        </w:rPr>
        <w:t xml:space="preserve">. </w:t>
      </w:r>
      <w:proofErr w:type="spellStart"/>
      <w:r w:rsidRPr="0018457C">
        <w:rPr>
          <w:rFonts w:ascii="Times New Roman" w:eastAsia="Times New Roman" w:hAnsi="Times New Roman" w:cs="Times New Roman"/>
          <w:i/>
          <w:sz w:val="24"/>
          <w:szCs w:val="24"/>
          <w:lang w:eastAsia="es-ES"/>
        </w:rPr>
        <w:t>fumigatus</w:t>
      </w:r>
      <w:proofErr w:type="spellEnd"/>
      <w:r w:rsidRPr="0018457C">
        <w:rPr>
          <w:rFonts w:ascii="Times New Roman" w:eastAsia="Times New Roman" w:hAnsi="Times New Roman" w:cs="Times New Roman"/>
          <w:sz w:val="24"/>
          <w:szCs w:val="24"/>
          <w:lang w:eastAsia="es-ES"/>
        </w:rPr>
        <w:t xml:space="preserve">, presencia de precipitinas séricas (por difusión en gel) o de IgG sérica específica elevada a </w:t>
      </w:r>
      <w:proofErr w:type="spellStart"/>
      <w:r w:rsidRPr="0018457C">
        <w:rPr>
          <w:rFonts w:ascii="Times New Roman" w:eastAsia="Times New Roman" w:hAnsi="Times New Roman" w:cs="Times New Roman"/>
          <w:i/>
          <w:sz w:val="24"/>
          <w:szCs w:val="24"/>
          <w:lang w:eastAsia="es-ES"/>
        </w:rPr>
        <w:t>A</w:t>
      </w:r>
      <w:proofErr w:type="spellEnd"/>
      <w:r w:rsidRPr="0018457C">
        <w:rPr>
          <w:rFonts w:ascii="Times New Roman" w:eastAsia="Times New Roman" w:hAnsi="Times New Roman" w:cs="Times New Roman"/>
          <w:i/>
          <w:sz w:val="24"/>
          <w:szCs w:val="24"/>
          <w:lang w:eastAsia="es-ES"/>
        </w:rPr>
        <w:t xml:space="preserve">. </w:t>
      </w:r>
      <w:proofErr w:type="spellStart"/>
      <w:r w:rsidRPr="0018457C">
        <w:rPr>
          <w:rFonts w:ascii="Times New Roman" w:eastAsia="Times New Roman" w:hAnsi="Times New Roman" w:cs="Times New Roman"/>
          <w:i/>
          <w:sz w:val="24"/>
          <w:szCs w:val="24"/>
          <w:lang w:eastAsia="es-ES"/>
        </w:rPr>
        <w:t>fumigatus</w:t>
      </w:r>
      <w:proofErr w:type="spellEnd"/>
      <w:r w:rsidRPr="0018457C">
        <w:rPr>
          <w:rFonts w:ascii="Times New Roman" w:eastAsia="Times New Roman" w:hAnsi="Times New Roman" w:cs="Times New Roman"/>
          <w:sz w:val="24"/>
          <w:szCs w:val="24"/>
          <w:lang w:eastAsia="es-ES"/>
        </w:rPr>
        <w:t xml:space="preserve">, eosinofilia en sangre periférica </w:t>
      </w:r>
      <w:r w:rsidRPr="0018457C">
        <w:rPr>
          <w:rStyle w:val="tlid-translation"/>
          <w:rFonts w:ascii="Times New Roman" w:hAnsi="Times New Roman" w:cs="Times New Roman"/>
          <w:sz w:val="24"/>
          <w:szCs w:val="24"/>
        </w:rPr>
        <w:t>(</w:t>
      </w:r>
      <w:r w:rsidRPr="0018457C">
        <w:rPr>
          <w:rFonts w:ascii="Times New Roman" w:eastAsia="Times New Roman" w:hAnsi="Times New Roman" w:cs="Times New Roman"/>
          <w:sz w:val="24"/>
          <w:szCs w:val="24"/>
          <w:lang w:eastAsia="es-ES"/>
        </w:rPr>
        <w:t>a menudo ausente si el paciente toma corticosteroides orales o inhalados</w:t>
      </w:r>
      <w:proofErr w:type="gramStart"/>
      <w:r w:rsidRPr="0018457C">
        <w:rPr>
          <w:rStyle w:val="tlid-translation"/>
          <w:rFonts w:ascii="Times New Roman" w:hAnsi="Times New Roman" w:cs="Times New Roman"/>
          <w:sz w:val="24"/>
          <w:szCs w:val="24"/>
        </w:rPr>
        <w:t>).</w:t>
      </w:r>
      <w:r w:rsidRPr="0018457C">
        <w:rPr>
          <w:rStyle w:val="tlid-translation"/>
          <w:rFonts w:ascii="Times New Roman" w:hAnsi="Times New Roman" w:cs="Times New Roman"/>
          <w:sz w:val="24"/>
          <w:szCs w:val="24"/>
          <w:vertAlign w:val="superscript"/>
        </w:rPr>
        <w:t>(</w:t>
      </w:r>
      <w:proofErr w:type="gramEnd"/>
      <w:r w:rsidRPr="0018457C">
        <w:rPr>
          <w:rStyle w:val="tlid-translation"/>
          <w:rFonts w:ascii="Times New Roman" w:hAnsi="Times New Roman" w:cs="Times New Roman"/>
          <w:sz w:val="24"/>
          <w:szCs w:val="24"/>
          <w:vertAlign w:val="superscript"/>
        </w:rPr>
        <w:t>7)</w:t>
      </w:r>
    </w:p>
    <w:p w14:paraId="4B61E341" w14:textId="3338C6EC" w:rsidR="0018457C" w:rsidRPr="0018457C" w:rsidRDefault="0018457C" w:rsidP="0018457C">
      <w:pPr>
        <w:spacing w:after="0" w:line="360" w:lineRule="auto"/>
        <w:jc w:val="both"/>
        <w:rPr>
          <w:rFonts w:ascii="Times New Roman" w:hAnsi="Times New Roman" w:cs="Times New Roman"/>
          <w:sz w:val="24"/>
          <w:szCs w:val="24"/>
        </w:rPr>
      </w:pPr>
      <w:r w:rsidRPr="0018457C">
        <w:rPr>
          <w:rFonts w:ascii="Times New Roman" w:eastAsia="Calibri" w:hAnsi="Times New Roman" w:cs="Times New Roman"/>
          <w:sz w:val="24"/>
          <w:szCs w:val="24"/>
        </w:rPr>
        <w:t xml:space="preserve">Según </w:t>
      </w:r>
      <w:r w:rsidRPr="000C23D3">
        <w:rPr>
          <w:rFonts w:ascii="Times New Roman" w:eastAsia="Times New Roman" w:hAnsi="Times New Roman" w:cs="Times New Roman"/>
          <w:i/>
          <w:sz w:val="24"/>
          <w:szCs w:val="24"/>
          <w:lang w:eastAsia="es-ES"/>
        </w:rPr>
        <w:t xml:space="preserve">Gao </w:t>
      </w:r>
      <w:r w:rsidRPr="000C23D3">
        <w:rPr>
          <w:rStyle w:val="Hipervnculo"/>
          <w:rFonts w:ascii="Times New Roman" w:eastAsia="Times New Roman" w:hAnsi="Times New Roman" w:cs="Times New Roman"/>
          <w:color w:val="auto"/>
          <w:sz w:val="24"/>
          <w:szCs w:val="24"/>
          <w:u w:val="none"/>
          <w:lang w:eastAsia="es-ES"/>
        </w:rPr>
        <w:t xml:space="preserve">y </w:t>
      </w:r>
      <w:proofErr w:type="gramStart"/>
      <w:r w:rsidRPr="000C23D3">
        <w:rPr>
          <w:rStyle w:val="Hipervnculo"/>
          <w:rFonts w:ascii="Times New Roman" w:eastAsia="Times New Roman" w:hAnsi="Times New Roman" w:cs="Times New Roman"/>
          <w:color w:val="auto"/>
          <w:sz w:val="24"/>
          <w:szCs w:val="24"/>
          <w:u w:val="none"/>
          <w:lang w:eastAsia="es-ES"/>
        </w:rPr>
        <w:t>otros</w:t>
      </w:r>
      <w:r w:rsidRPr="000C23D3">
        <w:rPr>
          <w:rFonts w:ascii="Times New Roman" w:eastAsia="Calibri" w:hAnsi="Times New Roman" w:cs="Times New Roman"/>
          <w:sz w:val="24"/>
          <w:szCs w:val="24"/>
        </w:rPr>
        <w:t>,</w:t>
      </w:r>
      <w:r w:rsidRPr="000C23D3">
        <w:rPr>
          <w:rFonts w:ascii="Times New Roman" w:eastAsia="Calibri" w:hAnsi="Times New Roman" w:cs="Times New Roman"/>
          <w:sz w:val="24"/>
          <w:szCs w:val="24"/>
          <w:vertAlign w:val="superscript"/>
        </w:rPr>
        <w:t>(</w:t>
      </w:r>
      <w:proofErr w:type="gramEnd"/>
      <w:r w:rsidRPr="0018457C">
        <w:rPr>
          <w:rFonts w:ascii="Times New Roman" w:eastAsia="Calibri" w:hAnsi="Times New Roman" w:cs="Times New Roman"/>
          <w:sz w:val="24"/>
          <w:szCs w:val="24"/>
          <w:vertAlign w:val="superscript"/>
        </w:rPr>
        <w:t>2)</w:t>
      </w:r>
      <w:r w:rsidRPr="0018457C">
        <w:rPr>
          <w:rFonts w:ascii="Times New Roman" w:eastAsia="Calibri" w:hAnsi="Times New Roman" w:cs="Times New Roman"/>
          <w:sz w:val="24"/>
          <w:szCs w:val="24"/>
        </w:rPr>
        <w:t xml:space="preserve"> los niveles de IgE específicos de </w:t>
      </w:r>
      <w:r w:rsidRPr="0018457C">
        <w:rPr>
          <w:rFonts w:ascii="Times New Roman" w:eastAsia="Calibri" w:hAnsi="Times New Roman" w:cs="Times New Roman"/>
          <w:i/>
          <w:sz w:val="24"/>
          <w:szCs w:val="24"/>
        </w:rPr>
        <w:t xml:space="preserve">A. </w:t>
      </w:r>
      <w:proofErr w:type="spellStart"/>
      <w:r w:rsidRPr="0018457C">
        <w:rPr>
          <w:rFonts w:ascii="Times New Roman" w:eastAsia="Calibri" w:hAnsi="Times New Roman" w:cs="Times New Roman"/>
          <w:i/>
          <w:sz w:val="24"/>
          <w:szCs w:val="24"/>
        </w:rPr>
        <w:t>fumigatus</w:t>
      </w:r>
      <w:proofErr w:type="spellEnd"/>
      <w:r w:rsidRPr="0018457C">
        <w:rPr>
          <w:rFonts w:ascii="Times New Roman" w:eastAsia="Calibri" w:hAnsi="Times New Roman" w:cs="Times New Roman"/>
          <w:i/>
          <w:sz w:val="24"/>
          <w:szCs w:val="24"/>
        </w:rPr>
        <w:t xml:space="preserve"> </w:t>
      </w:r>
      <w:r w:rsidRPr="0018457C">
        <w:rPr>
          <w:rFonts w:ascii="Times New Roman" w:eastAsia="Calibri" w:hAnsi="Times New Roman" w:cs="Times New Roman"/>
          <w:sz w:val="24"/>
          <w:szCs w:val="24"/>
        </w:rPr>
        <w:t xml:space="preserve">son la mejor prueba de detección para la ABPA y son más sensibles que la prueba cutánea de </w:t>
      </w:r>
      <w:r w:rsidRPr="0018457C">
        <w:rPr>
          <w:rFonts w:ascii="Times New Roman" w:eastAsia="Calibri" w:hAnsi="Times New Roman" w:cs="Times New Roman"/>
          <w:i/>
          <w:sz w:val="24"/>
          <w:szCs w:val="24"/>
        </w:rPr>
        <w:t>Aspergillus</w:t>
      </w:r>
      <w:r w:rsidRPr="0018457C">
        <w:rPr>
          <w:rFonts w:ascii="Times New Roman" w:eastAsia="Calibri" w:hAnsi="Times New Roman" w:cs="Times New Roman"/>
          <w:sz w:val="24"/>
          <w:szCs w:val="24"/>
        </w:rPr>
        <w:t>, pero, lamentablemente en Cuba, no existe disponibilidad para esta prueba en la mayoría de los laboratorios de los centros de salud.</w:t>
      </w:r>
    </w:p>
    <w:p w14:paraId="055813C7" w14:textId="2B8EB093"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Style w:val="tlid-translation"/>
          <w:rFonts w:ascii="Times New Roman" w:hAnsi="Times New Roman" w:cs="Times New Roman"/>
          <w:sz w:val="24"/>
          <w:szCs w:val="24"/>
        </w:rPr>
        <w:lastRenderedPageBreak/>
        <w:t xml:space="preserve">Otro referente para diagnóstico, es la prueba de activación del basófilo. Un estudio sobre la evaluación de la respuesta celular para el diagnóstico de la micosis broncopulmonar alérgica en pacientes con fibrosis </w:t>
      </w:r>
      <w:proofErr w:type="gramStart"/>
      <w:r w:rsidRPr="006654B3">
        <w:rPr>
          <w:rStyle w:val="tlid-translation"/>
          <w:rFonts w:ascii="Times New Roman" w:hAnsi="Times New Roman" w:cs="Times New Roman"/>
          <w:sz w:val="24"/>
          <w:szCs w:val="24"/>
        </w:rPr>
        <w:t>quística,</w:t>
      </w:r>
      <w:r w:rsidRPr="006654B3">
        <w:rPr>
          <w:rStyle w:val="tlid-translation"/>
          <w:rFonts w:ascii="Times New Roman" w:hAnsi="Times New Roman" w:cs="Times New Roman"/>
          <w:sz w:val="24"/>
          <w:szCs w:val="24"/>
          <w:vertAlign w:val="superscript"/>
        </w:rPr>
        <w:t>(</w:t>
      </w:r>
      <w:proofErr w:type="gramEnd"/>
      <w:r w:rsidR="006A0E20" w:rsidRPr="006654B3">
        <w:rPr>
          <w:rStyle w:val="tlid-translation"/>
          <w:rFonts w:ascii="Times New Roman" w:hAnsi="Times New Roman" w:cs="Times New Roman"/>
          <w:sz w:val="24"/>
          <w:szCs w:val="24"/>
          <w:vertAlign w:val="superscript"/>
        </w:rPr>
        <w:t>28</w:t>
      </w:r>
      <w:r w:rsidRPr="006654B3">
        <w:rPr>
          <w:rStyle w:val="tlid-translation"/>
          <w:rFonts w:ascii="Times New Roman" w:hAnsi="Times New Roman" w:cs="Times New Roman"/>
          <w:sz w:val="24"/>
          <w:szCs w:val="24"/>
          <w:vertAlign w:val="superscript"/>
        </w:rPr>
        <w:t xml:space="preserve">) </w:t>
      </w:r>
      <w:r w:rsidRPr="0018457C">
        <w:rPr>
          <w:rStyle w:val="tlid-translation"/>
          <w:rFonts w:ascii="Times New Roman" w:hAnsi="Times New Roman" w:cs="Times New Roman"/>
          <w:sz w:val="24"/>
          <w:szCs w:val="24"/>
        </w:rPr>
        <w:t xml:space="preserve">dio a conocer que </w:t>
      </w:r>
      <w:r w:rsidRPr="0018457C">
        <w:rPr>
          <w:rFonts w:ascii="Times New Roman" w:eastAsia="Times New Roman" w:hAnsi="Times New Roman" w:cs="Times New Roman"/>
          <w:sz w:val="24"/>
          <w:szCs w:val="24"/>
          <w:lang w:eastAsia="es-ES"/>
        </w:rPr>
        <w:t xml:space="preserve">debido a que los basófilos están involucrados en el daño del tejido pulmonar, una fuerte activación de basófilos </w:t>
      </w:r>
      <w:r w:rsidRPr="0018457C">
        <w:rPr>
          <w:rFonts w:ascii="Times New Roman" w:eastAsia="Times New Roman" w:hAnsi="Times New Roman" w:cs="Times New Roman"/>
          <w:i/>
          <w:sz w:val="24"/>
          <w:szCs w:val="24"/>
          <w:lang w:eastAsia="es-ES"/>
        </w:rPr>
        <w:t>ex vivo</w:t>
      </w:r>
      <w:r w:rsidRPr="0018457C">
        <w:rPr>
          <w:rFonts w:ascii="Times New Roman" w:eastAsia="Times New Roman" w:hAnsi="Times New Roman" w:cs="Times New Roman"/>
          <w:sz w:val="24"/>
          <w:szCs w:val="24"/>
          <w:lang w:eastAsia="es-ES"/>
        </w:rPr>
        <w:t xml:space="preserve"> podría no solo ser un marcador indirecto de una reacción inmune ligada a IgE, sino también un marcador directo de la enfermedad pulmonar.</w:t>
      </w:r>
    </w:p>
    <w:p w14:paraId="1EFB60A2" w14:textId="5FFE1B3D" w:rsidR="0018457C" w:rsidRPr="0018457C" w:rsidRDefault="0018457C" w:rsidP="0018457C">
      <w:pPr>
        <w:spacing w:after="0" w:line="360" w:lineRule="auto"/>
        <w:jc w:val="both"/>
        <w:rPr>
          <w:rFonts w:ascii="Times New Roman" w:eastAsia="Calibri" w:hAnsi="Times New Roman" w:cs="Times New Roman"/>
          <w:sz w:val="24"/>
          <w:szCs w:val="24"/>
        </w:rPr>
      </w:pPr>
      <w:r w:rsidRPr="0018457C">
        <w:rPr>
          <w:rFonts w:ascii="Times New Roman" w:eastAsia="Times New Roman" w:hAnsi="Times New Roman" w:cs="Times New Roman"/>
          <w:sz w:val="24"/>
          <w:szCs w:val="24"/>
          <w:lang w:eastAsia="es-ES"/>
        </w:rPr>
        <w:t xml:space="preserve">La radiografía de tórax tiene una sensibilidad del 50 % para el diagnóstico de la </w:t>
      </w:r>
      <w:proofErr w:type="gramStart"/>
      <w:r w:rsidRPr="0018457C">
        <w:rPr>
          <w:rFonts w:ascii="Times New Roman" w:eastAsia="Times New Roman" w:hAnsi="Times New Roman" w:cs="Times New Roman"/>
          <w:sz w:val="24"/>
          <w:szCs w:val="24"/>
          <w:lang w:eastAsia="es-ES"/>
        </w:rPr>
        <w:t>ABPA.</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7)</w:t>
      </w:r>
      <w:r w:rsidR="00E2692A">
        <w:rPr>
          <w:rFonts w:ascii="Times New Roman" w:eastAsia="Times New Roman" w:hAnsi="Times New Roman" w:cs="Times New Roman"/>
          <w:sz w:val="24"/>
          <w:szCs w:val="24"/>
          <w:vertAlign w:val="superscript"/>
          <w:lang w:eastAsia="es-ES"/>
        </w:rPr>
        <w:t xml:space="preserve"> </w:t>
      </w:r>
      <w:r w:rsidRPr="000C23D3">
        <w:rPr>
          <w:rFonts w:ascii="Times New Roman" w:hAnsi="Times New Roman" w:cs="Times New Roman"/>
          <w:i/>
          <w:sz w:val="24"/>
          <w:szCs w:val="24"/>
        </w:rPr>
        <w:t>Patel</w:t>
      </w:r>
      <w:r w:rsidRPr="0018457C">
        <w:rPr>
          <w:rFonts w:ascii="Times New Roman" w:hAnsi="Times New Roman" w:cs="Times New Roman"/>
          <w:sz w:val="24"/>
          <w:szCs w:val="24"/>
        </w:rPr>
        <w:t xml:space="preserve"> </w:t>
      </w:r>
      <w:r w:rsidRPr="000C23D3">
        <w:rPr>
          <w:rStyle w:val="Hipervnculo"/>
          <w:rFonts w:ascii="Times New Roman" w:hAnsi="Times New Roman" w:cs="Times New Roman"/>
          <w:color w:val="auto"/>
          <w:sz w:val="24"/>
          <w:szCs w:val="24"/>
          <w:u w:val="none"/>
        </w:rPr>
        <w:t>y otros,</w:t>
      </w:r>
      <w:r w:rsidRPr="000C23D3">
        <w:rPr>
          <w:rStyle w:val="Hipervnculo"/>
          <w:rFonts w:ascii="Times New Roman" w:hAnsi="Times New Roman" w:cs="Times New Roman"/>
          <w:color w:val="auto"/>
          <w:sz w:val="24"/>
          <w:szCs w:val="24"/>
          <w:u w:val="none"/>
          <w:vertAlign w:val="superscript"/>
        </w:rPr>
        <w:t>(23)</w:t>
      </w:r>
      <w:r w:rsidRPr="000C23D3">
        <w:rPr>
          <w:rStyle w:val="Hipervnculo"/>
          <w:rFonts w:ascii="Times New Roman" w:hAnsi="Times New Roman" w:cs="Times New Roman"/>
          <w:color w:val="auto"/>
          <w:sz w:val="24"/>
          <w:szCs w:val="24"/>
          <w:u w:val="none"/>
        </w:rPr>
        <w:t xml:space="preserve"> plantean que</w:t>
      </w:r>
      <w:r w:rsidRPr="0018457C">
        <w:rPr>
          <w:rStyle w:val="Hipervnculo"/>
          <w:rFonts w:ascii="Times New Roman" w:hAnsi="Times New Roman" w:cs="Times New Roman"/>
          <w:sz w:val="24"/>
          <w:szCs w:val="24"/>
        </w:rPr>
        <w:t xml:space="preserve"> </w:t>
      </w:r>
      <w:r w:rsidRPr="0018457C">
        <w:rPr>
          <w:rStyle w:val="tlid-translation"/>
          <w:rFonts w:ascii="Times New Roman" w:hAnsi="Times New Roman" w:cs="Times New Roman"/>
          <w:sz w:val="24"/>
          <w:szCs w:val="24"/>
        </w:rPr>
        <w:t xml:space="preserve">pueden mostrar infiltrados transitorios o permanentes (Fig. 1) y, cuando es avanzado, puede mostrar fibrosis pulmonar, cavitación, lóbulos superiores contraídos y colapso lobular. </w:t>
      </w:r>
      <w:r w:rsidRPr="000C23D3">
        <w:rPr>
          <w:rFonts w:ascii="Times New Roman" w:eastAsia="Times New Roman" w:hAnsi="Times New Roman" w:cs="Times New Roman"/>
          <w:i/>
          <w:sz w:val="24"/>
          <w:szCs w:val="24"/>
          <w:lang w:eastAsia="es-ES"/>
        </w:rPr>
        <w:t>Gao</w:t>
      </w:r>
      <w:r w:rsidRPr="0018457C">
        <w:rPr>
          <w:rFonts w:ascii="Times New Roman" w:hAnsi="Times New Roman" w:cs="Times New Roman"/>
          <w:sz w:val="24"/>
          <w:szCs w:val="24"/>
        </w:rPr>
        <w:t xml:space="preserve"> </w:t>
      </w:r>
      <w:r w:rsidRPr="000C23D3">
        <w:rPr>
          <w:rStyle w:val="Hipervnculo"/>
          <w:rFonts w:ascii="Times New Roman" w:eastAsia="Times New Roman" w:hAnsi="Times New Roman" w:cs="Times New Roman"/>
          <w:color w:val="auto"/>
          <w:sz w:val="24"/>
          <w:szCs w:val="24"/>
          <w:u w:val="none"/>
          <w:lang w:eastAsia="es-ES"/>
        </w:rPr>
        <w:t xml:space="preserve">y </w:t>
      </w:r>
      <w:proofErr w:type="gramStart"/>
      <w:r w:rsidRPr="000C23D3">
        <w:rPr>
          <w:rStyle w:val="Hipervnculo"/>
          <w:rFonts w:ascii="Times New Roman" w:eastAsia="Times New Roman" w:hAnsi="Times New Roman" w:cs="Times New Roman"/>
          <w:color w:val="auto"/>
          <w:sz w:val="24"/>
          <w:szCs w:val="24"/>
          <w:u w:val="none"/>
          <w:lang w:eastAsia="es-ES"/>
        </w:rPr>
        <w:t>otros,</w:t>
      </w:r>
      <w:r w:rsidRPr="000C23D3">
        <w:rPr>
          <w:rStyle w:val="Hipervnculo"/>
          <w:rFonts w:ascii="Times New Roman" w:eastAsia="Times New Roman" w:hAnsi="Times New Roman" w:cs="Times New Roman"/>
          <w:color w:val="auto"/>
          <w:sz w:val="24"/>
          <w:szCs w:val="24"/>
          <w:u w:val="none"/>
          <w:vertAlign w:val="superscript"/>
          <w:lang w:eastAsia="es-ES"/>
        </w:rPr>
        <w:t>(</w:t>
      </w:r>
      <w:proofErr w:type="gramEnd"/>
      <w:r w:rsidRPr="000C23D3">
        <w:rPr>
          <w:rStyle w:val="Hipervnculo"/>
          <w:rFonts w:ascii="Times New Roman" w:eastAsia="Times New Roman" w:hAnsi="Times New Roman" w:cs="Times New Roman"/>
          <w:color w:val="auto"/>
          <w:sz w:val="24"/>
          <w:szCs w:val="24"/>
          <w:u w:val="none"/>
          <w:vertAlign w:val="superscript"/>
          <w:lang w:eastAsia="es-ES"/>
        </w:rPr>
        <w:t>2)</w:t>
      </w:r>
      <w:r w:rsidRPr="000C23D3">
        <w:rPr>
          <w:rFonts w:ascii="Times New Roman" w:hAnsi="Times New Roman" w:cs="Times New Roman"/>
          <w:sz w:val="24"/>
          <w:szCs w:val="24"/>
        </w:rPr>
        <w:t xml:space="preserve"> </w:t>
      </w:r>
      <w:r w:rsidRPr="0018457C">
        <w:rPr>
          <w:rFonts w:ascii="Times New Roman" w:hAnsi="Times New Roman" w:cs="Times New Roman"/>
          <w:sz w:val="24"/>
          <w:szCs w:val="24"/>
        </w:rPr>
        <w:t xml:space="preserve">describen estos infiltrados transitorios o permanentes consistentes con la ABPA como características </w:t>
      </w:r>
      <w:r w:rsidRPr="0018457C">
        <w:rPr>
          <w:rFonts w:ascii="Times New Roman" w:eastAsia="Calibri" w:hAnsi="Times New Roman" w:cs="Times New Roman"/>
          <w:sz w:val="24"/>
          <w:szCs w:val="24"/>
        </w:rPr>
        <w:t>que incluyen opacidades pulmonares, "sombras de la línea de tranvía" que indican engrosamiento de la pared bronquial, sombras de "dedo en guante" y "pasta de dientes" por la impactación mucosa que causan los bronquios dilatados.</w:t>
      </w:r>
    </w:p>
    <w:p w14:paraId="2CB6E831" w14:textId="77777777" w:rsidR="0018457C" w:rsidRPr="0018457C" w:rsidRDefault="0018457C" w:rsidP="0018457C">
      <w:pPr>
        <w:spacing w:after="0" w:line="360" w:lineRule="auto"/>
        <w:jc w:val="both"/>
        <w:rPr>
          <w:rFonts w:ascii="Times New Roman" w:eastAsia="Times New Roman" w:hAnsi="Times New Roman" w:cs="Times New Roman"/>
          <w:b/>
          <w:sz w:val="24"/>
          <w:szCs w:val="24"/>
          <w:lang w:eastAsia="es-ES"/>
        </w:rPr>
      </w:pPr>
    </w:p>
    <w:p w14:paraId="7FF66242" w14:textId="3306D72C" w:rsidR="0018457C" w:rsidRPr="0018457C" w:rsidRDefault="001A2A15" w:rsidP="0018457C">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14:anchorId="287991C6" wp14:editId="7C42AA9F">
            <wp:extent cx="5600700" cy="2514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5600700" cy="2514600"/>
                    </a:xfrm>
                    <a:prstGeom prst="rect">
                      <a:avLst/>
                    </a:prstGeom>
                  </pic:spPr>
                </pic:pic>
              </a:graphicData>
            </a:graphic>
          </wp:inline>
        </w:drawing>
      </w:r>
    </w:p>
    <w:p w14:paraId="55B314E7" w14:textId="77777777" w:rsidR="0018457C" w:rsidRPr="0018457C" w:rsidRDefault="0018457C" w:rsidP="0018457C">
      <w:pPr>
        <w:spacing w:after="0" w:line="360" w:lineRule="auto"/>
        <w:jc w:val="center"/>
        <w:rPr>
          <w:rFonts w:ascii="Times New Roman" w:eastAsia="Times New Roman" w:hAnsi="Times New Roman" w:cs="Times New Roman"/>
          <w:vertAlign w:val="superscript"/>
          <w:lang w:eastAsia="es-ES"/>
        </w:rPr>
      </w:pPr>
      <w:r w:rsidRPr="0018457C">
        <w:rPr>
          <w:rFonts w:ascii="Times New Roman" w:eastAsia="Times New Roman" w:hAnsi="Times New Roman" w:cs="Times New Roman"/>
          <w:lang w:eastAsia="es-ES"/>
        </w:rPr>
        <w:t xml:space="preserve">Fuente: Tomado de </w:t>
      </w:r>
      <w:r w:rsidRPr="0018457C">
        <w:rPr>
          <w:rFonts w:ascii="Times New Roman" w:eastAsia="Times New Roman" w:hAnsi="Times New Roman" w:cs="Times New Roman"/>
          <w:i/>
          <w:lang w:eastAsia="es-ES"/>
        </w:rPr>
        <w:t>Patel AR</w:t>
      </w:r>
      <w:r w:rsidRPr="0018457C">
        <w:rPr>
          <w:rFonts w:ascii="Times New Roman" w:eastAsia="Times New Roman" w:hAnsi="Times New Roman" w:cs="Times New Roman"/>
          <w:lang w:eastAsia="es-ES"/>
        </w:rPr>
        <w:t xml:space="preserve"> y </w:t>
      </w:r>
      <w:proofErr w:type="gramStart"/>
      <w:r w:rsidRPr="0018457C">
        <w:rPr>
          <w:rFonts w:ascii="Times New Roman" w:eastAsia="Times New Roman" w:hAnsi="Times New Roman" w:cs="Times New Roman"/>
          <w:lang w:eastAsia="es-ES"/>
        </w:rPr>
        <w:t>otros.</w:t>
      </w:r>
      <w:r w:rsidRPr="0018457C">
        <w:rPr>
          <w:rFonts w:ascii="Times New Roman" w:eastAsia="Times New Roman" w:hAnsi="Times New Roman" w:cs="Times New Roman"/>
          <w:vertAlign w:val="superscript"/>
          <w:lang w:eastAsia="es-ES"/>
        </w:rPr>
        <w:t>(</w:t>
      </w:r>
      <w:proofErr w:type="gramEnd"/>
      <w:r w:rsidRPr="0018457C">
        <w:rPr>
          <w:rFonts w:ascii="Times New Roman" w:eastAsia="Times New Roman" w:hAnsi="Times New Roman" w:cs="Times New Roman"/>
          <w:vertAlign w:val="superscript"/>
          <w:lang w:eastAsia="es-ES"/>
        </w:rPr>
        <w:t>5)</w:t>
      </w:r>
    </w:p>
    <w:p w14:paraId="5235BC48" w14:textId="77777777" w:rsidR="0018457C" w:rsidRPr="0018457C" w:rsidRDefault="0018457C" w:rsidP="0018457C">
      <w:pPr>
        <w:spacing w:after="0" w:line="360" w:lineRule="auto"/>
        <w:jc w:val="center"/>
        <w:rPr>
          <w:rFonts w:ascii="Times New Roman" w:eastAsia="Times New Roman" w:hAnsi="Times New Roman" w:cs="Times New Roman"/>
          <w:lang w:eastAsia="es-ES"/>
        </w:rPr>
      </w:pPr>
      <w:r w:rsidRPr="0018457C">
        <w:rPr>
          <w:rFonts w:ascii="Times New Roman" w:eastAsia="Times New Roman" w:hAnsi="Times New Roman" w:cs="Times New Roman"/>
          <w:b/>
          <w:lang w:eastAsia="es-ES"/>
        </w:rPr>
        <w:t xml:space="preserve">Fig. 1 - </w:t>
      </w:r>
      <w:proofErr w:type="spellStart"/>
      <w:r w:rsidRPr="0018457C">
        <w:rPr>
          <w:rFonts w:ascii="Times New Roman" w:eastAsia="Times New Roman" w:hAnsi="Times New Roman" w:cs="Times New Roman"/>
          <w:lang w:eastAsia="es-ES"/>
        </w:rPr>
        <w:t>Rx</w:t>
      </w:r>
      <w:proofErr w:type="spellEnd"/>
      <w:r w:rsidRPr="0018457C">
        <w:rPr>
          <w:rFonts w:ascii="Times New Roman" w:eastAsia="Times New Roman" w:hAnsi="Times New Roman" w:cs="Times New Roman"/>
          <w:lang w:eastAsia="es-ES"/>
        </w:rPr>
        <w:t xml:space="preserve"> simple de tórax de un paciente con ABPA.  A: opacidad </w:t>
      </w:r>
      <w:proofErr w:type="spellStart"/>
      <w:r w:rsidRPr="0018457C">
        <w:rPr>
          <w:rFonts w:ascii="Times New Roman" w:eastAsia="Times New Roman" w:hAnsi="Times New Roman" w:cs="Times New Roman"/>
          <w:lang w:eastAsia="es-ES"/>
        </w:rPr>
        <w:t>perihiliar</w:t>
      </w:r>
      <w:proofErr w:type="spellEnd"/>
      <w:r w:rsidRPr="0018457C">
        <w:rPr>
          <w:rFonts w:ascii="Times New Roman" w:eastAsia="Times New Roman" w:hAnsi="Times New Roman" w:cs="Times New Roman"/>
          <w:lang w:eastAsia="es-ES"/>
        </w:rPr>
        <w:t xml:space="preserve"> del lado izquierdo (flecha azul) junto con infiltrados no homogéneos (flechas rojas) en todas las zonas de ambos campos pulmonares, vistos en casos agudos y etapa de remisión. B: </w:t>
      </w:r>
      <w:r w:rsidRPr="0018457C">
        <w:rPr>
          <w:rFonts w:ascii="Times New Roman" w:eastAsia="Calibri" w:hAnsi="Times New Roman" w:cs="Times New Roman"/>
        </w:rPr>
        <w:t xml:space="preserve">cuatro meses después, resolución espontánea de la opacidad </w:t>
      </w:r>
      <w:proofErr w:type="spellStart"/>
      <w:r w:rsidRPr="0018457C">
        <w:rPr>
          <w:rFonts w:ascii="Times New Roman" w:eastAsia="Calibri" w:hAnsi="Times New Roman" w:cs="Times New Roman"/>
        </w:rPr>
        <w:t>perihiliar</w:t>
      </w:r>
      <w:proofErr w:type="spellEnd"/>
      <w:r w:rsidRPr="0018457C">
        <w:rPr>
          <w:rFonts w:ascii="Times New Roman" w:eastAsia="Calibri" w:hAnsi="Times New Roman" w:cs="Times New Roman"/>
        </w:rPr>
        <w:t xml:space="preserve"> del lado izquierdo con un aumento de infiltrados no homogéneos (flechas rojas).</w:t>
      </w:r>
    </w:p>
    <w:p w14:paraId="7284F23E" w14:textId="77777777" w:rsidR="0018457C" w:rsidRPr="0018457C" w:rsidRDefault="0018457C" w:rsidP="0018457C">
      <w:pPr>
        <w:pStyle w:val="Sinespaciado"/>
        <w:spacing w:line="360" w:lineRule="auto"/>
        <w:jc w:val="both"/>
        <w:rPr>
          <w:rFonts w:ascii="Times New Roman" w:eastAsia="Calibri" w:hAnsi="Times New Roman" w:cs="Times New Roman"/>
          <w:sz w:val="24"/>
          <w:szCs w:val="24"/>
        </w:rPr>
      </w:pPr>
    </w:p>
    <w:p w14:paraId="714E176D" w14:textId="0A284E3F"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lastRenderedPageBreak/>
        <w:t xml:space="preserve">Según </w:t>
      </w:r>
      <w:proofErr w:type="spellStart"/>
      <w:r w:rsidRPr="0018457C">
        <w:rPr>
          <w:rFonts w:ascii="Times New Roman" w:eastAsia="Times New Roman" w:hAnsi="Times New Roman" w:cs="Times New Roman"/>
          <w:i/>
          <w:sz w:val="24"/>
          <w:szCs w:val="24"/>
          <w:lang w:eastAsia="es-ES"/>
        </w:rPr>
        <w:t>Sisodia</w:t>
      </w:r>
      <w:proofErr w:type="spellEnd"/>
      <w:r w:rsidRPr="0018457C">
        <w:rPr>
          <w:rFonts w:ascii="Times New Roman" w:eastAsia="Times New Roman" w:hAnsi="Times New Roman" w:cs="Times New Roman"/>
          <w:i/>
          <w:sz w:val="24"/>
          <w:szCs w:val="24"/>
          <w:lang w:eastAsia="es-ES"/>
        </w:rPr>
        <w:t xml:space="preserve"> </w:t>
      </w:r>
      <w:r w:rsidRPr="0018457C">
        <w:rPr>
          <w:rFonts w:ascii="Times New Roman" w:eastAsia="Times New Roman" w:hAnsi="Times New Roman" w:cs="Times New Roman"/>
          <w:sz w:val="24"/>
          <w:szCs w:val="24"/>
          <w:lang w:eastAsia="es-ES"/>
        </w:rPr>
        <w:t xml:space="preserve">y </w:t>
      </w:r>
      <w:proofErr w:type="gramStart"/>
      <w:r w:rsidRPr="0018457C">
        <w:rPr>
          <w:rFonts w:ascii="Times New Roman" w:eastAsia="Times New Roman" w:hAnsi="Times New Roman" w:cs="Times New Roman"/>
          <w:sz w:val="24"/>
          <w:szCs w:val="24"/>
          <w:lang w:eastAsia="es-ES"/>
        </w:rPr>
        <w:t>otros,</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 xml:space="preserve">7) </w:t>
      </w:r>
      <w:r w:rsidRPr="0018457C">
        <w:rPr>
          <w:rFonts w:ascii="Times New Roman" w:eastAsia="Times New Roman" w:hAnsi="Times New Roman" w:cs="Times New Roman"/>
          <w:sz w:val="24"/>
          <w:szCs w:val="24"/>
          <w:lang w:eastAsia="es-ES"/>
        </w:rPr>
        <w:t xml:space="preserve">la </w:t>
      </w:r>
      <w:r w:rsidRPr="0018457C">
        <w:rPr>
          <w:rStyle w:val="tlid-translation"/>
          <w:rFonts w:ascii="Times New Roman" w:hAnsi="Times New Roman" w:cs="Times New Roman"/>
          <w:sz w:val="24"/>
          <w:szCs w:val="24"/>
        </w:rPr>
        <w:t xml:space="preserve">tomografía computarizada de alta resolución (TCAR) </w:t>
      </w:r>
      <w:r w:rsidRPr="0018457C">
        <w:rPr>
          <w:rFonts w:ascii="Times New Roman" w:eastAsia="Times New Roman" w:hAnsi="Times New Roman" w:cs="Times New Roman"/>
          <w:sz w:val="24"/>
          <w:szCs w:val="24"/>
          <w:lang w:eastAsia="es-ES"/>
        </w:rPr>
        <w:t xml:space="preserve">de tórax es la investigación de elección para detectar la distribución de bronquiectasias y otras anormalidades que son indetectables en una radiografía de tórax. Por ejemplo: nódulos </w:t>
      </w:r>
      <w:proofErr w:type="spellStart"/>
      <w:r w:rsidRPr="0018457C">
        <w:rPr>
          <w:rFonts w:ascii="Times New Roman" w:eastAsia="Times New Roman" w:hAnsi="Times New Roman" w:cs="Times New Roman"/>
          <w:sz w:val="24"/>
          <w:szCs w:val="24"/>
          <w:lang w:eastAsia="es-ES"/>
        </w:rPr>
        <w:t>centrolobulares</w:t>
      </w:r>
      <w:proofErr w:type="spellEnd"/>
      <w:r w:rsidRPr="0018457C">
        <w:rPr>
          <w:rFonts w:ascii="Times New Roman" w:eastAsia="Times New Roman" w:hAnsi="Times New Roman" w:cs="Times New Roman"/>
          <w:sz w:val="24"/>
          <w:szCs w:val="24"/>
          <w:lang w:eastAsia="es-ES"/>
        </w:rPr>
        <w:t>, bronquiectasias centrales con apariencia de “anillo de sello”, “collar de perlas”, “rail de tren”, “árbol en brote” y tipo “circulares”, además de la impactación mucoide. (Fig. 2).</w:t>
      </w:r>
    </w:p>
    <w:p w14:paraId="5BE5A7CF" w14:textId="77777777" w:rsidR="0018457C" w:rsidRPr="0018457C" w:rsidRDefault="0018457C" w:rsidP="0018457C">
      <w:pPr>
        <w:spacing w:after="0" w:line="360" w:lineRule="auto"/>
        <w:jc w:val="both"/>
        <w:rPr>
          <w:rFonts w:ascii="Times New Roman" w:eastAsia="Calibri" w:hAnsi="Times New Roman" w:cs="Times New Roman"/>
          <w:sz w:val="24"/>
          <w:szCs w:val="24"/>
        </w:rPr>
      </w:pPr>
    </w:p>
    <w:p w14:paraId="2709E6DC" w14:textId="58C2C085" w:rsidR="002902B9" w:rsidRDefault="002902B9" w:rsidP="0018457C">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rPr>
        <w:drawing>
          <wp:inline distT="0" distB="0" distL="0" distR="0" wp14:anchorId="4260836F" wp14:editId="559F679B">
            <wp:extent cx="5248275" cy="18002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5248275" cy="1800225"/>
                    </a:xfrm>
                    <a:prstGeom prst="rect">
                      <a:avLst/>
                    </a:prstGeom>
                  </pic:spPr>
                </pic:pic>
              </a:graphicData>
            </a:graphic>
          </wp:inline>
        </w:drawing>
      </w:r>
    </w:p>
    <w:p w14:paraId="49A7F3D2" w14:textId="77777777" w:rsidR="0018457C" w:rsidRPr="0018457C" w:rsidRDefault="0018457C" w:rsidP="0018457C">
      <w:pPr>
        <w:spacing w:after="0" w:line="360" w:lineRule="auto"/>
        <w:jc w:val="center"/>
        <w:rPr>
          <w:rFonts w:ascii="Times New Roman" w:eastAsia="Times New Roman" w:hAnsi="Times New Roman" w:cs="Times New Roman"/>
          <w:vertAlign w:val="superscript"/>
          <w:lang w:eastAsia="es-ES"/>
        </w:rPr>
      </w:pPr>
      <w:r w:rsidRPr="0018457C">
        <w:rPr>
          <w:rFonts w:ascii="Times New Roman" w:eastAsia="Times New Roman" w:hAnsi="Times New Roman" w:cs="Times New Roman"/>
          <w:lang w:eastAsia="es-ES"/>
        </w:rPr>
        <w:t xml:space="preserve">Fuente: Tomado de </w:t>
      </w:r>
      <w:r w:rsidRPr="0018457C">
        <w:rPr>
          <w:rFonts w:ascii="Times New Roman" w:eastAsia="Times New Roman" w:hAnsi="Times New Roman" w:cs="Times New Roman"/>
          <w:i/>
          <w:lang w:eastAsia="es-ES"/>
        </w:rPr>
        <w:t xml:space="preserve">Patel </w:t>
      </w:r>
      <w:r w:rsidRPr="0018457C">
        <w:rPr>
          <w:rFonts w:ascii="Times New Roman" w:eastAsia="Times New Roman" w:hAnsi="Times New Roman" w:cs="Times New Roman"/>
          <w:lang w:eastAsia="es-ES"/>
        </w:rPr>
        <w:t xml:space="preserve">y </w:t>
      </w:r>
      <w:proofErr w:type="gramStart"/>
      <w:r w:rsidRPr="0018457C">
        <w:rPr>
          <w:rFonts w:ascii="Times New Roman" w:eastAsia="Times New Roman" w:hAnsi="Times New Roman" w:cs="Times New Roman"/>
          <w:lang w:eastAsia="es-ES"/>
        </w:rPr>
        <w:t>otros.</w:t>
      </w:r>
      <w:r w:rsidRPr="0018457C">
        <w:rPr>
          <w:rFonts w:ascii="Times New Roman" w:eastAsia="Times New Roman" w:hAnsi="Times New Roman" w:cs="Times New Roman"/>
          <w:vertAlign w:val="superscript"/>
          <w:lang w:eastAsia="es-ES"/>
        </w:rPr>
        <w:t>(</w:t>
      </w:r>
      <w:proofErr w:type="gramEnd"/>
      <w:r w:rsidRPr="0018457C">
        <w:rPr>
          <w:rFonts w:ascii="Times New Roman" w:eastAsia="Times New Roman" w:hAnsi="Times New Roman" w:cs="Times New Roman"/>
          <w:vertAlign w:val="superscript"/>
          <w:lang w:eastAsia="es-ES"/>
        </w:rPr>
        <w:t>5)</w:t>
      </w:r>
    </w:p>
    <w:p w14:paraId="4B41A92A" w14:textId="77777777" w:rsidR="0018457C" w:rsidRPr="0018457C" w:rsidRDefault="0018457C" w:rsidP="0018457C">
      <w:pPr>
        <w:spacing w:after="0" w:line="360" w:lineRule="auto"/>
        <w:jc w:val="center"/>
        <w:rPr>
          <w:rFonts w:ascii="Times New Roman" w:eastAsia="Calibri" w:hAnsi="Times New Roman" w:cs="Times New Roman"/>
        </w:rPr>
      </w:pPr>
      <w:r w:rsidRPr="0018457C">
        <w:rPr>
          <w:rFonts w:ascii="Times New Roman" w:eastAsia="Calibri" w:hAnsi="Times New Roman" w:cs="Times New Roman"/>
          <w:b/>
        </w:rPr>
        <w:t>Fig. 2 -</w:t>
      </w:r>
      <w:r w:rsidRPr="0018457C">
        <w:rPr>
          <w:rFonts w:ascii="Times New Roman" w:eastAsia="Calibri" w:hAnsi="Times New Roman" w:cs="Times New Roman"/>
        </w:rPr>
        <w:t xml:space="preserve"> Tomografía computarizada de tórax que muestra: A: bronquiectasia central en caso de ABPA con apariencias de “anillo de sello”, “collar de perlas”, impactación mucoide y bronquios dilatados. B: bronquiectasia proximal tipo cilíndrica y tipo “raíl de tren”. C: bronquiectasia proximal tipo “árbol en brote”, tipo “raíl de tren” y tipo “circulares”.</w:t>
      </w:r>
    </w:p>
    <w:p w14:paraId="31037CFC" w14:textId="77777777" w:rsidR="0018457C" w:rsidRPr="0018457C" w:rsidRDefault="0018457C" w:rsidP="0018457C">
      <w:pPr>
        <w:pStyle w:val="Sinespaciado"/>
        <w:spacing w:line="360" w:lineRule="auto"/>
        <w:jc w:val="both"/>
        <w:rPr>
          <w:rFonts w:ascii="Times New Roman" w:eastAsia="Times New Roman" w:hAnsi="Times New Roman" w:cs="Times New Roman"/>
          <w:sz w:val="20"/>
          <w:szCs w:val="20"/>
          <w:vertAlign w:val="superscript"/>
          <w:lang w:eastAsia="es-ES"/>
        </w:rPr>
      </w:pPr>
    </w:p>
    <w:p w14:paraId="6DDEA962"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6A0E20">
        <w:rPr>
          <w:rFonts w:ascii="Times New Roman" w:eastAsia="Times New Roman" w:hAnsi="Times New Roman" w:cs="Times New Roman"/>
          <w:sz w:val="24"/>
          <w:szCs w:val="24"/>
          <w:lang w:eastAsia="es-ES"/>
        </w:rPr>
        <w:t>Según los hallazgos de la TCAR, la ABPA puede subclasificarse en 3 tipos: los ABPA serológicos o seropositivos de la ABPA (ABPA-S), las bronquiectasias centrales en la ABPA (ABPA-CB) y el asma grave con sensibilidad fúngica (SAFS</w:t>
      </w:r>
      <w:proofErr w:type="gramStart"/>
      <w:r w:rsidRPr="006A0E20">
        <w:rPr>
          <w:rFonts w:ascii="Times New Roman" w:eastAsia="Times New Roman" w:hAnsi="Times New Roman" w:cs="Times New Roman"/>
          <w:sz w:val="24"/>
          <w:szCs w:val="24"/>
          <w:lang w:eastAsia="es-ES"/>
        </w:rPr>
        <w:t>)</w:t>
      </w:r>
      <w:r w:rsidRPr="006A0E20">
        <w:rPr>
          <w:rFonts w:ascii="Times New Roman" w:eastAsia="Times New Roman" w:hAnsi="Times New Roman" w:cs="Times New Roman"/>
          <w:sz w:val="24"/>
          <w:szCs w:val="24"/>
          <w:vertAlign w:val="superscript"/>
          <w:lang w:eastAsia="es-ES"/>
        </w:rPr>
        <w:t>(</w:t>
      </w:r>
      <w:proofErr w:type="gramEnd"/>
      <w:r w:rsidRPr="006A0E20">
        <w:rPr>
          <w:rFonts w:ascii="Times New Roman" w:eastAsia="Times New Roman" w:hAnsi="Times New Roman" w:cs="Times New Roman"/>
          <w:sz w:val="24"/>
          <w:szCs w:val="24"/>
          <w:vertAlign w:val="superscript"/>
          <w:lang w:eastAsia="es-ES"/>
        </w:rPr>
        <w:t xml:space="preserve">6) </w:t>
      </w:r>
      <w:r w:rsidRPr="006A0E20">
        <w:rPr>
          <w:rStyle w:val="tlid-translation"/>
          <w:rFonts w:ascii="Times New Roman" w:hAnsi="Times New Roman" w:cs="Times New Roman"/>
          <w:sz w:val="24"/>
          <w:szCs w:val="24"/>
        </w:rPr>
        <w:t>(tabla 2)</w:t>
      </w:r>
      <w:r w:rsidRPr="006A0E20">
        <w:rPr>
          <w:rFonts w:ascii="Times New Roman" w:eastAsia="Times New Roman" w:hAnsi="Times New Roman" w:cs="Times New Roman"/>
          <w:sz w:val="24"/>
          <w:szCs w:val="24"/>
          <w:lang w:eastAsia="es-ES"/>
        </w:rPr>
        <w:t>.</w:t>
      </w:r>
    </w:p>
    <w:p w14:paraId="12150CA4"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p>
    <w:p w14:paraId="4C92A2C1" w14:textId="5A608D39" w:rsidR="0018457C" w:rsidRPr="00942FC6" w:rsidRDefault="0018457C" w:rsidP="0018457C">
      <w:pPr>
        <w:spacing w:after="0" w:line="360" w:lineRule="auto"/>
        <w:jc w:val="center"/>
        <w:rPr>
          <w:rFonts w:ascii="Times New Roman" w:eastAsia="Calibri" w:hAnsi="Times New Roman" w:cs="Times New Roman"/>
          <w:b/>
        </w:rPr>
      </w:pPr>
      <w:r w:rsidRPr="00942FC6">
        <w:rPr>
          <w:rFonts w:ascii="Times New Roman" w:eastAsia="Calibri" w:hAnsi="Times New Roman" w:cs="Times New Roman"/>
          <w:b/>
        </w:rPr>
        <w:t xml:space="preserve">Tabla 2 – </w:t>
      </w:r>
      <w:r w:rsidRPr="00942FC6">
        <w:rPr>
          <w:rFonts w:ascii="Times New Roman" w:eastAsia="Calibri" w:hAnsi="Times New Roman" w:cs="Times New Roman"/>
        </w:rPr>
        <w:t>Subclasificaciones de la ABPA según la TCAR</w:t>
      </w:r>
    </w:p>
    <w:tbl>
      <w:tblPr>
        <w:tblStyle w:val="Tablaconcuadrcula"/>
        <w:tblW w:w="0" w:type="auto"/>
        <w:jc w:val="center"/>
        <w:tblLook w:val="04A0" w:firstRow="1" w:lastRow="0" w:firstColumn="1" w:lastColumn="0" w:noHBand="0" w:noVBand="1"/>
      </w:tblPr>
      <w:tblGrid>
        <w:gridCol w:w="1526"/>
        <w:gridCol w:w="2410"/>
        <w:gridCol w:w="2434"/>
        <w:gridCol w:w="2124"/>
      </w:tblGrid>
      <w:tr w:rsidR="0018457C" w:rsidRPr="00942FC6" w14:paraId="30C62557" w14:textId="77777777" w:rsidTr="00D24B45">
        <w:trPr>
          <w:jc w:val="center"/>
        </w:trPr>
        <w:tc>
          <w:tcPr>
            <w:tcW w:w="1526" w:type="dxa"/>
            <w:shd w:val="clear" w:color="auto" w:fill="auto"/>
            <w:vAlign w:val="center"/>
          </w:tcPr>
          <w:p w14:paraId="307AA247" w14:textId="77777777" w:rsidR="0018457C" w:rsidRPr="00942FC6" w:rsidRDefault="0018457C" w:rsidP="00942FC6">
            <w:pPr>
              <w:spacing w:after="0" w:line="360" w:lineRule="auto"/>
              <w:jc w:val="center"/>
              <w:rPr>
                <w:rFonts w:ascii="Times New Roman" w:eastAsia="Times New Roman" w:hAnsi="Times New Roman" w:cs="Times New Roman"/>
                <w:b/>
                <w:sz w:val="18"/>
                <w:szCs w:val="18"/>
                <w:lang w:eastAsia="es-ES"/>
              </w:rPr>
            </w:pPr>
            <w:r w:rsidRPr="00942FC6">
              <w:rPr>
                <w:rFonts w:ascii="Times New Roman" w:eastAsia="Times New Roman" w:hAnsi="Times New Roman" w:cs="Times New Roman"/>
                <w:b/>
                <w:sz w:val="18"/>
                <w:szCs w:val="18"/>
                <w:lang w:eastAsia="es-ES"/>
              </w:rPr>
              <w:t>Clasificación</w:t>
            </w:r>
          </w:p>
        </w:tc>
        <w:tc>
          <w:tcPr>
            <w:tcW w:w="2410" w:type="dxa"/>
            <w:shd w:val="clear" w:color="auto" w:fill="auto"/>
            <w:vAlign w:val="center"/>
          </w:tcPr>
          <w:p w14:paraId="6BB0414D" w14:textId="77777777" w:rsidR="0018457C" w:rsidRPr="00942FC6" w:rsidRDefault="0018457C" w:rsidP="00942FC6">
            <w:pPr>
              <w:spacing w:after="0" w:line="360" w:lineRule="auto"/>
              <w:jc w:val="center"/>
              <w:rPr>
                <w:rFonts w:ascii="Times New Roman" w:eastAsia="Times New Roman" w:hAnsi="Times New Roman" w:cs="Times New Roman"/>
                <w:b/>
                <w:sz w:val="18"/>
                <w:szCs w:val="18"/>
                <w:lang w:eastAsia="es-ES"/>
              </w:rPr>
            </w:pPr>
            <w:r w:rsidRPr="00942FC6">
              <w:rPr>
                <w:rFonts w:ascii="Times New Roman" w:eastAsia="Times New Roman" w:hAnsi="Times New Roman" w:cs="Times New Roman"/>
                <w:b/>
                <w:sz w:val="18"/>
                <w:szCs w:val="18"/>
                <w:lang w:eastAsia="es-ES"/>
              </w:rPr>
              <w:t>ABPA-S</w:t>
            </w:r>
          </w:p>
        </w:tc>
        <w:tc>
          <w:tcPr>
            <w:tcW w:w="2434" w:type="dxa"/>
            <w:shd w:val="clear" w:color="auto" w:fill="auto"/>
            <w:vAlign w:val="center"/>
          </w:tcPr>
          <w:p w14:paraId="63C61A10" w14:textId="77777777" w:rsidR="0018457C" w:rsidRPr="00942FC6" w:rsidRDefault="0018457C" w:rsidP="00942FC6">
            <w:pPr>
              <w:spacing w:after="0" w:line="360" w:lineRule="auto"/>
              <w:jc w:val="center"/>
              <w:rPr>
                <w:rFonts w:ascii="Times New Roman" w:eastAsia="Times New Roman" w:hAnsi="Times New Roman" w:cs="Times New Roman"/>
                <w:b/>
                <w:sz w:val="18"/>
                <w:szCs w:val="18"/>
                <w:lang w:eastAsia="es-ES"/>
              </w:rPr>
            </w:pPr>
            <w:r w:rsidRPr="00942FC6">
              <w:rPr>
                <w:rFonts w:ascii="Times New Roman" w:eastAsia="Times New Roman" w:hAnsi="Times New Roman" w:cs="Times New Roman"/>
                <w:b/>
                <w:sz w:val="18"/>
                <w:szCs w:val="18"/>
                <w:lang w:eastAsia="es-ES"/>
              </w:rPr>
              <w:t>ABPA-CB</w:t>
            </w:r>
          </w:p>
        </w:tc>
        <w:tc>
          <w:tcPr>
            <w:tcW w:w="2124" w:type="dxa"/>
            <w:shd w:val="clear" w:color="auto" w:fill="auto"/>
            <w:vAlign w:val="center"/>
          </w:tcPr>
          <w:p w14:paraId="41E2B1A7" w14:textId="77777777" w:rsidR="0018457C" w:rsidRPr="00942FC6" w:rsidRDefault="0018457C" w:rsidP="00942FC6">
            <w:pPr>
              <w:spacing w:after="0" w:line="360" w:lineRule="auto"/>
              <w:jc w:val="center"/>
              <w:rPr>
                <w:rFonts w:ascii="Times New Roman" w:eastAsia="Times New Roman" w:hAnsi="Times New Roman" w:cs="Times New Roman"/>
                <w:b/>
                <w:sz w:val="18"/>
                <w:szCs w:val="18"/>
                <w:lang w:eastAsia="es-ES"/>
              </w:rPr>
            </w:pPr>
            <w:r w:rsidRPr="00942FC6">
              <w:rPr>
                <w:rFonts w:ascii="Times New Roman" w:eastAsia="Times New Roman" w:hAnsi="Times New Roman" w:cs="Times New Roman"/>
                <w:b/>
                <w:sz w:val="18"/>
                <w:szCs w:val="18"/>
                <w:lang w:eastAsia="es-ES"/>
              </w:rPr>
              <w:t>SAFS</w:t>
            </w:r>
          </w:p>
        </w:tc>
      </w:tr>
      <w:tr w:rsidR="0018457C" w:rsidRPr="00942FC6" w14:paraId="3721B325" w14:textId="77777777" w:rsidTr="00D24B45">
        <w:trPr>
          <w:jc w:val="center"/>
        </w:trPr>
        <w:tc>
          <w:tcPr>
            <w:tcW w:w="1526" w:type="dxa"/>
            <w:shd w:val="clear" w:color="auto" w:fill="auto"/>
            <w:vAlign w:val="center"/>
          </w:tcPr>
          <w:p w14:paraId="3C9353FF" w14:textId="77777777" w:rsidR="0018457C" w:rsidRPr="00942FC6" w:rsidRDefault="0018457C" w:rsidP="00942FC6">
            <w:pPr>
              <w:spacing w:after="0" w:line="360" w:lineRule="auto"/>
              <w:jc w:val="both"/>
              <w:rPr>
                <w:rFonts w:ascii="Times New Roman" w:eastAsia="Times New Roman" w:hAnsi="Times New Roman" w:cs="Times New Roman"/>
                <w:sz w:val="18"/>
                <w:szCs w:val="18"/>
                <w:lang w:eastAsia="es-ES"/>
              </w:rPr>
            </w:pPr>
            <w:r w:rsidRPr="00942FC6">
              <w:rPr>
                <w:rFonts w:ascii="Times New Roman" w:eastAsia="Calibri" w:hAnsi="Times New Roman" w:cs="Times New Roman"/>
                <w:sz w:val="18"/>
                <w:szCs w:val="18"/>
              </w:rPr>
              <w:t>Hallazgos</w:t>
            </w:r>
          </w:p>
        </w:tc>
        <w:tc>
          <w:tcPr>
            <w:tcW w:w="2410" w:type="dxa"/>
            <w:shd w:val="clear" w:color="auto" w:fill="auto"/>
            <w:vAlign w:val="center"/>
          </w:tcPr>
          <w:p w14:paraId="7B0A2BDC" w14:textId="77777777" w:rsidR="0018457C" w:rsidRPr="00942FC6" w:rsidRDefault="0018457C" w:rsidP="00942FC6">
            <w:pPr>
              <w:spacing w:after="0" w:line="360" w:lineRule="auto"/>
              <w:rPr>
                <w:rFonts w:ascii="Times New Roman" w:eastAsia="Times New Roman" w:hAnsi="Times New Roman" w:cs="Times New Roman"/>
                <w:sz w:val="18"/>
                <w:szCs w:val="18"/>
                <w:lang w:eastAsia="es-ES"/>
              </w:rPr>
            </w:pPr>
            <w:r w:rsidRPr="00942FC6">
              <w:rPr>
                <w:rFonts w:ascii="Times New Roman" w:eastAsia="Calibri" w:hAnsi="Times New Roman" w:cs="Times New Roman"/>
                <w:sz w:val="18"/>
                <w:szCs w:val="18"/>
              </w:rPr>
              <w:t xml:space="preserve">Pacientes con asma que cumplen con los requisitos mínimos de la </w:t>
            </w:r>
            <w:proofErr w:type="gramStart"/>
            <w:r w:rsidRPr="00942FC6">
              <w:rPr>
                <w:rFonts w:ascii="Times New Roman" w:eastAsia="Calibri" w:hAnsi="Times New Roman" w:cs="Times New Roman"/>
                <w:sz w:val="18"/>
                <w:szCs w:val="18"/>
              </w:rPr>
              <w:t>ABPA</w:t>
            </w:r>
            <w:proofErr w:type="gramEnd"/>
            <w:r w:rsidRPr="00942FC6">
              <w:rPr>
                <w:rFonts w:ascii="Times New Roman" w:eastAsia="Calibri" w:hAnsi="Times New Roman" w:cs="Times New Roman"/>
                <w:sz w:val="18"/>
                <w:szCs w:val="18"/>
              </w:rPr>
              <w:t xml:space="preserve"> pero no tienen bronquiectasia central o periférica </w:t>
            </w:r>
          </w:p>
        </w:tc>
        <w:tc>
          <w:tcPr>
            <w:tcW w:w="2434" w:type="dxa"/>
            <w:shd w:val="clear" w:color="auto" w:fill="auto"/>
            <w:vAlign w:val="center"/>
          </w:tcPr>
          <w:p w14:paraId="50418909" w14:textId="77777777" w:rsidR="0018457C" w:rsidRPr="00942FC6" w:rsidRDefault="0018457C" w:rsidP="00942FC6">
            <w:pPr>
              <w:spacing w:after="0" w:line="360" w:lineRule="auto"/>
              <w:rPr>
                <w:rFonts w:ascii="Times New Roman" w:eastAsia="Times New Roman" w:hAnsi="Times New Roman" w:cs="Times New Roman"/>
                <w:sz w:val="18"/>
                <w:szCs w:val="18"/>
                <w:lang w:eastAsia="es-ES"/>
              </w:rPr>
            </w:pPr>
            <w:r w:rsidRPr="00942FC6">
              <w:rPr>
                <w:rFonts w:ascii="Times New Roman" w:eastAsia="Calibri" w:hAnsi="Times New Roman" w:cs="Times New Roman"/>
                <w:sz w:val="18"/>
                <w:szCs w:val="18"/>
              </w:rPr>
              <w:t xml:space="preserve">Pacientes que cumplen con los criterios mínimos para la ABPA y también tienen bronquiectasias centrales </w:t>
            </w:r>
          </w:p>
        </w:tc>
        <w:tc>
          <w:tcPr>
            <w:tcW w:w="2124" w:type="dxa"/>
            <w:shd w:val="clear" w:color="auto" w:fill="auto"/>
            <w:vAlign w:val="center"/>
          </w:tcPr>
          <w:p w14:paraId="2B13F16D" w14:textId="5E071AB7" w:rsidR="0018457C" w:rsidRPr="00942FC6" w:rsidRDefault="0018457C" w:rsidP="00942FC6">
            <w:pPr>
              <w:spacing w:after="0" w:line="360" w:lineRule="auto"/>
              <w:rPr>
                <w:rFonts w:ascii="Times New Roman" w:eastAsia="Calibri" w:hAnsi="Times New Roman" w:cs="Times New Roman"/>
                <w:sz w:val="18"/>
                <w:szCs w:val="18"/>
              </w:rPr>
            </w:pPr>
            <w:r w:rsidRPr="00942FC6">
              <w:rPr>
                <w:rFonts w:ascii="Times New Roman" w:eastAsia="Calibri" w:hAnsi="Times New Roman" w:cs="Times New Roman"/>
                <w:sz w:val="18"/>
                <w:szCs w:val="18"/>
              </w:rPr>
              <w:t>Pacientes con asma grave y sensibilidad a los hongos, pero que no cumplen con los criterios de la ABPA</w:t>
            </w:r>
          </w:p>
        </w:tc>
      </w:tr>
    </w:tbl>
    <w:p w14:paraId="22E27666" w14:textId="77777777" w:rsidR="0018457C" w:rsidRPr="00942FC6" w:rsidRDefault="0018457C" w:rsidP="0018457C">
      <w:pPr>
        <w:spacing w:after="0" w:line="360" w:lineRule="auto"/>
        <w:jc w:val="center"/>
        <w:rPr>
          <w:rFonts w:ascii="Times New Roman" w:eastAsia="Times New Roman" w:hAnsi="Times New Roman" w:cs="Times New Roman"/>
          <w:bCs/>
          <w:sz w:val="18"/>
          <w:szCs w:val="18"/>
          <w:vertAlign w:val="superscript"/>
          <w:lang w:eastAsia="es-ES"/>
        </w:rPr>
      </w:pPr>
      <w:r w:rsidRPr="00942FC6">
        <w:rPr>
          <w:rFonts w:ascii="Times New Roman" w:eastAsia="Calibri" w:hAnsi="Times New Roman" w:cs="Times New Roman"/>
          <w:bCs/>
          <w:sz w:val="18"/>
          <w:szCs w:val="18"/>
        </w:rPr>
        <w:lastRenderedPageBreak/>
        <w:t xml:space="preserve">Fuente: tomado de </w:t>
      </w:r>
      <w:hyperlink r:id="rId16" w:history="1">
        <w:r w:rsidRPr="00942FC6">
          <w:rPr>
            <w:rFonts w:ascii="Times New Roman" w:eastAsia="Times New Roman" w:hAnsi="Times New Roman" w:cs="Times New Roman"/>
            <w:i/>
            <w:iCs/>
            <w:sz w:val="18"/>
            <w:szCs w:val="18"/>
            <w:lang w:eastAsia="es-ES"/>
          </w:rPr>
          <w:t xml:space="preserve">Patel </w:t>
        </w:r>
      </w:hyperlink>
      <w:r w:rsidRPr="00942FC6">
        <w:rPr>
          <w:rFonts w:ascii="Times New Roman" w:eastAsia="Calibri" w:hAnsi="Times New Roman" w:cs="Times New Roman"/>
          <w:sz w:val="18"/>
          <w:szCs w:val="18"/>
          <w:vertAlign w:val="superscript"/>
        </w:rPr>
        <w:t xml:space="preserve"> </w:t>
      </w:r>
      <w:r w:rsidRPr="00942FC6">
        <w:rPr>
          <w:rFonts w:ascii="Times New Roman" w:eastAsia="Calibri" w:hAnsi="Times New Roman" w:cs="Times New Roman"/>
          <w:sz w:val="18"/>
          <w:szCs w:val="18"/>
        </w:rPr>
        <w:t xml:space="preserve">y </w:t>
      </w:r>
      <w:proofErr w:type="gramStart"/>
      <w:r w:rsidRPr="00942FC6">
        <w:rPr>
          <w:rFonts w:ascii="Times New Roman" w:eastAsia="Calibri" w:hAnsi="Times New Roman" w:cs="Times New Roman"/>
          <w:sz w:val="18"/>
          <w:szCs w:val="18"/>
        </w:rPr>
        <w:t>otros</w:t>
      </w:r>
      <w:r w:rsidRPr="00942FC6">
        <w:rPr>
          <w:rFonts w:ascii="Times New Roman" w:eastAsia="Calibri" w:hAnsi="Times New Roman" w:cs="Times New Roman"/>
          <w:bCs/>
          <w:sz w:val="18"/>
          <w:szCs w:val="18"/>
          <w:vertAlign w:val="superscript"/>
        </w:rPr>
        <w:t>(</w:t>
      </w:r>
      <w:proofErr w:type="gramEnd"/>
      <w:r w:rsidRPr="00942FC6">
        <w:rPr>
          <w:rFonts w:ascii="Times New Roman" w:eastAsia="Calibri" w:hAnsi="Times New Roman" w:cs="Times New Roman"/>
          <w:bCs/>
          <w:sz w:val="18"/>
          <w:szCs w:val="18"/>
          <w:vertAlign w:val="superscript"/>
        </w:rPr>
        <w:t>6)</w:t>
      </w:r>
    </w:p>
    <w:p w14:paraId="64E4E65E" w14:textId="77777777" w:rsidR="0018457C" w:rsidRPr="0018457C" w:rsidRDefault="0018457C" w:rsidP="0018457C">
      <w:pPr>
        <w:spacing w:after="0" w:line="360" w:lineRule="auto"/>
        <w:jc w:val="center"/>
        <w:rPr>
          <w:rFonts w:ascii="Times New Roman" w:eastAsia="Calibri" w:hAnsi="Times New Roman" w:cs="Times New Roman"/>
          <w:sz w:val="24"/>
          <w:szCs w:val="24"/>
        </w:rPr>
      </w:pPr>
    </w:p>
    <w:p w14:paraId="3C6690A5"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Las pruebas de función pulmonar ayudan a medir la gravedad del deterioro de la función pulmonar y a monitorear su mejora en el seguimiento. Según algunos </w:t>
      </w:r>
      <w:proofErr w:type="gramStart"/>
      <w:r w:rsidRPr="0018457C">
        <w:rPr>
          <w:rFonts w:ascii="Times New Roman" w:eastAsia="Times New Roman" w:hAnsi="Times New Roman" w:cs="Times New Roman"/>
          <w:sz w:val="24"/>
          <w:szCs w:val="24"/>
          <w:lang w:eastAsia="es-ES"/>
        </w:rPr>
        <w:t>autores,</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7)</w:t>
      </w:r>
      <w:r w:rsidRPr="0018457C">
        <w:rPr>
          <w:rFonts w:ascii="Times New Roman" w:eastAsia="Times New Roman" w:hAnsi="Times New Roman" w:cs="Times New Roman"/>
          <w:sz w:val="24"/>
          <w:szCs w:val="24"/>
          <w:lang w:eastAsia="es-ES"/>
        </w:rPr>
        <w:t xml:space="preserve"> puede existir un defecto ventilatorio obstructivo en las tapas I, III, IV y, a menudo en la V y puede no correlacionarse con la duración de la ABPA o asma. </w:t>
      </w:r>
    </w:p>
    <w:p w14:paraId="2091404C"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En la broncoscopía la impactación mucoide puede ser evidente y los cepillados bronquiales pueden revelar moco que contiene agregados de eosinófilos, hifas fúngicas y cristales de Charcot-Leyden derivados de eosinófilos. El hallazgo de tapones de moco llenos de hifas se considera patognomónico para la </w:t>
      </w:r>
      <w:proofErr w:type="gramStart"/>
      <w:r w:rsidRPr="0018457C">
        <w:rPr>
          <w:rFonts w:ascii="Times New Roman" w:eastAsia="Times New Roman" w:hAnsi="Times New Roman" w:cs="Times New Roman"/>
          <w:sz w:val="24"/>
          <w:szCs w:val="24"/>
          <w:lang w:eastAsia="es-ES"/>
        </w:rPr>
        <w:t>ABPA.</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7)</w:t>
      </w:r>
    </w:p>
    <w:p w14:paraId="7F5C5C07"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En relación al cultivo de esputo para el </w:t>
      </w:r>
      <w:r w:rsidRPr="0018457C">
        <w:rPr>
          <w:rFonts w:ascii="Times New Roman" w:eastAsia="Times New Roman" w:hAnsi="Times New Roman" w:cs="Times New Roman"/>
          <w:i/>
          <w:sz w:val="24"/>
          <w:szCs w:val="24"/>
          <w:lang w:eastAsia="es-ES"/>
        </w:rPr>
        <w:t xml:space="preserve">A. </w:t>
      </w:r>
      <w:proofErr w:type="spellStart"/>
      <w:r w:rsidRPr="0018457C">
        <w:rPr>
          <w:rFonts w:ascii="Times New Roman" w:eastAsia="Times New Roman" w:hAnsi="Times New Roman" w:cs="Times New Roman"/>
          <w:i/>
          <w:sz w:val="24"/>
          <w:szCs w:val="24"/>
          <w:lang w:eastAsia="es-ES"/>
        </w:rPr>
        <w:t>fumigatus</w:t>
      </w:r>
      <w:proofErr w:type="spellEnd"/>
      <w:r w:rsidRPr="0018457C">
        <w:rPr>
          <w:rFonts w:ascii="Times New Roman" w:eastAsia="Times New Roman" w:hAnsi="Times New Roman" w:cs="Times New Roman"/>
          <w:sz w:val="24"/>
          <w:szCs w:val="24"/>
          <w:lang w:eastAsia="es-ES"/>
        </w:rPr>
        <w:t xml:space="preserve">, </w:t>
      </w:r>
      <w:r w:rsidRPr="0018457C">
        <w:rPr>
          <w:rFonts w:ascii="Times New Roman" w:hAnsi="Times New Roman" w:cs="Times New Roman"/>
          <w:bCs/>
          <w:i/>
          <w:sz w:val="24"/>
          <w:szCs w:val="24"/>
        </w:rPr>
        <w:t xml:space="preserve">Beltrán Rodríguez </w:t>
      </w:r>
      <w:r w:rsidRPr="0018457C">
        <w:rPr>
          <w:rFonts w:ascii="Times New Roman" w:hAnsi="Times New Roman" w:cs="Times New Roman"/>
          <w:bCs/>
          <w:sz w:val="24"/>
          <w:szCs w:val="24"/>
        </w:rPr>
        <w:t xml:space="preserve">y </w:t>
      </w:r>
      <w:proofErr w:type="gramStart"/>
      <w:r w:rsidRPr="0018457C">
        <w:rPr>
          <w:rFonts w:ascii="Times New Roman" w:hAnsi="Times New Roman" w:cs="Times New Roman"/>
          <w:bCs/>
          <w:sz w:val="24"/>
          <w:szCs w:val="24"/>
        </w:rPr>
        <w:t>otros,</w:t>
      </w:r>
      <w:r w:rsidRPr="0018457C">
        <w:rPr>
          <w:rFonts w:ascii="Times New Roman" w:hAnsi="Times New Roman" w:cs="Times New Roman"/>
          <w:bCs/>
          <w:sz w:val="24"/>
          <w:szCs w:val="24"/>
          <w:vertAlign w:val="superscript"/>
        </w:rPr>
        <w:t>(</w:t>
      </w:r>
      <w:proofErr w:type="gramEnd"/>
      <w:r w:rsidRPr="0018457C">
        <w:rPr>
          <w:rFonts w:ascii="Times New Roman" w:hAnsi="Times New Roman" w:cs="Times New Roman"/>
          <w:bCs/>
          <w:sz w:val="24"/>
          <w:szCs w:val="24"/>
          <w:vertAlign w:val="superscript"/>
        </w:rPr>
        <w:t xml:space="preserve">18) </w:t>
      </w:r>
      <w:r w:rsidRPr="0018457C">
        <w:rPr>
          <w:rFonts w:ascii="Times New Roman" w:eastAsia="Times New Roman" w:hAnsi="Times New Roman" w:cs="Times New Roman"/>
          <w:sz w:val="24"/>
          <w:szCs w:val="24"/>
          <w:lang w:eastAsia="es-ES"/>
        </w:rPr>
        <w:t xml:space="preserve">refieren que, según lo declarado por la </w:t>
      </w:r>
      <w:proofErr w:type="spellStart"/>
      <w:r w:rsidRPr="0018457C">
        <w:rPr>
          <w:rFonts w:ascii="Times New Roman" w:eastAsia="Times New Roman" w:hAnsi="Times New Roman" w:cs="Times New Roman"/>
          <w:i/>
          <w:sz w:val="24"/>
          <w:szCs w:val="24"/>
          <w:lang w:eastAsia="es-ES"/>
        </w:rPr>
        <w:t>Infectious</w:t>
      </w:r>
      <w:proofErr w:type="spellEnd"/>
      <w:r w:rsidRPr="0018457C">
        <w:rPr>
          <w:rFonts w:ascii="Times New Roman" w:eastAsia="Times New Roman" w:hAnsi="Times New Roman" w:cs="Times New Roman"/>
          <w:i/>
          <w:sz w:val="24"/>
          <w:szCs w:val="24"/>
          <w:lang w:eastAsia="es-ES"/>
        </w:rPr>
        <w:t xml:space="preserve"> </w:t>
      </w:r>
      <w:proofErr w:type="spellStart"/>
      <w:r w:rsidRPr="0018457C">
        <w:rPr>
          <w:rFonts w:ascii="Times New Roman" w:eastAsia="Times New Roman" w:hAnsi="Times New Roman" w:cs="Times New Roman"/>
          <w:i/>
          <w:sz w:val="24"/>
          <w:szCs w:val="24"/>
          <w:lang w:eastAsia="es-ES"/>
        </w:rPr>
        <w:t>Disease</w:t>
      </w:r>
      <w:proofErr w:type="spellEnd"/>
      <w:r w:rsidRPr="0018457C">
        <w:rPr>
          <w:rFonts w:ascii="Times New Roman" w:eastAsia="Times New Roman" w:hAnsi="Times New Roman" w:cs="Times New Roman"/>
          <w:i/>
          <w:sz w:val="24"/>
          <w:szCs w:val="24"/>
          <w:lang w:eastAsia="es-ES"/>
        </w:rPr>
        <w:t xml:space="preserve"> </w:t>
      </w:r>
      <w:proofErr w:type="spellStart"/>
      <w:r w:rsidRPr="0018457C">
        <w:rPr>
          <w:rFonts w:ascii="Times New Roman" w:eastAsia="Times New Roman" w:hAnsi="Times New Roman" w:cs="Times New Roman"/>
          <w:i/>
          <w:sz w:val="24"/>
          <w:szCs w:val="24"/>
          <w:lang w:eastAsia="es-ES"/>
        </w:rPr>
        <w:t>Society</w:t>
      </w:r>
      <w:proofErr w:type="spellEnd"/>
      <w:r w:rsidRPr="0018457C">
        <w:rPr>
          <w:rFonts w:ascii="Times New Roman" w:eastAsia="Times New Roman" w:hAnsi="Times New Roman" w:cs="Times New Roman"/>
          <w:i/>
          <w:sz w:val="24"/>
          <w:szCs w:val="24"/>
          <w:lang w:eastAsia="es-ES"/>
        </w:rPr>
        <w:t xml:space="preserve"> </w:t>
      </w:r>
      <w:proofErr w:type="spellStart"/>
      <w:r w:rsidRPr="0018457C">
        <w:rPr>
          <w:rFonts w:ascii="Times New Roman" w:eastAsia="Times New Roman" w:hAnsi="Times New Roman" w:cs="Times New Roman"/>
          <w:i/>
          <w:sz w:val="24"/>
          <w:szCs w:val="24"/>
          <w:lang w:eastAsia="es-ES"/>
        </w:rPr>
        <w:t>of</w:t>
      </w:r>
      <w:proofErr w:type="spellEnd"/>
      <w:r w:rsidRPr="0018457C">
        <w:rPr>
          <w:rFonts w:ascii="Times New Roman" w:eastAsia="Times New Roman" w:hAnsi="Times New Roman" w:cs="Times New Roman"/>
          <w:i/>
          <w:sz w:val="24"/>
          <w:szCs w:val="24"/>
          <w:lang w:eastAsia="es-ES"/>
        </w:rPr>
        <w:t xml:space="preserve"> América</w:t>
      </w:r>
      <w:r w:rsidRPr="0018457C">
        <w:rPr>
          <w:rFonts w:ascii="Times New Roman" w:eastAsia="Times New Roman" w:hAnsi="Times New Roman" w:cs="Times New Roman"/>
          <w:sz w:val="24"/>
          <w:szCs w:val="24"/>
          <w:lang w:eastAsia="es-ES"/>
        </w:rPr>
        <w:t xml:space="preserve">, el cultivo micológico de esputo tiene una baja frecuencia de recuperación. Incluso los cultivos de esputo positivos son cuestionables, pues el </w:t>
      </w:r>
      <w:r w:rsidRPr="0018457C">
        <w:rPr>
          <w:rFonts w:ascii="Times New Roman" w:eastAsia="Times New Roman" w:hAnsi="Times New Roman" w:cs="Times New Roman"/>
          <w:i/>
          <w:sz w:val="24"/>
          <w:szCs w:val="24"/>
          <w:lang w:eastAsia="es-ES"/>
        </w:rPr>
        <w:t>Aspergillus</w:t>
      </w:r>
      <w:r w:rsidRPr="0018457C">
        <w:rPr>
          <w:rFonts w:ascii="Times New Roman" w:eastAsia="Times New Roman" w:hAnsi="Times New Roman" w:cs="Times New Roman"/>
          <w:sz w:val="24"/>
          <w:szCs w:val="24"/>
          <w:lang w:eastAsia="es-ES"/>
        </w:rPr>
        <w:t xml:space="preserve"> está muy extendido en el medio ambiente y puede ser parte </w:t>
      </w:r>
      <w:proofErr w:type="gramStart"/>
      <w:r w:rsidRPr="0018457C">
        <w:rPr>
          <w:rFonts w:ascii="Times New Roman" w:eastAsia="Times New Roman" w:hAnsi="Times New Roman" w:cs="Times New Roman"/>
          <w:sz w:val="24"/>
          <w:szCs w:val="24"/>
          <w:lang w:eastAsia="es-ES"/>
        </w:rPr>
        <w:t>de la microbiota</w:t>
      </w:r>
      <w:proofErr w:type="gramEnd"/>
      <w:r w:rsidRPr="0018457C">
        <w:rPr>
          <w:rFonts w:ascii="Times New Roman" w:eastAsia="Times New Roman" w:hAnsi="Times New Roman" w:cs="Times New Roman"/>
          <w:sz w:val="24"/>
          <w:szCs w:val="24"/>
          <w:lang w:eastAsia="es-ES"/>
        </w:rPr>
        <w:t xml:space="preserve"> de la cavidad oral y las vías respiratorias superiores. </w:t>
      </w:r>
    </w:p>
    <w:p w14:paraId="15437022" w14:textId="5A14707E"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 xml:space="preserve">Para el diagnóstico de la ABPA, y teniendo en cuenta las características clínicas y hallazgos radiográficos y de laboratorio mencionados anteriormente, se han propuesto múltiples criterios diagnósticos, pero los más conocidos son: los criterios de </w:t>
      </w:r>
      <w:r w:rsidRPr="0018457C">
        <w:rPr>
          <w:rFonts w:ascii="Times New Roman" w:eastAsia="Times New Roman" w:hAnsi="Times New Roman" w:cs="Times New Roman"/>
          <w:i/>
          <w:sz w:val="24"/>
          <w:szCs w:val="24"/>
          <w:lang w:eastAsia="es-ES"/>
        </w:rPr>
        <w:t>Rosenberg-Patterson</w:t>
      </w:r>
      <w:r w:rsidRPr="0018457C">
        <w:rPr>
          <w:rFonts w:ascii="Times New Roman" w:eastAsia="Times New Roman" w:hAnsi="Times New Roman" w:cs="Times New Roman"/>
          <w:sz w:val="24"/>
          <w:szCs w:val="24"/>
          <w:lang w:eastAsia="es-ES"/>
        </w:rPr>
        <w:t xml:space="preserve"> (propuestos en</w:t>
      </w:r>
      <w:r w:rsidR="006A0E20">
        <w:rPr>
          <w:rFonts w:ascii="Times New Roman" w:eastAsia="Times New Roman" w:hAnsi="Times New Roman" w:cs="Times New Roman"/>
          <w:sz w:val="24"/>
          <w:szCs w:val="24"/>
          <w:lang w:eastAsia="es-ES"/>
        </w:rPr>
        <w:t xml:space="preserve"> </w:t>
      </w:r>
      <w:r w:rsidRPr="0018457C">
        <w:rPr>
          <w:rFonts w:ascii="Times New Roman" w:eastAsia="Times New Roman" w:hAnsi="Times New Roman" w:cs="Times New Roman"/>
          <w:sz w:val="24"/>
          <w:szCs w:val="24"/>
          <w:lang w:eastAsia="es-ES"/>
        </w:rPr>
        <w:t>1977</w:t>
      </w:r>
      <w:proofErr w:type="gramStart"/>
      <w:r w:rsidRPr="0018457C">
        <w:rPr>
          <w:rFonts w:ascii="Times New Roman" w:eastAsia="Times New Roman" w:hAnsi="Times New Roman" w:cs="Times New Roman"/>
          <w:sz w:val="24"/>
          <w:szCs w:val="24"/>
          <w:lang w:eastAsia="es-ES"/>
        </w:rPr>
        <w:t>),</w:t>
      </w:r>
      <w:r w:rsidRPr="006654B3">
        <w:rPr>
          <w:rFonts w:ascii="Times New Roman" w:eastAsia="Times New Roman" w:hAnsi="Times New Roman" w:cs="Times New Roman"/>
          <w:sz w:val="24"/>
          <w:szCs w:val="24"/>
          <w:vertAlign w:val="superscript"/>
          <w:lang w:eastAsia="es-ES"/>
        </w:rPr>
        <w:t>(</w:t>
      </w:r>
      <w:proofErr w:type="gramEnd"/>
      <w:r w:rsidR="006A0E20" w:rsidRPr="006654B3">
        <w:rPr>
          <w:rFonts w:ascii="Times New Roman" w:eastAsia="Times New Roman" w:hAnsi="Times New Roman" w:cs="Times New Roman"/>
          <w:sz w:val="24"/>
          <w:szCs w:val="24"/>
          <w:vertAlign w:val="superscript"/>
          <w:lang w:eastAsia="es-ES"/>
        </w:rPr>
        <w:t>29</w:t>
      </w:r>
      <w:r w:rsidRPr="006654B3">
        <w:rPr>
          <w:rFonts w:ascii="Times New Roman" w:eastAsia="Times New Roman" w:hAnsi="Times New Roman" w:cs="Times New Roman"/>
          <w:sz w:val="24"/>
          <w:szCs w:val="24"/>
          <w:vertAlign w:val="superscript"/>
          <w:lang w:eastAsia="es-ES"/>
        </w:rPr>
        <w:t>)</w:t>
      </w:r>
      <w:r w:rsidRPr="0018457C">
        <w:rPr>
          <w:rFonts w:ascii="Times New Roman" w:eastAsia="Times New Roman" w:hAnsi="Times New Roman" w:cs="Times New Roman"/>
          <w:sz w:val="24"/>
          <w:szCs w:val="24"/>
          <w:vertAlign w:val="superscript"/>
          <w:lang w:eastAsia="es-ES"/>
        </w:rPr>
        <w:t xml:space="preserve"> </w:t>
      </w:r>
      <w:r w:rsidRPr="0018457C">
        <w:rPr>
          <w:rFonts w:ascii="Times New Roman" w:eastAsia="Times New Roman" w:hAnsi="Times New Roman" w:cs="Times New Roman"/>
          <w:sz w:val="24"/>
          <w:szCs w:val="24"/>
          <w:lang w:eastAsia="es-ES"/>
        </w:rPr>
        <w:t>que fueron los primeros en aparecer; están compuestos por criterios mayores y menores. Están, además, los propuestos por la</w:t>
      </w:r>
      <w:r w:rsidRPr="0018457C">
        <w:rPr>
          <w:rStyle w:val="tlid-translation"/>
          <w:rFonts w:ascii="Times New Roman" w:hAnsi="Times New Roman" w:cs="Times New Roman"/>
          <w:sz w:val="24"/>
          <w:szCs w:val="24"/>
        </w:rPr>
        <w:t xml:space="preserve"> Sociedad Internacional de Micología Humana y Animal </w:t>
      </w:r>
      <w:r w:rsidRPr="0018457C">
        <w:rPr>
          <w:rFonts w:ascii="Times New Roman" w:eastAsia="Times New Roman" w:hAnsi="Times New Roman" w:cs="Times New Roman"/>
          <w:sz w:val="24"/>
          <w:szCs w:val="24"/>
          <w:lang w:eastAsia="es-ES"/>
        </w:rPr>
        <w:t xml:space="preserve">(ISHAM) (del año </w:t>
      </w:r>
      <w:proofErr w:type="gramStart"/>
      <w:r w:rsidRPr="0018457C">
        <w:rPr>
          <w:rFonts w:ascii="Times New Roman" w:eastAsia="Times New Roman" w:hAnsi="Times New Roman" w:cs="Times New Roman"/>
          <w:sz w:val="24"/>
          <w:szCs w:val="24"/>
          <w:lang w:eastAsia="es-ES"/>
        </w:rPr>
        <w:t>2013)</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5</w:t>
      </w:r>
      <w:r w:rsidRPr="006654B3">
        <w:rPr>
          <w:rFonts w:ascii="Times New Roman" w:eastAsia="Times New Roman" w:hAnsi="Times New Roman" w:cs="Times New Roman"/>
          <w:sz w:val="24"/>
          <w:szCs w:val="24"/>
          <w:vertAlign w:val="superscript"/>
          <w:lang w:eastAsia="es-ES"/>
        </w:rPr>
        <w:t>,3</w:t>
      </w:r>
      <w:r w:rsidR="006654B3">
        <w:rPr>
          <w:rFonts w:ascii="Times New Roman" w:eastAsia="Times New Roman" w:hAnsi="Times New Roman" w:cs="Times New Roman"/>
          <w:sz w:val="24"/>
          <w:szCs w:val="24"/>
          <w:vertAlign w:val="superscript"/>
          <w:lang w:eastAsia="es-ES"/>
        </w:rPr>
        <w:t>0</w:t>
      </w:r>
      <w:r w:rsidRPr="006654B3">
        <w:rPr>
          <w:rFonts w:ascii="Times New Roman" w:eastAsia="Times New Roman" w:hAnsi="Times New Roman" w:cs="Times New Roman"/>
          <w:sz w:val="24"/>
          <w:szCs w:val="24"/>
          <w:vertAlign w:val="superscript"/>
          <w:lang w:eastAsia="es-ES"/>
        </w:rPr>
        <w:t>,3</w:t>
      </w:r>
      <w:r w:rsidR="006654B3">
        <w:rPr>
          <w:rFonts w:ascii="Times New Roman" w:eastAsia="Times New Roman" w:hAnsi="Times New Roman" w:cs="Times New Roman"/>
          <w:sz w:val="24"/>
          <w:szCs w:val="24"/>
          <w:vertAlign w:val="superscript"/>
          <w:lang w:eastAsia="es-ES"/>
        </w:rPr>
        <w:t>1</w:t>
      </w:r>
      <w:r w:rsidRPr="006654B3">
        <w:rPr>
          <w:rFonts w:ascii="Times New Roman" w:eastAsia="Times New Roman" w:hAnsi="Times New Roman" w:cs="Times New Roman"/>
          <w:sz w:val="24"/>
          <w:szCs w:val="24"/>
          <w:vertAlign w:val="superscript"/>
          <w:lang w:eastAsia="es-ES"/>
        </w:rPr>
        <w:t>)</w:t>
      </w:r>
      <w:r w:rsidRPr="0018457C">
        <w:rPr>
          <w:rFonts w:ascii="Times New Roman" w:eastAsia="Times New Roman" w:hAnsi="Times New Roman" w:cs="Times New Roman"/>
          <w:sz w:val="24"/>
          <w:szCs w:val="24"/>
          <w:vertAlign w:val="superscript"/>
          <w:lang w:eastAsia="es-ES"/>
        </w:rPr>
        <w:t xml:space="preserve"> </w:t>
      </w:r>
      <w:r w:rsidRPr="0018457C">
        <w:rPr>
          <w:rFonts w:ascii="Times New Roman" w:eastAsia="Times New Roman" w:hAnsi="Times New Roman" w:cs="Times New Roman"/>
          <w:sz w:val="24"/>
          <w:szCs w:val="24"/>
          <w:lang w:eastAsia="es-ES"/>
        </w:rPr>
        <w:t xml:space="preserve">que proponen </w:t>
      </w:r>
      <w:r w:rsidRPr="0018457C">
        <w:rPr>
          <w:rFonts w:ascii="Times New Roman" w:hAnsi="Times New Roman" w:cs="Times New Roman"/>
          <w:sz w:val="24"/>
          <w:szCs w:val="24"/>
        </w:rPr>
        <w:t xml:space="preserve"> condiciones predisponentes, criterios obligatorios y otros criterios </w:t>
      </w:r>
      <w:r w:rsidRPr="0018457C">
        <w:rPr>
          <w:rFonts w:ascii="Times New Roman" w:eastAsia="Times New Roman" w:hAnsi="Times New Roman" w:cs="Times New Roman"/>
          <w:sz w:val="24"/>
          <w:szCs w:val="24"/>
          <w:lang w:eastAsia="es-ES"/>
        </w:rPr>
        <w:t>(tabla 3).</w:t>
      </w:r>
    </w:p>
    <w:p w14:paraId="573177EE"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p>
    <w:p w14:paraId="1FD2CC6A" w14:textId="08541ED9" w:rsidR="0018457C" w:rsidRPr="00835923" w:rsidRDefault="0018457C" w:rsidP="0018457C">
      <w:pPr>
        <w:spacing w:after="0" w:line="360" w:lineRule="auto"/>
        <w:jc w:val="center"/>
        <w:rPr>
          <w:rFonts w:ascii="Times New Roman" w:eastAsia="Calibri" w:hAnsi="Times New Roman" w:cs="Times New Roman"/>
          <w:b/>
        </w:rPr>
      </w:pPr>
      <w:r w:rsidRPr="00835923">
        <w:rPr>
          <w:rFonts w:ascii="Times New Roman" w:eastAsia="Calibri" w:hAnsi="Times New Roman" w:cs="Times New Roman"/>
          <w:b/>
        </w:rPr>
        <w:t xml:space="preserve">Tabla 3 - </w:t>
      </w:r>
      <w:r w:rsidRPr="00835923">
        <w:rPr>
          <w:rFonts w:ascii="Times New Roman" w:eastAsia="Calibri" w:hAnsi="Times New Roman" w:cs="Times New Roman"/>
        </w:rPr>
        <w:t>Criterios de diagnóstico para la ABPA</w:t>
      </w:r>
    </w:p>
    <w:tbl>
      <w:tblPr>
        <w:tblStyle w:val="Tablaconcuadrcula1"/>
        <w:tblW w:w="8558" w:type="dxa"/>
        <w:jc w:val="center"/>
        <w:tblLook w:val="04A0" w:firstRow="1" w:lastRow="0" w:firstColumn="1" w:lastColumn="0" w:noHBand="0" w:noVBand="1"/>
      </w:tblPr>
      <w:tblGrid>
        <w:gridCol w:w="4296"/>
        <w:gridCol w:w="4262"/>
      </w:tblGrid>
      <w:tr w:rsidR="0018457C" w:rsidRPr="00835923" w14:paraId="2460F397" w14:textId="77777777" w:rsidTr="00DD347B">
        <w:trPr>
          <w:jc w:val="center"/>
        </w:trPr>
        <w:tc>
          <w:tcPr>
            <w:tcW w:w="4296" w:type="dxa"/>
            <w:shd w:val="clear" w:color="auto" w:fill="auto"/>
            <w:vAlign w:val="center"/>
          </w:tcPr>
          <w:p w14:paraId="74F8C802" w14:textId="77777777" w:rsidR="0018457C" w:rsidRPr="00835923" w:rsidRDefault="0018457C" w:rsidP="00DD347B">
            <w:pPr>
              <w:spacing w:after="0" w:line="360" w:lineRule="auto"/>
              <w:jc w:val="center"/>
              <w:rPr>
                <w:rFonts w:ascii="Times New Roman" w:eastAsia="Times New Roman" w:hAnsi="Times New Roman" w:cs="Times New Roman"/>
                <w:b/>
                <w:sz w:val="18"/>
                <w:szCs w:val="18"/>
                <w:lang w:eastAsia="es-ES"/>
              </w:rPr>
            </w:pPr>
            <w:r w:rsidRPr="00835923">
              <w:rPr>
                <w:rFonts w:ascii="Times New Roman" w:eastAsia="Times New Roman" w:hAnsi="Times New Roman" w:cs="Times New Roman"/>
                <w:b/>
                <w:sz w:val="18"/>
                <w:szCs w:val="18"/>
                <w:lang w:eastAsia="es-ES"/>
              </w:rPr>
              <w:t>Criterios de Rosenberg-Patterson (1977)</w:t>
            </w:r>
          </w:p>
        </w:tc>
        <w:tc>
          <w:tcPr>
            <w:tcW w:w="4262" w:type="dxa"/>
            <w:shd w:val="clear" w:color="auto" w:fill="auto"/>
            <w:vAlign w:val="center"/>
          </w:tcPr>
          <w:p w14:paraId="071DFC33" w14:textId="77777777" w:rsidR="0018457C" w:rsidRPr="00835923" w:rsidRDefault="0018457C" w:rsidP="00DD347B">
            <w:pPr>
              <w:spacing w:after="0" w:line="360" w:lineRule="auto"/>
              <w:jc w:val="center"/>
              <w:rPr>
                <w:rFonts w:ascii="Times New Roman" w:eastAsia="Times New Roman" w:hAnsi="Times New Roman" w:cs="Times New Roman"/>
                <w:b/>
                <w:sz w:val="18"/>
                <w:szCs w:val="18"/>
                <w:lang w:eastAsia="es-ES"/>
              </w:rPr>
            </w:pPr>
            <w:r w:rsidRPr="00835923">
              <w:rPr>
                <w:rFonts w:ascii="Times New Roman" w:eastAsia="Times New Roman" w:hAnsi="Times New Roman" w:cs="Times New Roman"/>
                <w:b/>
                <w:sz w:val="18"/>
                <w:szCs w:val="18"/>
                <w:lang w:eastAsia="es-ES"/>
              </w:rPr>
              <w:t>Grupo de trabajo ISHAM (2013)</w:t>
            </w:r>
          </w:p>
        </w:tc>
      </w:tr>
      <w:tr w:rsidR="0018457C" w:rsidRPr="00835923" w14:paraId="627BB07E" w14:textId="77777777" w:rsidTr="00835923">
        <w:trPr>
          <w:jc w:val="center"/>
        </w:trPr>
        <w:tc>
          <w:tcPr>
            <w:tcW w:w="4296" w:type="dxa"/>
            <w:tcBorders>
              <w:bottom w:val="single" w:sz="4" w:space="0" w:color="auto"/>
            </w:tcBorders>
            <w:shd w:val="clear" w:color="auto" w:fill="auto"/>
            <w:vAlign w:val="center"/>
          </w:tcPr>
          <w:p w14:paraId="366DB123" w14:textId="77777777" w:rsidR="0018457C" w:rsidRPr="00835923" w:rsidRDefault="0018457C" w:rsidP="00DD347B">
            <w:pPr>
              <w:spacing w:after="0" w:line="360" w:lineRule="auto"/>
              <w:rPr>
                <w:rFonts w:ascii="Times New Roman" w:eastAsia="Calibri" w:hAnsi="Times New Roman" w:cs="Times New Roman"/>
                <w:bCs/>
                <w:sz w:val="18"/>
                <w:szCs w:val="18"/>
              </w:rPr>
            </w:pPr>
            <w:r w:rsidRPr="00835923">
              <w:rPr>
                <w:rFonts w:ascii="Times New Roman" w:eastAsia="Calibri" w:hAnsi="Times New Roman" w:cs="Times New Roman"/>
                <w:bCs/>
                <w:sz w:val="18"/>
                <w:szCs w:val="18"/>
              </w:rPr>
              <w:t>Criterios mayores</w:t>
            </w:r>
          </w:p>
          <w:p w14:paraId="293157EB" w14:textId="77777777" w:rsidR="0018457C" w:rsidRPr="00835923" w:rsidRDefault="0018457C" w:rsidP="00DD347B">
            <w:pPr>
              <w:spacing w:after="0" w:line="360" w:lineRule="auto"/>
              <w:rPr>
                <w:rFonts w:ascii="Times New Roman" w:eastAsia="Calibri" w:hAnsi="Times New Roman" w:cs="Times New Roman"/>
                <w:bCs/>
                <w:sz w:val="18"/>
                <w:szCs w:val="18"/>
              </w:rPr>
            </w:pPr>
            <w:r w:rsidRPr="00835923">
              <w:rPr>
                <w:rFonts w:ascii="Times New Roman" w:eastAsia="Calibri" w:hAnsi="Times New Roman" w:cs="Times New Roman"/>
                <w:bCs/>
                <w:sz w:val="18"/>
                <w:szCs w:val="18"/>
              </w:rPr>
              <w:t>(1) Asma, (2) Presencia de opacidades</w:t>
            </w:r>
          </w:p>
          <w:p w14:paraId="6506A1CB" w14:textId="77777777" w:rsidR="0018457C" w:rsidRPr="00835923" w:rsidRDefault="0018457C" w:rsidP="00DD347B">
            <w:pPr>
              <w:spacing w:after="0" w:line="360" w:lineRule="auto"/>
              <w:rPr>
                <w:rFonts w:ascii="Times New Roman" w:eastAsia="Calibri" w:hAnsi="Times New Roman" w:cs="Times New Roman"/>
                <w:bCs/>
                <w:sz w:val="18"/>
                <w:szCs w:val="18"/>
              </w:rPr>
            </w:pPr>
            <w:r w:rsidRPr="00835923">
              <w:rPr>
                <w:rFonts w:ascii="Times New Roman" w:eastAsia="Calibri" w:hAnsi="Times New Roman" w:cs="Times New Roman"/>
                <w:bCs/>
                <w:sz w:val="18"/>
                <w:szCs w:val="18"/>
              </w:rPr>
              <w:t xml:space="preserve">pulmonares fugaces o fijas en la radiografía de tórax, (3) Reacción cutánea de hipersensibilidad inmediata a </w:t>
            </w:r>
            <w:proofErr w:type="spellStart"/>
            <w:r w:rsidRPr="00835923">
              <w:rPr>
                <w:rFonts w:ascii="Times New Roman" w:eastAsia="Calibri" w:hAnsi="Times New Roman" w:cs="Times New Roman"/>
                <w:bCs/>
                <w:sz w:val="18"/>
                <w:szCs w:val="18"/>
              </w:rPr>
              <w:t>Af</w:t>
            </w:r>
            <w:proofErr w:type="spellEnd"/>
            <w:r w:rsidRPr="00835923">
              <w:rPr>
                <w:rFonts w:ascii="Times New Roman" w:eastAsia="Calibri" w:hAnsi="Times New Roman" w:cs="Times New Roman"/>
                <w:bCs/>
                <w:sz w:val="18"/>
                <w:szCs w:val="18"/>
              </w:rPr>
              <w:t xml:space="preserve">, </w:t>
            </w:r>
            <w:r w:rsidRPr="00835923">
              <w:rPr>
                <w:rFonts w:ascii="Times New Roman" w:eastAsia="Calibri" w:hAnsi="Times New Roman" w:cs="Times New Roman"/>
                <w:bCs/>
                <w:sz w:val="18"/>
                <w:szCs w:val="18"/>
              </w:rPr>
              <w:lastRenderedPageBreak/>
              <w:t xml:space="preserve">(4) IgE sérica total elevada, más de 1000 UI / ml, (5) Anticuerpos precipitantes contra </w:t>
            </w:r>
            <w:proofErr w:type="spellStart"/>
            <w:r w:rsidRPr="00835923">
              <w:rPr>
                <w:rFonts w:ascii="Times New Roman" w:eastAsia="Calibri" w:hAnsi="Times New Roman" w:cs="Times New Roman"/>
                <w:bCs/>
                <w:sz w:val="18"/>
                <w:szCs w:val="18"/>
              </w:rPr>
              <w:t>Af</w:t>
            </w:r>
            <w:proofErr w:type="spellEnd"/>
            <w:r w:rsidRPr="00835923">
              <w:rPr>
                <w:rFonts w:ascii="Times New Roman" w:eastAsia="Calibri" w:hAnsi="Times New Roman" w:cs="Times New Roman"/>
                <w:bCs/>
                <w:sz w:val="18"/>
                <w:szCs w:val="18"/>
              </w:rPr>
              <w:t>, (6) Eosinofilia en sangre periférica, (7) Bronquiectasias centrales o proximales con disminución normal de los bronquios distales.</w:t>
            </w:r>
          </w:p>
        </w:tc>
        <w:tc>
          <w:tcPr>
            <w:tcW w:w="4262" w:type="dxa"/>
            <w:shd w:val="clear" w:color="auto" w:fill="auto"/>
            <w:vAlign w:val="center"/>
          </w:tcPr>
          <w:p w14:paraId="4A79D744" w14:textId="77777777" w:rsidR="0018457C" w:rsidRPr="00835923" w:rsidRDefault="0018457C" w:rsidP="00DD347B">
            <w:pPr>
              <w:spacing w:after="0" w:line="360" w:lineRule="auto"/>
              <w:rPr>
                <w:rFonts w:ascii="Times New Roman" w:eastAsia="Calibri" w:hAnsi="Times New Roman" w:cs="Times New Roman"/>
                <w:bCs/>
                <w:sz w:val="18"/>
                <w:szCs w:val="18"/>
              </w:rPr>
            </w:pPr>
            <w:r w:rsidRPr="00835923">
              <w:rPr>
                <w:rFonts w:ascii="Times New Roman" w:eastAsia="Calibri" w:hAnsi="Times New Roman" w:cs="Times New Roman"/>
                <w:bCs/>
                <w:sz w:val="18"/>
                <w:szCs w:val="18"/>
              </w:rPr>
              <w:lastRenderedPageBreak/>
              <w:t>Condiciones predisponentes</w:t>
            </w:r>
          </w:p>
          <w:p w14:paraId="3F442278" w14:textId="77777777" w:rsidR="0018457C" w:rsidRPr="00835923" w:rsidRDefault="0018457C" w:rsidP="00DD347B">
            <w:pPr>
              <w:spacing w:after="0" w:line="360" w:lineRule="auto"/>
              <w:rPr>
                <w:rFonts w:ascii="Times New Roman" w:eastAsia="Calibri" w:hAnsi="Times New Roman" w:cs="Times New Roman"/>
                <w:bCs/>
                <w:sz w:val="18"/>
                <w:szCs w:val="18"/>
              </w:rPr>
            </w:pPr>
            <w:r w:rsidRPr="00835923">
              <w:rPr>
                <w:rFonts w:ascii="Times New Roman" w:eastAsia="Calibri" w:hAnsi="Times New Roman" w:cs="Times New Roman"/>
                <w:bCs/>
                <w:sz w:val="18"/>
                <w:szCs w:val="18"/>
              </w:rPr>
              <w:t>(1) Asma, (2) Fibrosis quística</w:t>
            </w:r>
          </w:p>
          <w:p w14:paraId="33EB3C79" w14:textId="77777777" w:rsidR="0018457C" w:rsidRPr="00835923" w:rsidRDefault="0018457C" w:rsidP="00DD347B">
            <w:pPr>
              <w:spacing w:after="0" w:line="360" w:lineRule="auto"/>
              <w:rPr>
                <w:rFonts w:ascii="Times New Roman" w:eastAsia="Calibri" w:hAnsi="Times New Roman" w:cs="Times New Roman"/>
                <w:bCs/>
                <w:sz w:val="18"/>
                <w:szCs w:val="18"/>
              </w:rPr>
            </w:pPr>
            <w:r w:rsidRPr="00835923">
              <w:rPr>
                <w:rFonts w:ascii="Times New Roman" w:eastAsia="Calibri" w:hAnsi="Times New Roman" w:cs="Times New Roman"/>
                <w:bCs/>
                <w:sz w:val="18"/>
                <w:szCs w:val="18"/>
              </w:rPr>
              <w:t xml:space="preserve">Criterios obligatorios (ambos deben estar presentes) (1) Prueba cutánea de </w:t>
            </w:r>
            <w:r w:rsidRPr="00835923">
              <w:rPr>
                <w:rFonts w:ascii="Times New Roman" w:eastAsia="Calibri" w:hAnsi="Times New Roman" w:cs="Times New Roman"/>
                <w:bCs/>
                <w:i/>
                <w:sz w:val="18"/>
                <w:szCs w:val="18"/>
              </w:rPr>
              <w:t>Aspergillus</w:t>
            </w:r>
            <w:r w:rsidRPr="00835923">
              <w:rPr>
                <w:rFonts w:ascii="Times New Roman" w:eastAsia="Calibri" w:hAnsi="Times New Roman" w:cs="Times New Roman"/>
                <w:bCs/>
                <w:sz w:val="18"/>
                <w:szCs w:val="18"/>
              </w:rPr>
              <w:t xml:space="preserve"> tipo 1 positiva (reacción </w:t>
            </w:r>
            <w:r w:rsidRPr="00835923">
              <w:rPr>
                <w:rFonts w:ascii="Times New Roman" w:eastAsia="Calibri" w:hAnsi="Times New Roman" w:cs="Times New Roman"/>
                <w:bCs/>
                <w:sz w:val="18"/>
                <w:szCs w:val="18"/>
              </w:rPr>
              <w:lastRenderedPageBreak/>
              <w:t xml:space="preserve">de hipersensibilidad cutánea inmediata a </w:t>
            </w:r>
            <w:proofErr w:type="spellStart"/>
            <w:r w:rsidRPr="00835923">
              <w:rPr>
                <w:rFonts w:ascii="Times New Roman" w:eastAsia="Calibri" w:hAnsi="Times New Roman" w:cs="Times New Roman"/>
                <w:bCs/>
                <w:sz w:val="18"/>
                <w:szCs w:val="18"/>
              </w:rPr>
              <w:t>Af</w:t>
            </w:r>
            <w:proofErr w:type="spellEnd"/>
            <w:r w:rsidRPr="00835923">
              <w:rPr>
                <w:rFonts w:ascii="Times New Roman" w:eastAsia="Calibri" w:hAnsi="Times New Roman" w:cs="Times New Roman"/>
                <w:bCs/>
                <w:sz w:val="18"/>
                <w:szCs w:val="18"/>
              </w:rPr>
              <w:t xml:space="preserve">) o niveles elevados de IgE contra </w:t>
            </w:r>
            <w:proofErr w:type="spellStart"/>
            <w:r w:rsidRPr="00835923">
              <w:rPr>
                <w:rFonts w:ascii="Times New Roman" w:eastAsia="Calibri" w:hAnsi="Times New Roman" w:cs="Times New Roman"/>
                <w:bCs/>
                <w:sz w:val="18"/>
                <w:szCs w:val="18"/>
              </w:rPr>
              <w:t>Af</w:t>
            </w:r>
            <w:proofErr w:type="spellEnd"/>
            <w:r w:rsidRPr="00835923">
              <w:rPr>
                <w:rFonts w:ascii="Times New Roman" w:eastAsia="Calibri" w:hAnsi="Times New Roman" w:cs="Times New Roman"/>
                <w:bCs/>
                <w:sz w:val="18"/>
                <w:szCs w:val="18"/>
              </w:rPr>
              <w:t>, (2) Niveles elevados de IgE total más de 1,000 UI / ml (a menos que se cumplan todos los demás criterios, entonces los niveles totales de IgE pueden ser inferior a 1,000 UI / ml)</w:t>
            </w:r>
          </w:p>
        </w:tc>
      </w:tr>
      <w:tr w:rsidR="0018457C" w:rsidRPr="00835923" w14:paraId="46DFDC7D" w14:textId="77777777" w:rsidTr="00835923">
        <w:trPr>
          <w:jc w:val="center"/>
        </w:trPr>
        <w:tc>
          <w:tcPr>
            <w:tcW w:w="4296" w:type="dxa"/>
            <w:tcBorders>
              <w:bottom w:val="single" w:sz="4" w:space="0" w:color="auto"/>
            </w:tcBorders>
            <w:shd w:val="clear" w:color="auto" w:fill="auto"/>
            <w:vAlign w:val="center"/>
          </w:tcPr>
          <w:p w14:paraId="3E2EB701" w14:textId="77777777" w:rsidR="0018457C" w:rsidRPr="00835923" w:rsidRDefault="0018457C" w:rsidP="00DD347B">
            <w:pPr>
              <w:spacing w:after="0" w:line="360" w:lineRule="auto"/>
              <w:rPr>
                <w:rFonts w:ascii="Times New Roman" w:eastAsia="Calibri" w:hAnsi="Times New Roman" w:cs="Times New Roman"/>
                <w:bCs/>
                <w:sz w:val="18"/>
                <w:szCs w:val="18"/>
              </w:rPr>
            </w:pPr>
            <w:r w:rsidRPr="00835923">
              <w:rPr>
                <w:rFonts w:ascii="Times New Roman" w:eastAsia="Calibri" w:hAnsi="Times New Roman" w:cs="Times New Roman"/>
                <w:bCs/>
                <w:sz w:val="18"/>
                <w:szCs w:val="18"/>
              </w:rPr>
              <w:lastRenderedPageBreak/>
              <w:t>Criterios menores</w:t>
            </w:r>
          </w:p>
          <w:p w14:paraId="212F640D" w14:textId="77777777" w:rsidR="0018457C" w:rsidRPr="00835923" w:rsidRDefault="0018457C" w:rsidP="00DD347B">
            <w:pPr>
              <w:spacing w:after="0" w:line="360" w:lineRule="auto"/>
              <w:rPr>
                <w:rFonts w:ascii="Times New Roman" w:eastAsia="Calibri" w:hAnsi="Times New Roman" w:cs="Times New Roman"/>
                <w:bCs/>
                <w:sz w:val="18"/>
                <w:szCs w:val="18"/>
              </w:rPr>
            </w:pPr>
            <w:r w:rsidRPr="00835923">
              <w:rPr>
                <w:rFonts w:ascii="Times New Roman" w:eastAsia="Calibri" w:hAnsi="Times New Roman" w:cs="Times New Roman"/>
                <w:bCs/>
                <w:sz w:val="18"/>
                <w:szCs w:val="18"/>
              </w:rPr>
              <w:t xml:space="preserve">(1) Tapones de esputo marrón dorado en el expectorante, (2) Cultivo de esputo positivo para especies de </w:t>
            </w:r>
            <w:r w:rsidRPr="00835923">
              <w:rPr>
                <w:rFonts w:ascii="Times New Roman" w:eastAsia="Calibri" w:hAnsi="Times New Roman" w:cs="Times New Roman"/>
                <w:bCs/>
                <w:i/>
                <w:sz w:val="18"/>
                <w:szCs w:val="18"/>
              </w:rPr>
              <w:t>Aspergillus</w:t>
            </w:r>
            <w:r w:rsidRPr="00835923">
              <w:rPr>
                <w:rFonts w:ascii="Times New Roman" w:eastAsia="Calibri" w:hAnsi="Times New Roman" w:cs="Times New Roman"/>
                <w:bCs/>
                <w:sz w:val="18"/>
                <w:szCs w:val="18"/>
              </w:rPr>
              <w:t xml:space="preserve">, (3) Reactividad cutánea tardía (tipo Arthur) a </w:t>
            </w:r>
            <w:proofErr w:type="spellStart"/>
            <w:r w:rsidRPr="00835923">
              <w:rPr>
                <w:rFonts w:ascii="Times New Roman" w:eastAsia="Calibri" w:hAnsi="Times New Roman" w:cs="Times New Roman"/>
                <w:bCs/>
                <w:sz w:val="18"/>
                <w:szCs w:val="18"/>
              </w:rPr>
              <w:t>Af</w:t>
            </w:r>
            <w:proofErr w:type="spellEnd"/>
          </w:p>
        </w:tc>
        <w:tc>
          <w:tcPr>
            <w:tcW w:w="4262" w:type="dxa"/>
            <w:shd w:val="clear" w:color="auto" w:fill="auto"/>
            <w:vAlign w:val="center"/>
          </w:tcPr>
          <w:p w14:paraId="321E1386" w14:textId="77777777" w:rsidR="0018457C" w:rsidRPr="00835923" w:rsidRDefault="0018457C" w:rsidP="00DD347B">
            <w:pPr>
              <w:spacing w:after="0" w:line="360" w:lineRule="auto"/>
              <w:rPr>
                <w:rFonts w:ascii="Times New Roman" w:eastAsia="Calibri" w:hAnsi="Times New Roman" w:cs="Times New Roman"/>
                <w:bCs/>
                <w:sz w:val="18"/>
                <w:szCs w:val="18"/>
              </w:rPr>
            </w:pPr>
            <w:r w:rsidRPr="00835923">
              <w:rPr>
                <w:rFonts w:ascii="Times New Roman" w:eastAsia="Calibri" w:hAnsi="Times New Roman" w:cs="Times New Roman"/>
                <w:bCs/>
                <w:sz w:val="18"/>
                <w:szCs w:val="18"/>
              </w:rPr>
              <w:t>Otros criterios (dos de tres al menos)</w:t>
            </w:r>
            <w:r w:rsidRPr="00835923">
              <w:rPr>
                <w:rFonts w:ascii="Times New Roman" w:eastAsia="Calibri" w:hAnsi="Times New Roman" w:cs="Times New Roman"/>
                <w:bCs/>
                <w:sz w:val="18"/>
                <w:szCs w:val="18"/>
              </w:rPr>
              <w:br/>
              <w:t xml:space="preserve">(1) Presencia de anticuerpos IgG contra </w:t>
            </w:r>
            <w:proofErr w:type="spellStart"/>
            <w:r w:rsidRPr="00835923">
              <w:rPr>
                <w:rFonts w:ascii="Times New Roman" w:eastAsia="Calibri" w:hAnsi="Times New Roman" w:cs="Times New Roman"/>
                <w:bCs/>
                <w:sz w:val="18"/>
                <w:szCs w:val="18"/>
              </w:rPr>
              <w:t>Af</w:t>
            </w:r>
            <w:proofErr w:type="spellEnd"/>
            <w:r w:rsidRPr="00835923">
              <w:rPr>
                <w:rFonts w:ascii="Times New Roman" w:eastAsia="Calibri" w:hAnsi="Times New Roman" w:cs="Times New Roman"/>
                <w:bCs/>
                <w:sz w:val="18"/>
                <w:szCs w:val="18"/>
              </w:rPr>
              <w:t xml:space="preserve"> o anticuerpos precipitantes, (2) Presencia de opacidades pulmonares fugaces o radiográficas consistentes con la ABPA, (3) Eosinófilos cuentan más de 500 células / </w:t>
            </w:r>
            <w:proofErr w:type="spellStart"/>
            <w:r w:rsidRPr="00835923">
              <w:rPr>
                <w:rFonts w:ascii="Times New Roman" w:eastAsia="Calibri" w:hAnsi="Times New Roman" w:cs="Times New Roman"/>
                <w:bCs/>
                <w:sz w:val="18"/>
                <w:szCs w:val="18"/>
              </w:rPr>
              <w:t>μL</w:t>
            </w:r>
            <w:proofErr w:type="spellEnd"/>
            <w:r w:rsidRPr="00835923">
              <w:rPr>
                <w:rFonts w:ascii="Times New Roman" w:eastAsia="Calibri" w:hAnsi="Times New Roman" w:cs="Times New Roman"/>
                <w:bCs/>
                <w:sz w:val="18"/>
                <w:szCs w:val="18"/>
              </w:rPr>
              <w:t xml:space="preserve"> en pacientes sin tratamiento previo con esteroides (puede ser un valor histórico)</w:t>
            </w:r>
          </w:p>
        </w:tc>
      </w:tr>
    </w:tbl>
    <w:p w14:paraId="151A74F7" w14:textId="77777777" w:rsidR="0018457C" w:rsidRPr="00835923" w:rsidRDefault="0018457C" w:rsidP="0018457C">
      <w:pPr>
        <w:spacing w:after="0" w:line="360" w:lineRule="auto"/>
        <w:jc w:val="center"/>
        <w:rPr>
          <w:rFonts w:ascii="Times New Roman" w:eastAsia="Times New Roman" w:hAnsi="Times New Roman" w:cs="Times New Roman"/>
          <w:bCs/>
          <w:sz w:val="16"/>
          <w:szCs w:val="16"/>
          <w:vertAlign w:val="superscript"/>
          <w:lang w:eastAsia="es-ES"/>
        </w:rPr>
      </w:pPr>
      <w:r w:rsidRPr="00835923">
        <w:rPr>
          <w:rFonts w:ascii="Times New Roman" w:eastAsia="Calibri" w:hAnsi="Times New Roman" w:cs="Times New Roman"/>
          <w:bCs/>
          <w:sz w:val="16"/>
          <w:szCs w:val="16"/>
        </w:rPr>
        <w:t xml:space="preserve">Fuente: tomado de Patel AR y </w:t>
      </w:r>
      <w:proofErr w:type="gramStart"/>
      <w:r w:rsidRPr="00835923">
        <w:rPr>
          <w:rFonts w:ascii="Times New Roman" w:eastAsia="Calibri" w:hAnsi="Times New Roman" w:cs="Times New Roman"/>
          <w:bCs/>
          <w:sz w:val="16"/>
          <w:szCs w:val="16"/>
        </w:rPr>
        <w:t>otros</w:t>
      </w:r>
      <w:r w:rsidRPr="00835923">
        <w:rPr>
          <w:rFonts w:ascii="Times New Roman" w:eastAsia="Calibri" w:hAnsi="Times New Roman" w:cs="Times New Roman"/>
          <w:bCs/>
          <w:sz w:val="16"/>
          <w:szCs w:val="16"/>
          <w:vertAlign w:val="superscript"/>
        </w:rPr>
        <w:t>(</w:t>
      </w:r>
      <w:proofErr w:type="gramEnd"/>
      <w:r w:rsidRPr="00835923">
        <w:rPr>
          <w:rFonts w:ascii="Times New Roman" w:eastAsia="Calibri" w:hAnsi="Times New Roman" w:cs="Times New Roman"/>
          <w:bCs/>
          <w:sz w:val="16"/>
          <w:szCs w:val="16"/>
          <w:vertAlign w:val="superscript"/>
        </w:rPr>
        <w:t>6)</w:t>
      </w:r>
      <w:r w:rsidRPr="00835923">
        <w:rPr>
          <w:rFonts w:ascii="Times New Roman" w:eastAsia="Calibri" w:hAnsi="Times New Roman" w:cs="Times New Roman"/>
          <w:bCs/>
          <w:sz w:val="16"/>
          <w:szCs w:val="16"/>
        </w:rPr>
        <w:t xml:space="preserve"> </w:t>
      </w:r>
    </w:p>
    <w:p w14:paraId="3305DB22" w14:textId="4AFE274C" w:rsidR="0018457C" w:rsidRPr="00835923" w:rsidRDefault="0018457C" w:rsidP="0018457C">
      <w:pPr>
        <w:spacing w:after="0" w:line="360" w:lineRule="auto"/>
        <w:jc w:val="center"/>
        <w:rPr>
          <w:rFonts w:ascii="Times New Roman" w:eastAsia="Calibri" w:hAnsi="Times New Roman" w:cs="Times New Roman"/>
          <w:sz w:val="16"/>
          <w:szCs w:val="16"/>
        </w:rPr>
      </w:pPr>
      <w:r w:rsidRPr="00835923">
        <w:rPr>
          <w:rFonts w:ascii="Times New Roman" w:eastAsia="Calibri" w:hAnsi="Times New Roman" w:cs="Times New Roman"/>
          <w:sz w:val="16"/>
          <w:szCs w:val="16"/>
        </w:rPr>
        <w:t xml:space="preserve">ABPA: aspergilosis broncopulmonar alérgica; </w:t>
      </w:r>
      <w:proofErr w:type="spellStart"/>
      <w:r w:rsidRPr="00835923">
        <w:rPr>
          <w:rFonts w:ascii="Times New Roman" w:eastAsia="Calibri" w:hAnsi="Times New Roman" w:cs="Times New Roman"/>
          <w:sz w:val="16"/>
          <w:szCs w:val="16"/>
        </w:rPr>
        <w:t>Af</w:t>
      </w:r>
      <w:proofErr w:type="spellEnd"/>
      <w:r w:rsidRPr="00835923">
        <w:rPr>
          <w:rFonts w:ascii="Times New Roman" w:eastAsia="Calibri" w:hAnsi="Times New Roman" w:cs="Times New Roman"/>
          <w:sz w:val="16"/>
          <w:szCs w:val="16"/>
        </w:rPr>
        <w:t xml:space="preserve">: </w:t>
      </w:r>
      <w:r w:rsidRPr="00835923">
        <w:rPr>
          <w:rFonts w:ascii="Times New Roman" w:eastAsia="Calibri" w:hAnsi="Times New Roman" w:cs="Times New Roman"/>
          <w:i/>
          <w:sz w:val="16"/>
          <w:szCs w:val="16"/>
        </w:rPr>
        <w:t xml:space="preserve">Aspergillus </w:t>
      </w:r>
      <w:proofErr w:type="spellStart"/>
      <w:r w:rsidRPr="00835923">
        <w:rPr>
          <w:rFonts w:ascii="Times New Roman" w:eastAsia="Calibri" w:hAnsi="Times New Roman" w:cs="Times New Roman"/>
          <w:i/>
          <w:sz w:val="16"/>
          <w:szCs w:val="16"/>
        </w:rPr>
        <w:t>fumigatus</w:t>
      </w:r>
      <w:proofErr w:type="spellEnd"/>
      <w:r w:rsidRPr="00835923">
        <w:rPr>
          <w:rFonts w:ascii="Times New Roman" w:eastAsia="Calibri" w:hAnsi="Times New Roman" w:cs="Times New Roman"/>
          <w:sz w:val="16"/>
          <w:szCs w:val="16"/>
        </w:rPr>
        <w:t xml:space="preserve">; IgE: inmunoglobulina </w:t>
      </w:r>
      <w:r w:rsidR="00DD347B" w:rsidRPr="00835923">
        <w:rPr>
          <w:rFonts w:ascii="Times New Roman" w:eastAsia="Calibri" w:hAnsi="Times New Roman" w:cs="Times New Roman"/>
          <w:sz w:val="16"/>
          <w:szCs w:val="16"/>
        </w:rPr>
        <w:br/>
      </w:r>
      <w:r w:rsidRPr="00835923">
        <w:rPr>
          <w:rFonts w:ascii="Times New Roman" w:eastAsia="Calibri" w:hAnsi="Times New Roman" w:cs="Times New Roman"/>
          <w:sz w:val="16"/>
          <w:szCs w:val="16"/>
        </w:rPr>
        <w:t>E; IgG: inmunoglobulina G; ISHAM: Sociedad Internacional de Micología Humana y Animal.</w:t>
      </w:r>
    </w:p>
    <w:p w14:paraId="02B4720F"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p>
    <w:p w14:paraId="5F886098" w14:textId="0C5A0E75" w:rsidR="0018457C" w:rsidRPr="0018457C" w:rsidRDefault="0018457C" w:rsidP="0018457C">
      <w:pPr>
        <w:spacing w:after="0" w:line="360" w:lineRule="auto"/>
        <w:jc w:val="both"/>
        <w:rPr>
          <w:rFonts w:ascii="Times New Roman" w:eastAsia="Times New Roman" w:hAnsi="Times New Roman" w:cs="Times New Roman"/>
          <w:b/>
          <w:sz w:val="24"/>
          <w:szCs w:val="24"/>
          <w:lang w:eastAsia="es-ES"/>
        </w:rPr>
      </w:pPr>
      <w:r w:rsidRPr="0018457C">
        <w:rPr>
          <w:rFonts w:ascii="Times New Roman" w:eastAsia="Times New Roman" w:hAnsi="Times New Roman" w:cs="Times New Roman"/>
          <w:sz w:val="24"/>
          <w:szCs w:val="24"/>
          <w:lang w:eastAsia="es-ES"/>
        </w:rPr>
        <w:t xml:space="preserve">Una vez confirmado el diagnóstico, el siguiente paso es indicar el tratamiento. Los objetivos del tratamiento en la ABPA, según </w:t>
      </w:r>
      <w:r w:rsidRPr="0018457C">
        <w:rPr>
          <w:rFonts w:ascii="Times New Roman" w:eastAsia="Times New Roman" w:hAnsi="Times New Roman" w:cs="Times New Roman"/>
          <w:i/>
          <w:sz w:val="24"/>
          <w:szCs w:val="24"/>
          <w:lang w:eastAsia="es-ES"/>
        </w:rPr>
        <w:t>Patel</w:t>
      </w:r>
      <w:r w:rsidRPr="0018457C">
        <w:rPr>
          <w:rFonts w:ascii="Times New Roman" w:eastAsia="Times New Roman" w:hAnsi="Times New Roman" w:cs="Times New Roman"/>
          <w:sz w:val="24"/>
          <w:szCs w:val="24"/>
          <w:lang w:eastAsia="es-ES"/>
        </w:rPr>
        <w:t xml:space="preserve"> y </w:t>
      </w:r>
      <w:proofErr w:type="gramStart"/>
      <w:r w:rsidRPr="0018457C">
        <w:rPr>
          <w:rFonts w:ascii="Times New Roman" w:eastAsia="Times New Roman" w:hAnsi="Times New Roman" w:cs="Times New Roman"/>
          <w:sz w:val="24"/>
          <w:szCs w:val="24"/>
          <w:lang w:eastAsia="es-ES"/>
        </w:rPr>
        <w:t>otros,</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6)</w:t>
      </w:r>
      <w:r w:rsidRPr="0018457C">
        <w:rPr>
          <w:rFonts w:ascii="Times New Roman" w:eastAsia="Times New Roman" w:hAnsi="Times New Roman" w:cs="Times New Roman"/>
          <w:sz w:val="24"/>
          <w:szCs w:val="24"/>
          <w:lang w:eastAsia="es-ES"/>
        </w:rPr>
        <w:t xml:space="preserve"> son controlar los síntomas de asma o fibrosis quística, prevenir o tratar las exacerbaciones pulmonares de la ABPA, reducir o remitir la inflamación pulmonar, y reducir la progresión a enfermedad fibrótica o cavitaria en etapa terminal.</w:t>
      </w:r>
    </w:p>
    <w:p w14:paraId="0DEE9B70" w14:textId="77777777" w:rsidR="0018457C" w:rsidRPr="0018457C" w:rsidRDefault="0018457C" w:rsidP="0018457C">
      <w:pPr>
        <w:spacing w:after="0" w:line="360" w:lineRule="auto"/>
        <w:jc w:val="both"/>
        <w:rPr>
          <w:rFonts w:ascii="Times New Roman" w:hAnsi="Times New Roman" w:cs="Times New Roman"/>
          <w:sz w:val="24"/>
          <w:szCs w:val="24"/>
        </w:rPr>
      </w:pPr>
      <w:r w:rsidRPr="0018457C">
        <w:rPr>
          <w:rStyle w:val="tlid-translation"/>
          <w:rFonts w:ascii="Times New Roman" w:hAnsi="Times New Roman" w:cs="Times New Roman"/>
          <w:sz w:val="24"/>
          <w:szCs w:val="24"/>
        </w:rPr>
        <w:t>Los fármacos utilizados para el tratamiento de la ABPA son: corticosteroides; drogas antimicóticas; antibióticos y terapia anti IgE.</w:t>
      </w:r>
    </w:p>
    <w:p w14:paraId="15CDD79B" w14:textId="10B84334" w:rsidR="0018457C" w:rsidRPr="0018457C" w:rsidRDefault="0018457C" w:rsidP="0018457C">
      <w:pPr>
        <w:spacing w:after="0" w:line="360" w:lineRule="auto"/>
        <w:jc w:val="both"/>
        <w:rPr>
          <w:rStyle w:val="tlid-translation"/>
          <w:rFonts w:ascii="Times New Roman" w:hAnsi="Times New Roman" w:cs="Times New Roman"/>
          <w:sz w:val="24"/>
          <w:szCs w:val="24"/>
        </w:rPr>
      </w:pPr>
      <w:r w:rsidRPr="0018457C">
        <w:rPr>
          <w:rFonts w:ascii="Times New Roman" w:eastAsia="Times New Roman" w:hAnsi="Times New Roman" w:cs="Times New Roman"/>
          <w:sz w:val="24"/>
          <w:szCs w:val="24"/>
          <w:lang w:eastAsia="es-ES"/>
        </w:rPr>
        <w:t>Los corticosteroides</w:t>
      </w:r>
      <w:r w:rsidRPr="0018457C">
        <w:rPr>
          <w:rStyle w:val="tlid-translation"/>
          <w:rFonts w:ascii="Times New Roman" w:hAnsi="Times New Roman" w:cs="Times New Roman"/>
          <w:sz w:val="24"/>
          <w:szCs w:val="24"/>
        </w:rPr>
        <w:t xml:space="preserve"> alivian los síntomas y disminuyen la obstrucción del flujo de aire, disminuyen la IgE sérica y los eosinófilos de la sangre periférica. Además, proporcionan resolución de la inflamación pulmonar y evitan el daño pulmonar irreversible. En Cuba, la prednisolona, que se encuentra en el cuadro básico de medicamentos, es lo más comúnmente utilizado para el tratamiento de la ABPA. </w:t>
      </w:r>
      <w:proofErr w:type="gramStart"/>
      <w:r w:rsidRPr="00072245">
        <w:rPr>
          <w:rFonts w:ascii="Times New Roman" w:eastAsia="Times New Roman" w:hAnsi="Times New Roman" w:cs="Times New Roman"/>
          <w:i/>
          <w:sz w:val="24"/>
          <w:szCs w:val="24"/>
          <w:lang w:eastAsia="es-ES"/>
        </w:rPr>
        <w:t xml:space="preserve">Suri </w:t>
      </w:r>
      <w:r w:rsidRPr="0018457C">
        <w:rPr>
          <w:rStyle w:val="Hipervnculo"/>
          <w:rFonts w:ascii="Times New Roman" w:eastAsia="Times New Roman" w:hAnsi="Times New Roman" w:cs="Times New Roman"/>
          <w:sz w:val="24"/>
          <w:szCs w:val="24"/>
          <w:lang w:eastAsia="es-ES"/>
        </w:rPr>
        <w:t xml:space="preserve"> </w:t>
      </w:r>
      <w:r w:rsidRPr="00072245">
        <w:rPr>
          <w:rStyle w:val="Hipervnculo"/>
          <w:rFonts w:ascii="Times New Roman" w:eastAsia="Times New Roman" w:hAnsi="Times New Roman" w:cs="Times New Roman"/>
          <w:color w:val="auto"/>
          <w:sz w:val="24"/>
          <w:szCs w:val="24"/>
          <w:u w:val="none"/>
          <w:lang w:eastAsia="es-ES"/>
        </w:rPr>
        <w:t>y</w:t>
      </w:r>
      <w:proofErr w:type="gramEnd"/>
      <w:r w:rsidRPr="00072245">
        <w:rPr>
          <w:rStyle w:val="Hipervnculo"/>
          <w:rFonts w:ascii="Times New Roman" w:eastAsia="Times New Roman" w:hAnsi="Times New Roman" w:cs="Times New Roman"/>
          <w:color w:val="auto"/>
          <w:sz w:val="24"/>
          <w:szCs w:val="24"/>
          <w:u w:val="none"/>
          <w:lang w:eastAsia="es-ES"/>
        </w:rPr>
        <w:t xml:space="preserve"> otros,</w:t>
      </w:r>
      <w:r w:rsidRPr="00072245">
        <w:rPr>
          <w:rStyle w:val="Hipervnculo"/>
          <w:rFonts w:ascii="Times New Roman" w:eastAsia="Times New Roman" w:hAnsi="Times New Roman" w:cs="Times New Roman"/>
          <w:color w:val="auto"/>
          <w:sz w:val="24"/>
          <w:szCs w:val="24"/>
          <w:u w:val="none"/>
          <w:vertAlign w:val="superscript"/>
          <w:lang w:eastAsia="es-ES"/>
        </w:rPr>
        <w:t>(3</w:t>
      </w:r>
      <w:r w:rsidR="006654B3">
        <w:rPr>
          <w:rStyle w:val="Hipervnculo"/>
          <w:rFonts w:ascii="Times New Roman" w:eastAsia="Times New Roman" w:hAnsi="Times New Roman" w:cs="Times New Roman"/>
          <w:color w:val="auto"/>
          <w:sz w:val="24"/>
          <w:szCs w:val="24"/>
          <w:u w:val="none"/>
          <w:vertAlign w:val="superscript"/>
          <w:lang w:eastAsia="es-ES"/>
        </w:rPr>
        <w:t>1</w:t>
      </w:r>
      <w:r w:rsidRPr="00072245">
        <w:rPr>
          <w:rStyle w:val="Hipervnculo"/>
          <w:rFonts w:ascii="Times New Roman" w:eastAsia="Times New Roman" w:hAnsi="Times New Roman" w:cs="Times New Roman"/>
          <w:color w:val="auto"/>
          <w:sz w:val="24"/>
          <w:szCs w:val="24"/>
          <w:u w:val="none"/>
          <w:vertAlign w:val="superscript"/>
          <w:lang w:eastAsia="es-ES"/>
        </w:rPr>
        <w:t>)</w:t>
      </w:r>
      <w:r w:rsidRPr="00072245">
        <w:rPr>
          <w:rStyle w:val="tlid-translation"/>
          <w:rFonts w:ascii="Times New Roman" w:hAnsi="Times New Roman" w:cs="Times New Roman"/>
          <w:sz w:val="24"/>
          <w:szCs w:val="24"/>
        </w:rPr>
        <w:t xml:space="preserve"> </w:t>
      </w:r>
      <w:r w:rsidRPr="0018457C">
        <w:rPr>
          <w:rStyle w:val="tlid-translation"/>
          <w:rFonts w:ascii="Times New Roman" w:hAnsi="Times New Roman" w:cs="Times New Roman"/>
          <w:sz w:val="24"/>
          <w:szCs w:val="24"/>
        </w:rPr>
        <w:t>recomiendan un régimen de 0,5 mg/ kg de prednisolona durante dos semanas seguido de una disminución gradual durante 6 a 8 semanas.</w:t>
      </w:r>
    </w:p>
    <w:p w14:paraId="14D50677" w14:textId="77777777" w:rsidR="0018457C" w:rsidRPr="0018457C" w:rsidRDefault="0018457C" w:rsidP="0018457C">
      <w:pPr>
        <w:spacing w:after="0" w:line="360" w:lineRule="auto"/>
        <w:jc w:val="both"/>
        <w:rPr>
          <w:rStyle w:val="tlid-translation"/>
          <w:rFonts w:ascii="Times New Roman" w:hAnsi="Times New Roman" w:cs="Times New Roman"/>
          <w:b/>
          <w:sz w:val="24"/>
          <w:szCs w:val="24"/>
        </w:rPr>
      </w:pPr>
      <w:r w:rsidRPr="0018457C">
        <w:rPr>
          <w:rStyle w:val="tlid-translation"/>
          <w:rFonts w:ascii="Times New Roman" w:hAnsi="Times New Roman" w:cs="Times New Roman"/>
          <w:sz w:val="24"/>
          <w:szCs w:val="24"/>
        </w:rPr>
        <w:t>La respuesta clínica al tratamiento con glucocorticoides debe controlarse con mediciones de IgE sérica total y la resolución de las opacidades radiográficas.</w:t>
      </w:r>
    </w:p>
    <w:p w14:paraId="4B65BCB3" w14:textId="09A89DBA"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lastRenderedPageBreak/>
        <w:t xml:space="preserve">El uso de glucocorticoides es especialmente preocupante en pacientes con fibrosis quística ya propensos a diabetes mellitus, osteopenia y retraso en el crecimiento, según afirmaron recientemente </w:t>
      </w:r>
      <w:proofErr w:type="spellStart"/>
      <w:proofErr w:type="gramStart"/>
      <w:r w:rsidRPr="0018457C">
        <w:rPr>
          <w:rFonts w:ascii="Times New Roman" w:eastAsia="Times New Roman" w:hAnsi="Times New Roman" w:cs="Times New Roman"/>
          <w:i/>
          <w:sz w:val="24"/>
          <w:szCs w:val="24"/>
          <w:lang w:eastAsia="es-ES"/>
        </w:rPr>
        <w:t>Gothe</w:t>
      </w:r>
      <w:proofErr w:type="spellEnd"/>
      <w:r w:rsidRPr="0018457C">
        <w:rPr>
          <w:rFonts w:ascii="Times New Roman" w:eastAsia="Times New Roman" w:hAnsi="Times New Roman" w:cs="Times New Roman"/>
          <w:i/>
          <w:sz w:val="24"/>
          <w:szCs w:val="24"/>
          <w:lang w:eastAsia="es-ES"/>
        </w:rPr>
        <w:t xml:space="preserve"> </w:t>
      </w:r>
      <w:r w:rsidRPr="0018457C">
        <w:rPr>
          <w:rFonts w:ascii="Times New Roman" w:eastAsia="Times New Roman" w:hAnsi="Times New Roman" w:cs="Times New Roman"/>
          <w:sz w:val="24"/>
          <w:szCs w:val="24"/>
          <w:lang w:eastAsia="es-ES"/>
        </w:rPr>
        <w:t xml:space="preserve"> y</w:t>
      </w:r>
      <w:proofErr w:type="gramEnd"/>
      <w:r w:rsidRPr="0018457C">
        <w:rPr>
          <w:rFonts w:ascii="Times New Roman" w:eastAsia="Times New Roman" w:hAnsi="Times New Roman" w:cs="Times New Roman"/>
          <w:sz w:val="24"/>
          <w:szCs w:val="24"/>
          <w:lang w:eastAsia="es-ES"/>
        </w:rPr>
        <w:t xml:space="preserve"> otros.</w:t>
      </w:r>
      <w:r w:rsidRPr="0018457C">
        <w:rPr>
          <w:rFonts w:ascii="Times New Roman" w:eastAsia="Times New Roman" w:hAnsi="Times New Roman" w:cs="Times New Roman"/>
          <w:sz w:val="24"/>
          <w:szCs w:val="24"/>
          <w:vertAlign w:val="superscript"/>
          <w:lang w:eastAsia="es-ES"/>
        </w:rPr>
        <w:t>(3</w:t>
      </w:r>
      <w:r w:rsidR="006654B3">
        <w:rPr>
          <w:rFonts w:ascii="Times New Roman" w:eastAsia="Times New Roman" w:hAnsi="Times New Roman" w:cs="Times New Roman"/>
          <w:sz w:val="24"/>
          <w:szCs w:val="24"/>
          <w:vertAlign w:val="superscript"/>
          <w:lang w:eastAsia="es-ES"/>
        </w:rPr>
        <w:t>2</w:t>
      </w:r>
      <w:r w:rsidRPr="0018457C">
        <w:rPr>
          <w:rFonts w:ascii="Times New Roman" w:eastAsia="Times New Roman" w:hAnsi="Times New Roman" w:cs="Times New Roman"/>
          <w:sz w:val="24"/>
          <w:szCs w:val="24"/>
          <w:vertAlign w:val="superscript"/>
          <w:lang w:eastAsia="es-ES"/>
        </w:rPr>
        <w:t>)</w:t>
      </w:r>
    </w:p>
    <w:p w14:paraId="19050515" w14:textId="35BBC992" w:rsidR="0018457C" w:rsidRPr="0018457C" w:rsidRDefault="0018457C" w:rsidP="0018457C">
      <w:pPr>
        <w:spacing w:after="0" w:line="360" w:lineRule="auto"/>
        <w:jc w:val="both"/>
        <w:rPr>
          <w:rStyle w:val="tlid-translation"/>
          <w:rFonts w:ascii="Times New Roman" w:hAnsi="Times New Roman" w:cs="Times New Roman"/>
          <w:sz w:val="24"/>
          <w:szCs w:val="24"/>
        </w:rPr>
      </w:pPr>
      <w:r w:rsidRPr="0018457C">
        <w:rPr>
          <w:rStyle w:val="tlid-translation"/>
          <w:rFonts w:ascii="Times New Roman" w:hAnsi="Times New Roman" w:cs="Times New Roman"/>
          <w:sz w:val="24"/>
          <w:szCs w:val="24"/>
        </w:rPr>
        <w:t xml:space="preserve">La creciente evidencia respalda el beneficio adicional de los agentes antifúngicos en pacientes con ABPA grave o dependiente de </w:t>
      </w:r>
      <w:proofErr w:type="gramStart"/>
      <w:r w:rsidRPr="0018457C">
        <w:rPr>
          <w:rStyle w:val="tlid-translation"/>
          <w:rFonts w:ascii="Times New Roman" w:hAnsi="Times New Roman" w:cs="Times New Roman"/>
          <w:sz w:val="24"/>
          <w:szCs w:val="24"/>
        </w:rPr>
        <w:t>esteroides.</w:t>
      </w:r>
      <w:r w:rsidRPr="0018457C">
        <w:rPr>
          <w:rStyle w:val="tlid-translation"/>
          <w:rFonts w:ascii="Times New Roman" w:hAnsi="Times New Roman" w:cs="Times New Roman"/>
          <w:sz w:val="24"/>
          <w:szCs w:val="24"/>
          <w:vertAlign w:val="superscript"/>
        </w:rPr>
        <w:t>(</w:t>
      </w:r>
      <w:proofErr w:type="gramEnd"/>
      <w:r w:rsidRPr="0018457C">
        <w:rPr>
          <w:rStyle w:val="tlid-translation"/>
          <w:rFonts w:ascii="Times New Roman" w:hAnsi="Times New Roman" w:cs="Times New Roman"/>
          <w:sz w:val="24"/>
          <w:szCs w:val="24"/>
          <w:vertAlign w:val="superscript"/>
        </w:rPr>
        <w:t>3</w:t>
      </w:r>
      <w:r w:rsidR="006654B3">
        <w:rPr>
          <w:rStyle w:val="tlid-translation"/>
          <w:rFonts w:ascii="Times New Roman" w:hAnsi="Times New Roman" w:cs="Times New Roman"/>
          <w:sz w:val="24"/>
          <w:szCs w:val="24"/>
          <w:vertAlign w:val="superscript"/>
        </w:rPr>
        <w:t>1</w:t>
      </w:r>
      <w:r w:rsidRPr="0018457C">
        <w:rPr>
          <w:rStyle w:val="tlid-translation"/>
          <w:rFonts w:ascii="Times New Roman" w:hAnsi="Times New Roman" w:cs="Times New Roman"/>
          <w:sz w:val="24"/>
          <w:szCs w:val="24"/>
          <w:vertAlign w:val="superscript"/>
        </w:rPr>
        <w:t>)</w:t>
      </w:r>
      <w:r w:rsidRPr="0018457C">
        <w:rPr>
          <w:rStyle w:val="tlid-translation"/>
          <w:rFonts w:ascii="Times New Roman" w:hAnsi="Times New Roman" w:cs="Times New Roman"/>
          <w:sz w:val="24"/>
          <w:szCs w:val="24"/>
        </w:rPr>
        <w:t xml:space="preserve"> Estos actúan disminuyendo la carga fúngica que reduce la actividad inflamatoria, como agentes ahorradores de esteroides y disminuyen las exacerbaciones.</w:t>
      </w:r>
    </w:p>
    <w:p w14:paraId="70A0B93D" w14:textId="77777777" w:rsidR="0018457C" w:rsidRPr="0018457C" w:rsidRDefault="0018457C" w:rsidP="0018457C">
      <w:pPr>
        <w:autoSpaceDE w:val="0"/>
        <w:autoSpaceDN w:val="0"/>
        <w:adjustRightInd w:val="0"/>
        <w:spacing w:after="0" w:line="360" w:lineRule="auto"/>
        <w:jc w:val="both"/>
        <w:rPr>
          <w:rFonts w:ascii="Times New Roman" w:hAnsi="Times New Roman" w:cs="Times New Roman"/>
          <w:sz w:val="24"/>
          <w:szCs w:val="24"/>
        </w:rPr>
      </w:pPr>
      <w:r w:rsidRPr="0018457C">
        <w:rPr>
          <w:rStyle w:val="tlid-translation"/>
          <w:rFonts w:ascii="Times New Roman" w:hAnsi="Times New Roman" w:cs="Times New Roman"/>
          <w:sz w:val="24"/>
          <w:szCs w:val="24"/>
        </w:rPr>
        <w:t xml:space="preserve">Un boletín epidemiológico semanal del Instituto de Medicina Tropical “Pedro Kouri”, en 2017 publicó que </w:t>
      </w:r>
      <w:r w:rsidRPr="0018457C">
        <w:rPr>
          <w:rFonts w:ascii="Times New Roman" w:hAnsi="Times New Roman" w:cs="Times New Roman"/>
          <w:sz w:val="24"/>
          <w:szCs w:val="24"/>
        </w:rPr>
        <w:t xml:space="preserve">los triazoles como voriconazol, itraconazol y </w:t>
      </w:r>
      <w:proofErr w:type="spellStart"/>
      <w:r w:rsidRPr="0018457C">
        <w:rPr>
          <w:rFonts w:ascii="Times New Roman" w:hAnsi="Times New Roman" w:cs="Times New Roman"/>
          <w:sz w:val="24"/>
          <w:szCs w:val="24"/>
        </w:rPr>
        <w:t>posaconazol</w:t>
      </w:r>
      <w:proofErr w:type="spellEnd"/>
      <w:r w:rsidRPr="0018457C">
        <w:rPr>
          <w:rFonts w:ascii="Times New Roman" w:hAnsi="Times New Roman" w:cs="Times New Roman"/>
          <w:sz w:val="24"/>
          <w:szCs w:val="24"/>
        </w:rPr>
        <w:t xml:space="preserve">, están recomendados como el tratamiento de primera línea para los pacientes con aspergilosis </w:t>
      </w:r>
      <w:proofErr w:type="gramStart"/>
      <w:r w:rsidRPr="0018457C">
        <w:rPr>
          <w:rFonts w:ascii="Times New Roman" w:hAnsi="Times New Roman" w:cs="Times New Roman"/>
          <w:sz w:val="24"/>
          <w:szCs w:val="24"/>
        </w:rPr>
        <w:t>pulmonar.</w:t>
      </w:r>
      <w:r w:rsidRPr="0018457C">
        <w:rPr>
          <w:rFonts w:ascii="Times New Roman" w:hAnsi="Times New Roman" w:cs="Times New Roman"/>
          <w:sz w:val="24"/>
          <w:szCs w:val="24"/>
          <w:vertAlign w:val="superscript"/>
        </w:rPr>
        <w:t>(</w:t>
      </w:r>
      <w:proofErr w:type="gramEnd"/>
      <w:r w:rsidRPr="0018457C">
        <w:rPr>
          <w:rFonts w:ascii="Times New Roman" w:hAnsi="Times New Roman" w:cs="Times New Roman"/>
          <w:sz w:val="24"/>
          <w:szCs w:val="24"/>
          <w:vertAlign w:val="superscript"/>
        </w:rPr>
        <w:t>11)</w:t>
      </w:r>
    </w:p>
    <w:p w14:paraId="60EF455B" w14:textId="69634ABA" w:rsidR="0018457C" w:rsidRPr="0018457C" w:rsidRDefault="0018457C" w:rsidP="0018457C">
      <w:pPr>
        <w:spacing w:after="0" w:line="360" w:lineRule="auto"/>
        <w:jc w:val="both"/>
        <w:rPr>
          <w:rStyle w:val="tlid-translation"/>
          <w:rFonts w:ascii="Times New Roman" w:hAnsi="Times New Roman" w:cs="Times New Roman"/>
          <w:sz w:val="24"/>
          <w:szCs w:val="24"/>
        </w:rPr>
      </w:pPr>
      <w:proofErr w:type="spellStart"/>
      <w:r w:rsidRPr="0018457C">
        <w:rPr>
          <w:rFonts w:ascii="Times New Roman" w:hAnsi="Times New Roman" w:cs="Times New Roman"/>
          <w:i/>
          <w:sz w:val="24"/>
          <w:szCs w:val="24"/>
        </w:rPr>
        <w:t>Chishimba</w:t>
      </w:r>
      <w:proofErr w:type="spellEnd"/>
      <w:r w:rsidRPr="0018457C">
        <w:rPr>
          <w:rFonts w:ascii="Times New Roman" w:hAnsi="Times New Roman" w:cs="Times New Roman"/>
          <w:i/>
          <w:sz w:val="24"/>
          <w:szCs w:val="24"/>
        </w:rPr>
        <w:t xml:space="preserve"> L</w:t>
      </w:r>
      <w:r w:rsidRPr="0018457C">
        <w:rPr>
          <w:rStyle w:val="tlid-translation"/>
          <w:rFonts w:ascii="Times New Roman" w:hAnsi="Times New Roman" w:cs="Times New Roman"/>
          <w:sz w:val="24"/>
          <w:szCs w:val="24"/>
        </w:rPr>
        <w:t xml:space="preserve"> y </w:t>
      </w:r>
      <w:proofErr w:type="gramStart"/>
      <w:r w:rsidRPr="0018457C">
        <w:rPr>
          <w:rStyle w:val="tlid-translation"/>
          <w:rFonts w:ascii="Times New Roman" w:hAnsi="Times New Roman" w:cs="Times New Roman"/>
          <w:sz w:val="24"/>
          <w:szCs w:val="24"/>
        </w:rPr>
        <w:t>otros,</w:t>
      </w:r>
      <w:r w:rsidRPr="0018457C">
        <w:rPr>
          <w:rStyle w:val="tlid-translation"/>
          <w:rFonts w:ascii="Times New Roman" w:hAnsi="Times New Roman" w:cs="Times New Roman"/>
          <w:sz w:val="24"/>
          <w:szCs w:val="24"/>
          <w:vertAlign w:val="superscript"/>
        </w:rPr>
        <w:t>(</w:t>
      </w:r>
      <w:proofErr w:type="gramEnd"/>
      <w:r w:rsidRPr="0018457C">
        <w:rPr>
          <w:rStyle w:val="tlid-translation"/>
          <w:rFonts w:ascii="Times New Roman" w:hAnsi="Times New Roman" w:cs="Times New Roman"/>
          <w:sz w:val="24"/>
          <w:szCs w:val="24"/>
          <w:vertAlign w:val="superscript"/>
        </w:rPr>
        <w:t>3</w:t>
      </w:r>
      <w:r w:rsidR="006654B3">
        <w:rPr>
          <w:rStyle w:val="tlid-translation"/>
          <w:rFonts w:ascii="Times New Roman" w:hAnsi="Times New Roman" w:cs="Times New Roman"/>
          <w:sz w:val="24"/>
          <w:szCs w:val="24"/>
          <w:vertAlign w:val="superscript"/>
        </w:rPr>
        <w:t>3</w:t>
      </w:r>
      <w:r w:rsidRPr="0018457C">
        <w:rPr>
          <w:rStyle w:val="tlid-translation"/>
          <w:rFonts w:ascii="Times New Roman" w:hAnsi="Times New Roman" w:cs="Times New Roman"/>
          <w:sz w:val="24"/>
          <w:szCs w:val="24"/>
          <w:vertAlign w:val="superscript"/>
        </w:rPr>
        <w:t>)</w:t>
      </w:r>
      <w:r w:rsidRPr="0018457C">
        <w:rPr>
          <w:rStyle w:val="tlid-translation"/>
          <w:rFonts w:ascii="Times New Roman" w:hAnsi="Times New Roman" w:cs="Times New Roman"/>
          <w:sz w:val="24"/>
          <w:szCs w:val="24"/>
        </w:rPr>
        <w:t xml:space="preserve"> plantearon en su estudio que el voriconazol (300 a 600 mg/ día) o el </w:t>
      </w:r>
      <w:proofErr w:type="spellStart"/>
      <w:r w:rsidRPr="0018457C">
        <w:rPr>
          <w:rStyle w:val="tlid-translation"/>
          <w:rFonts w:ascii="Times New Roman" w:hAnsi="Times New Roman" w:cs="Times New Roman"/>
          <w:sz w:val="24"/>
          <w:szCs w:val="24"/>
        </w:rPr>
        <w:t>posaconazol</w:t>
      </w:r>
      <w:proofErr w:type="spellEnd"/>
      <w:r w:rsidRPr="0018457C">
        <w:rPr>
          <w:rStyle w:val="tlid-translation"/>
          <w:rFonts w:ascii="Times New Roman" w:hAnsi="Times New Roman" w:cs="Times New Roman"/>
          <w:sz w:val="24"/>
          <w:szCs w:val="24"/>
        </w:rPr>
        <w:t xml:space="preserve"> (800 mg/ día) muestran una mejoría clínica con una reducción en el requerimiento de glucocorticoides orales, una mejora en el control del asma y una disminución en los niveles de IgE. </w:t>
      </w:r>
    </w:p>
    <w:p w14:paraId="564498FC" w14:textId="77777777" w:rsidR="0018457C" w:rsidRPr="0018457C" w:rsidRDefault="0018457C" w:rsidP="0018457C">
      <w:pPr>
        <w:spacing w:after="0" w:line="360" w:lineRule="auto"/>
        <w:jc w:val="both"/>
        <w:rPr>
          <w:rFonts w:ascii="Times New Roman" w:eastAsia="Calibri" w:hAnsi="Times New Roman" w:cs="Times New Roman"/>
          <w:sz w:val="24"/>
          <w:szCs w:val="24"/>
        </w:rPr>
      </w:pPr>
      <w:r w:rsidRPr="0018457C">
        <w:rPr>
          <w:rFonts w:ascii="Times New Roman" w:eastAsia="Calibri" w:hAnsi="Times New Roman" w:cs="Times New Roman"/>
          <w:sz w:val="24"/>
          <w:szCs w:val="24"/>
        </w:rPr>
        <w:t xml:space="preserve">El voriconazol no se importa a Cuba, pero el itraconazol es una opción adecuada para el manejo de aspergilosis. El itraconazol </w:t>
      </w:r>
      <w:r w:rsidRPr="0018457C">
        <w:rPr>
          <w:rFonts w:ascii="Times New Roman" w:eastAsia="Calibri" w:hAnsi="Times New Roman" w:cs="Times New Roman"/>
          <w:color w:val="000000"/>
          <w:sz w:val="24"/>
          <w:szCs w:val="24"/>
        </w:rPr>
        <w:t xml:space="preserve">(vía intravenosa/vía oral) y de manera alternativa anfotericina B </w:t>
      </w:r>
      <w:proofErr w:type="spellStart"/>
      <w:r w:rsidRPr="0018457C">
        <w:rPr>
          <w:rFonts w:ascii="Times New Roman" w:eastAsia="Calibri" w:hAnsi="Times New Roman" w:cs="Times New Roman"/>
          <w:color w:val="000000"/>
          <w:sz w:val="24"/>
          <w:szCs w:val="24"/>
        </w:rPr>
        <w:t>liposomal</w:t>
      </w:r>
      <w:proofErr w:type="spellEnd"/>
      <w:r w:rsidRPr="0018457C">
        <w:rPr>
          <w:rFonts w:ascii="Times New Roman" w:eastAsia="Calibri" w:hAnsi="Times New Roman" w:cs="Times New Roman"/>
          <w:color w:val="000000"/>
          <w:sz w:val="24"/>
          <w:szCs w:val="24"/>
        </w:rPr>
        <w:t xml:space="preserve"> o del complejo lipídico (vía intravenosa) son los antifúngicos usados en el tratamiento de la aspergilosis en todos los centros de salud cubanos.</w:t>
      </w:r>
    </w:p>
    <w:p w14:paraId="20ADEF17" w14:textId="4A5BE404" w:rsidR="0018457C" w:rsidRPr="0018457C" w:rsidRDefault="0018457C" w:rsidP="0018457C">
      <w:pPr>
        <w:spacing w:after="0" w:line="360" w:lineRule="auto"/>
        <w:jc w:val="both"/>
        <w:rPr>
          <w:rFonts w:ascii="Times New Roman" w:hAnsi="Times New Roman" w:cs="Times New Roman"/>
          <w:i/>
          <w:sz w:val="24"/>
          <w:szCs w:val="24"/>
        </w:rPr>
      </w:pPr>
      <w:r w:rsidRPr="0018457C">
        <w:rPr>
          <w:rFonts w:ascii="Times New Roman" w:eastAsia="Times New Roman" w:hAnsi="Times New Roman" w:cs="Times New Roman"/>
          <w:sz w:val="24"/>
          <w:szCs w:val="24"/>
          <w:lang w:eastAsia="es-ES"/>
        </w:rPr>
        <w:t xml:space="preserve">El uso prolongado del tratamiento antifúngico, está asociado con la aparición de hongos resistentes. Según </w:t>
      </w:r>
      <w:proofErr w:type="spellStart"/>
      <w:r w:rsidRPr="0018457C">
        <w:rPr>
          <w:rFonts w:ascii="Times New Roman" w:eastAsia="Times New Roman" w:hAnsi="Times New Roman" w:cs="Times New Roman"/>
          <w:i/>
          <w:sz w:val="24"/>
          <w:szCs w:val="24"/>
          <w:lang w:eastAsia="es-ES"/>
        </w:rPr>
        <w:t>Lanternier</w:t>
      </w:r>
      <w:proofErr w:type="spellEnd"/>
      <w:r w:rsidRPr="0018457C">
        <w:rPr>
          <w:rFonts w:ascii="Times New Roman" w:eastAsia="Times New Roman" w:hAnsi="Times New Roman" w:cs="Times New Roman"/>
          <w:i/>
          <w:sz w:val="24"/>
          <w:szCs w:val="24"/>
          <w:lang w:eastAsia="es-ES"/>
        </w:rPr>
        <w:t xml:space="preserve"> </w:t>
      </w:r>
      <w:r w:rsidRPr="0018457C">
        <w:rPr>
          <w:rFonts w:ascii="Times New Roman" w:eastAsia="Times New Roman" w:hAnsi="Times New Roman" w:cs="Times New Roman"/>
          <w:sz w:val="24"/>
          <w:szCs w:val="24"/>
          <w:lang w:eastAsia="es-ES"/>
        </w:rPr>
        <w:t xml:space="preserve">y </w:t>
      </w:r>
      <w:proofErr w:type="gramStart"/>
      <w:r w:rsidRPr="0018457C">
        <w:rPr>
          <w:rFonts w:ascii="Times New Roman" w:eastAsia="Times New Roman" w:hAnsi="Times New Roman" w:cs="Times New Roman"/>
          <w:sz w:val="24"/>
          <w:szCs w:val="24"/>
          <w:lang w:eastAsia="es-ES"/>
        </w:rPr>
        <w:t>otros,</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3</w:t>
      </w:r>
      <w:r w:rsidR="006654B3">
        <w:rPr>
          <w:rFonts w:ascii="Times New Roman" w:eastAsia="Times New Roman" w:hAnsi="Times New Roman" w:cs="Times New Roman"/>
          <w:sz w:val="24"/>
          <w:szCs w:val="24"/>
          <w:vertAlign w:val="superscript"/>
          <w:lang w:eastAsia="es-ES"/>
        </w:rPr>
        <w:t>4</w:t>
      </w:r>
      <w:r w:rsidRPr="0018457C">
        <w:rPr>
          <w:rFonts w:ascii="Times New Roman" w:eastAsia="Times New Roman" w:hAnsi="Times New Roman" w:cs="Times New Roman"/>
          <w:sz w:val="24"/>
          <w:szCs w:val="24"/>
          <w:vertAlign w:val="superscript"/>
          <w:lang w:eastAsia="es-ES"/>
        </w:rPr>
        <w:t xml:space="preserve">) </w:t>
      </w:r>
      <w:r w:rsidRPr="0018457C">
        <w:rPr>
          <w:rFonts w:ascii="Times New Roman" w:eastAsia="Times New Roman" w:hAnsi="Times New Roman" w:cs="Times New Roman"/>
          <w:sz w:val="24"/>
          <w:szCs w:val="24"/>
          <w:lang w:eastAsia="es-ES"/>
        </w:rPr>
        <w:t xml:space="preserve">en Europa, las cepas de </w:t>
      </w:r>
      <w:r w:rsidRPr="0018457C">
        <w:rPr>
          <w:rFonts w:ascii="Times New Roman" w:eastAsia="Times New Roman" w:hAnsi="Times New Roman" w:cs="Times New Roman"/>
          <w:i/>
          <w:sz w:val="24"/>
          <w:szCs w:val="24"/>
          <w:lang w:eastAsia="es-ES"/>
        </w:rPr>
        <w:t>Aspergillus</w:t>
      </w:r>
      <w:r w:rsidRPr="0018457C">
        <w:rPr>
          <w:rFonts w:ascii="Times New Roman" w:eastAsia="Times New Roman" w:hAnsi="Times New Roman" w:cs="Times New Roman"/>
          <w:sz w:val="24"/>
          <w:szCs w:val="24"/>
          <w:lang w:eastAsia="es-ES"/>
        </w:rPr>
        <w:t xml:space="preserve"> resistentes a los “</w:t>
      </w:r>
      <w:proofErr w:type="spellStart"/>
      <w:r w:rsidRPr="0018457C">
        <w:rPr>
          <w:rFonts w:ascii="Times New Roman" w:eastAsia="Times New Roman" w:hAnsi="Times New Roman" w:cs="Times New Roman"/>
          <w:sz w:val="24"/>
          <w:szCs w:val="24"/>
          <w:lang w:eastAsia="es-ES"/>
        </w:rPr>
        <w:t>azoles</w:t>
      </w:r>
      <w:proofErr w:type="spellEnd"/>
      <w:r w:rsidRPr="0018457C">
        <w:rPr>
          <w:rFonts w:ascii="Times New Roman" w:eastAsia="Times New Roman" w:hAnsi="Times New Roman" w:cs="Times New Roman"/>
          <w:sz w:val="24"/>
          <w:szCs w:val="24"/>
          <w:lang w:eastAsia="es-ES"/>
        </w:rPr>
        <w:t xml:space="preserve">” están emergiendo recientemente en determinadas áreas. Emergen hongos pan-resistentes como </w:t>
      </w:r>
      <w:r w:rsidRPr="0018457C">
        <w:rPr>
          <w:rFonts w:ascii="Times New Roman" w:eastAsia="Times New Roman" w:hAnsi="Times New Roman" w:cs="Times New Roman"/>
          <w:i/>
          <w:sz w:val="24"/>
          <w:szCs w:val="24"/>
          <w:lang w:eastAsia="es-ES"/>
        </w:rPr>
        <w:t xml:space="preserve">Mucorales, </w:t>
      </w:r>
      <w:proofErr w:type="spellStart"/>
      <w:r w:rsidRPr="0018457C">
        <w:rPr>
          <w:rFonts w:ascii="Times New Roman" w:eastAsia="Times New Roman" w:hAnsi="Times New Roman" w:cs="Times New Roman"/>
          <w:i/>
          <w:sz w:val="24"/>
          <w:szCs w:val="24"/>
          <w:lang w:eastAsia="es-ES"/>
        </w:rPr>
        <w:t>Scedosporium</w:t>
      </w:r>
      <w:proofErr w:type="spellEnd"/>
      <w:r w:rsidRPr="0018457C">
        <w:rPr>
          <w:rFonts w:ascii="Times New Roman" w:eastAsia="Times New Roman" w:hAnsi="Times New Roman" w:cs="Times New Roman"/>
          <w:i/>
          <w:sz w:val="24"/>
          <w:szCs w:val="24"/>
          <w:lang w:eastAsia="es-ES"/>
        </w:rPr>
        <w:t xml:space="preserve">, </w:t>
      </w:r>
      <w:proofErr w:type="spellStart"/>
      <w:r w:rsidRPr="0018457C">
        <w:rPr>
          <w:rFonts w:ascii="Times New Roman" w:eastAsia="Times New Roman" w:hAnsi="Times New Roman" w:cs="Times New Roman"/>
          <w:i/>
          <w:sz w:val="24"/>
          <w:szCs w:val="24"/>
          <w:lang w:eastAsia="es-ES"/>
        </w:rPr>
        <w:t>Candida</w:t>
      </w:r>
      <w:proofErr w:type="spellEnd"/>
      <w:r w:rsidRPr="0018457C">
        <w:rPr>
          <w:rFonts w:ascii="Times New Roman" w:eastAsia="Times New Roman" w:hAnsi="Times New Roman" w:cs="Times New Roman"/>
          <w:i/>
          <w:sz w:val="24"/>
          <w:szCs w:val="24"/>
          <w:lang w:eastAsia="es-ES"/>
        </w:rPr>
        <w:t xml:space="preserve">, </w:t>
      </w:r>
      <w:r w:rsidRPr="0018457C">
        <w:rPr>
          <w:rFonts w:ascii="Times New Roman" w:eastAsia="Times New Roman" w:hAnsi="Times New Roman" w:cs="Times New Roman"/>
          <w:sz w:val="24"/>
          <w:szCs w:val="24"/>
          <w:lang w:eastAsia="es-ES"/>
        </w:rPr>
        <w:t>“</w:t>
      </w:r>
      <w:proofErr w:type="spellStart"/>
      <w:r w:rsidRPr="0018457C">
        <w:rPr>
          <w:rFonts w:ascii="Times New Roman" w:eastAsia="Times New Roman" w:hAnsi="Times New Roman" w:cs="Times New Roman"/>
          <w:sz w:val="24"/>
          <w:szCs w:val="24"/>
          <w:lang w:eastAsia="es-ES"/>
        </w:rPr>
        <w:t>azol</w:t>
      </w:r>
      <w:proofErr w:type="spellEnd"/>
      <w:r w:rsidRPr="0018457C">
        <w:rPr>
          <w:rFonts w:ascii="Times New Roman" w:eastAsia="Times New Roman" w:hAnsi="Times New Roman" w:cs="Times New Roman"/>
          <w:sz w:val="24"/>
          <w:szCs w:val="24"/>
          <w:lang w:eastAsia="es-ES"/>
        </w:rPr>
        <w:t xml:space="preserve">” resistente o nuevos hongos emergentes como </w:t>
      </w:r>
      <w:proofErr w:type="spellStart"/>
      <w:r w:rsidRPr="0018457C">
        <w:rPr>
          <w:rFonts w:ascii="Times New Roman" w:eastAsia="Times New Roman" w:hAnsi="Times New Roman" w:cs="Times New Roman"/>
          <w:i/>
          <w:sz w:val="24"/>
          <w:szCs w:val="24"/>
          <w:lang w:eastAsia="es-ES"/>
        </w:rPr>
        <w:t>Rasamsonia</w:t>
      </w:r>
      <w:proofErr w:type="spellEnd"/>
      <w:r w:rsidRPr="0018457C">
        <w:rPr>
          <w:rFonts w:ascii="Times New Roman" w:eastAsia="Times New Roman" w:hAnsi="Times New Roman" w:cs="Times New Roman"/>
          <w:i/>
          <w:sz w:val="24"/>
          <w:szCs w:val="24"/>
          <w:lang w:eastAsia="es-ES"/>
        </w:rPr>
        <w:t xml:space="preserve"> </w:t>
      </w:r>
      <w:proofErr w:type="spellStart"/>
      <w:r w:rsidRPr="0018457C">
        <w:rPr>
          <w:rFonts w:ascii="Times New Roman" w:eastAsia="Times New Roman" w:hAnsi="Times New Roman" w:cs="Times New Roman"/>
          <w:i/>
          <w:sz w:val="24"/>
          <w:szCs w:val="24"/>
          <w:lang w:eastAsia="es-ES"/>
        </w:rPr>
        <w:t>argillacea</w:t>
      </w:r>
      <w:proofErr w:type="spellEnd"/>
      <w:r w:rsidRPr="0018457C">
        <w:rPr>
          <w:rFonts w:ascii="Times New Roman" w:eastAsia="Times New Roman" w:hAnsi="Times New Roman" w:cs="Times New Roman"/>
          <w:i/>
          <w:sz w:val="24"/>
          <w:szCs w:val="24"/>
          <w:lang w:eastAsia="es-ES"/>
        </w:rPr>
        <w:t xml:space="preserve"> </w:t>
      </w:r>
      <w:proofErr w:type="spellStart"/>
      <w:r w:rsidRPr="0018457C">
        <w:rPr>
          <w:rFonts w:ascii="Times New Roman" w:eastAsia="Times New Roman" w:hAnsi="Times New Roman" w:cs="Times New Roman"/>
          <w:i/>
          <w:sz w:val="24"/>
          <w:szCs w:val="24"/>
          <w:lang w:eastAsia="es-ES"/>
        </w:rPr>
        <w:t>species</w:t>
      </w:r>
      <w:proofErr w:type="spellEnd"/>
      <w:r w:rsidRPr="0018457C">
        <w:rPr>
          <w:rFonts w:ascii="Times New Roman" w:eastAsia="Times New Roman" w:hAnsi="Times New Roman" w:cs="Times New Roman"/>
          <w:i/>
          <w:sz w:val="24"/>
          <w:szCs w:val="24"/>
          <w:lang w:eastAsia="es-ES"/>
        </w:rPr>
        <w:t xml:space="preserve"> o </w:t>
      </w:r>
      <w:proofErr w:type="spellStart"/>
      <w:r w:rsidRPr="0018457C">
        <w:rPr>
          <w:rFonts w:ascii="Times New Roman" w:eastAsia="Times New Roman" w:hAnsi="Times New Roman" w:cs="Times New Roman"/>
          <w:i/>
          <w:sz w:val="24"/>
          <w:szCs w:val="24"/>
          <w:lang w:eastAsia="es-ES"/>
        </w:rPr>
        <w:t>Saprochaeta</w:t>
      </w:r>
      <w:proofErr w:type="spellEnd"/>
      <w:r w:rsidRPr="0018457C">
        <w:rPr>
          <w:rFonts w:ascii="Times New Roman" w:eastAsia="Times New Roman" w:hAnsi="Times New Roman" w:cs="Times New Roman"/>
          <w:i/>
          <w:sz w:val="24"/>
          <w:szCs w:val="24"/>
          <w:lang w:eastAsia="es-ES"/>
        </w:rPr>
        <w:t xml:space="preserve"> </w:t>
      </w:r>
      <w:proofErr w:type="spellStart"/>
      <w:r w:rsidRPr="0018457C">
        <w:rPr>
          <w:rFonts w:ascii="Times New Roman" w:eastAsia="Times New Roman" w:hAnsi="Times New Roman" w:cs="Times New Roman"/>
          <w:i/>
          <w:sz w:val="24"/>
          <w:szCs w:val="24"/>
          <w:lang w:eastAsia="es-ES"/>
        </w:rPr>
        <w:t>clavata</w:t>
      </w:r>
      <w:proofErr w:type="spellEnd"/>
      <w:r w:rsidRPr="0018457C">
        <w:rPr>
          <w:rFonts w:ascii="Times New Roman" w:eastAsia="Times New Roman" w:hAnsi="Times New Roman" w:cs="Times New Roman"/>
          <w:b/>
          <w:i/>
          <w:sz w:val="24"/>
          <w:szCs w:val="24"/>
          <w:lang w:eastAsia="es-ES"/>
        </w:rPr>
        <w:t>.</w:t>
      </w:r>
    </w:p>
    <w:p w14:paraId="4BB9FC47" w14:textId="77777777" w:rsidR="0018457C" w:rsidRPr="0018457C" w:rsidRDefault="0018457C" w:rsidP="0018457C">
      <w:pPr>
        <w:spacing w:after="0" w:line="360" w:lineRule="auto"/>
        <w:jc w:val="both"/>
        <w:rPr>
          <w:rStyle w:val="tlid-translation"/>
          <w:rFonts w:ascii="Times New Roman" w:hAnsi="Times New Roman" w:cs="Times New Roman"/>
          <w:sz w:val="24"/>
          <w:szCs w:val="24"/>
        </w:rPr>
      </w:pPr>
      <w:r w:rsidRPr="0018457C">
        <w:rPr>
          <w:rFonts w:ascii="Times New Roman" w:hAnsi="Times New Roman" w:cs="Times New Roman"/>
          <w:sz w:val="24"/>
          <w:szCs w:val="24"/>
        </w:rPr>
        <w:t xml:space="preserve">En Cuba, una investigación preliminar sobre el comportamiento de los patrones de sensibilidad en cepas cubanas de las especies de </w:t>
      </w:r>
      <w:r w:rsidRPr="0018457C">
        <w:rPr>
          <w:rFonts w:ascii="Times New Roman" w:hAnsi="Times New Roman" w:cs="Times New Roman"/>
          <w:i/>
          <w:iCs/>
          <w:sz w:val="24"/>
          <w:szCs w:val="24"/>
        </w:rPr>
        <w:t xml:space="preserve">Aspergillus </w:t>
      </w:r>
      <w:r w:rsidRPr="0018457C">
        <w:rPr>
          <w:rFonts w:ascii="Times New Roman" w:hAnsi="Times New Roman" w:cs="Times New Roman"/>
          <w:sz w:val="24"/>
          <w:szCs w:val="24"/>
        </w:rPr>
        <w:t>de mayor interés clínico, se encontró que la resistencia a los “</w:t>
      </w:r>
      <w:proofErr w:type="spellStart"/>
      <w:r w:rsidRPr="0018457C">
        <w:rPr>
          <w:rFonts w:ascii="Times New Roman" w:hAnsi="Times New Roman" w:cs="Times New Roman"/>
          <w:sz w:val="24"/>
          <w:szCs w:val="24"/>
        </w:rPr>
        <w:t>azoles</w:t>
      </w:r>
      <w:proofErr w:type="spellEnd"/>
      <w:r w:rsidRPr="0018457C">
        <w:rPr>
          <w:rFonts w:ascii="Times New Roman" w:hAnsi="Times New Roman" w:cs="Times New Roman"/>
          <w:sz w:val="24"/>
          <w:szCs w:val="24"/>
        </w:rPr>
        <w:t xml:space="preserve">” era poco frecuente, lo cual es favorable desde el punto de vista epidemiológico y terapéutico. La resistencia a la anfotericina B, en cambio, fue considerable y ello constituye una </w:t>
      </w:r>
      <w:proofErr w:type="gramStart"/>
      <w:r w:rsidRPr="0018457C">
        <w:rPr>
          <w:rFonts w:ascii="Times New Roman" w:hAnsi="Times New Roman" w:cs="Times New Roman"/>
          <w:sz w:val="24"/>
          <w:szCs w:val="24"/>
        </w:rPr>
        <w:t>alerta.</w:t>
      </w:r>
      <w:r w:rsidRPr="0018457C">
        <w:rPr>
          <w:rFonts w:ascii="Times New Roman" w:hAnsi="Times New Roman" w:cs="Times New Roman"/>
          <w:sz w:val="24"/>
          <w:szCs w:val="24"/>
          <w:vertAlign w:val="superscript"/>
        </w:rPr>
        <w:t>(</w:t>
      </w:r>
      <w:proofErr w:type="gramEnd"/>
      <w:r w:rsidRPr="0018457C">
        <w:rPr>
          <w:rFonts w:ascii="Times New Roman" w:hAnsi="Times New Roman" w:cs="Times New Roman"/>
          <w:sz w:val="24"/>
          <w:szCs w:val="24"/>
          <w:vertAlign w:val="superscript"/>
        </w:rPr>
        <w:t>12)</w:t>
      </w:r>
    </w:p>
    <w:p w14:paraId="39100F1A"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Los antibióticos son usados para prevenir o tratar una infección bacteriana secundaria asociada a la ABPA.</w:t>
      </w:r>
    </w:p>
    <w:p w14:paraId="38203415" w14:textId="4555A519"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lastRenderedPageBreak/>
        <w:t>L</w:t>
      </w:r>
      <w:r w:rsidRPr="0018457C">
        <w:rPr>
          <w:rStyle w:val="tlid-translation"/>
          <w:rFonts w:ascii="Times New Roman" w:hAnsi="Times New Roman" w:cs="Times New Roman"/>
          <w:sz w:val="24"/>
          <w:szCs w:val="24"/>
        </w:rPr>
        <w:t>os anticuerpos monoclonales como el</w:t>
      </w:r>
      <w:r w:rsidRPr="0018457C">
        <w:rPr>
          <w:rFonts w:ascii="Times New Roman" w:eastAsia="Times New Roman" w:hAnsi="Times New Roman" w:cs="Times New Roman"/>
          <w:sz w:val="24"/>
          <w:szCs w:val="24"/>
          <w:lang w:eastAsia="es-ES"/>
        </w:rPr>
        <w:t xml:space="preserve"> </w:t>
      </w:r>
      <w:proofErr w:type="spellStart"/>
      <w:r w:rsidRPr="0018457C">
        <w:rPr>
          <w:rFonts w:ascii="Times New Roman" w:eastAsia="Times New Roman" w:hAnsi="Times New Roman" w:cs="Times New Roman"/>
          <w:sz w:val="24"/>
          <w:szCs w:val="24"/>
          <w:lang w:eastAsia="es-ES"/>
        </w:rPr>
        <w:t>omalizumab</w:t>
      </w:r>
      <w:proofErr w:type="spellEnd"/>
      <w:r w:rsidRPr="0018457C">
        <w:rPr>
          <w:rStyle w:val="tlid-translation"/>
          <w:rFonts w:ascii="Times New Roman" w:hAnsi="Times New Roman" w:cs="Times New Roman"/>
          <w:sz w:val="24"/>
          <w:szCs w:val="24"/>
        </w:rPr>
        <w:t xml:space="preserve">, </w:t>
      </w:r>
      <w:r w:rsidRPr="0018457C">
        <w:rPr>
          <w:rFonts w:ascii="Times New Roman" w:eastAsia="Times New Roman" w:hAnsi="Times New Roman" w:cs="Times New Roman"/>
          <w:sz w:val="24"/>
          <w:szCs w:val="24"/>
          <w:lang w:eastAsia="es-ES"/>
        </w:rPr>
        <w:t xml:space="preserve">son una buena opción alternativa en pacientes con la ABPA y fibrosis quística, en quienes existe la dependencia de esteroides y contraindicaciones a éstos, según informaron </w:t>
      </w:r>
      <w:r w:rsidRPr="0018457C">
        <w:rPr>
          <w:rFonts w:ascii="Times New Roman" w:eastAsia="Times New Roman" w:hAnsi="Times New Roman" w:cs="Times New Roman"/>
          <w:i/>
          <w:sz w:val="24"/>
          <w:szCs w:val="24"/>
          <w:lang w:eastAsia="es-ES"/>
        </w:rPr>
        <w:t>Nové-Josserand</w:t>
      </w:r>
      <w:r w:rsidRPr="0018457C">
        <w:rPr>
          <w:rFonts w:ascii="Times New Roman" w:eastAsia="Times New Roman" w:hAnsi="Times New Roman" w:cs="Times New Roman"/>
          <w:sz w:val="24"/>
          <w:szCs w:val="24"/>
          <w:lang w:eastAsia="es-ES"/>
        </w:rPr>
        <w:t xml:space="preserve"> y </w:t>
      </w:r>
      <w:proofErr w:type="gramStart"/>
      <w:r w:rsidRPr="0018457C">
        <w:rPr>
          <w:rFonts w:ascii="Times New Roman" w:eastAsia="Times New Roman" w:hAnsi="Times New Roman" w:cs="Times New Roman"/>
          <w:sz w:val="24"/>
          <w:szCs w:val="24"/>
          <w:lang w:eastAsia="es-ES"/>
        </w:rPr>
        <w:t>otros.</w:t>
      </w:r>
      <w:r w:rsidRPr="0018457C">
        <w:rPr>
          <w:rFonts w:ascii="Times New Roman" w:eastAsia="Times New Roman" w:hAnsi="Times New Roman" w:cs="Times New Roman"/>
          <w:sz w:val="24"/>
          <w:szCs w:val="24"/>
          <w:vertAlign w:val="superscript"/>
          <w:lang w:eastAsia="es-ES"/>
        </w:rPr>
        <w:t>(</w:t>
      </w:r>
      <w:proofErr w:type="gramEnd"/>
      <w:r w:rsidRPr="0018457C">
        <w:rPr>
          <w:rFonts w:ascii="Times New Roman" w:eastAsia="Times New Roman" w:hAnsi="Times New Roman" w:cs="Times New Roman"/>
          <w:sz w:val="24"/>
          <w:szCs w:val="24"/>
          <w:vertAlign w:val="superscript"/>
          <w:lang w:eastAsia="es-ES"/>
        </w:rPr>
        <w:t>3</w:t>
      </w:r>
      <w:r w:rsidR="006654B3">
        <w:rPr>
          <w:rFonts w:ascii="Times New Roman" w:eastAsia="Times New Roman" w:hAnsi="Times New Roman" w:cs="Times New Roman"/>
          <w:sz w:val="24"/>
          <w:szCs w:val="24"/>
          <w:vertAlign w:val="superscript"/>
          <w:lang w:eastAsia="es-ES"/>
        </w:rPr>
        <w:t>5</w:t>
      </w:r>
      <w:r w:rsidRPr="0018457C">
        <w:rPr>
          <w:rFonts w:ascii="Times New Roman" w:eastAsia="Times New Roman" w:hAnsi="Times New Roman" w:cs="Times New Roman"/>
          <w:sz w:val="24"/>
          <w:szCs w:val="24"/>
          <w:vertAlign w:val="superscript"/>
          <w:lang w:eastAsia="es-ES"/>
        </w:rPr>
        <w:t>)</w:t>
      </w:r>
      <w:r w:rsidRPr="0018457C">
        <w:rPr>
          <w:rFonts w:ascii="Times New Roman" w:eastAsia="Times New Roman" w:hAnsi="Times New Roman" w:cs="Times New Roman"/>
          <w:sz w:val="24"/>
          <w:szCs w:val="24"/>
          <w:lang w:eastAsia="es-ES"/>
        </w:rPr>
        <w:t xml:space="preserve"> Este medicamento también tiene un efecto ahorrador de esteroides y disminuye los marcadores inflamatorios sistémicos.</w:t>
      </w:r>
    </w:p>
    <w:p w14:paraId="467AE916" w14:textId="77777777" w:rsidR="0018457C" w:rsidRPr="0018457C" w:rsidRDefault="0018457C" w:rsidP="0018457C">
      <w:pPr>
        <w:autoSpaceDE w:val="0"/>
        <w:autoSpaceDN w:val="0"/>
        <w:adjustRightInd w:val="0"/>
        <w:spacing w:after="0" w:line="360" w:lineRule="auto"/>
        <w:jc w:val="both"/>
        <w:rPr>
          <w:rFonts w:ascii="Times New Roman" w:hAnsi="Times New Roman" w:cs="Times New Roman"/>
          <w:sz w:val="24"/>
          <w:szCs w:val="24"/>
        </w:rPr>
      </w:pPr>
      <w:r w:rsidRPr="0018457C">
        <w:rPr>
          <w:rFonts w:ascii="Times New Roman" w:hAnsi="Times New Roman" w:cs="Times New Roman"/>
          <w:i/>
          <w:iCs/>
          <w:sz w:val="24"/>
          <w:szCs w:val="24"/>
        </w:rPr>
        <w:t>San Juan Galán</w:t>
      </w:r>
      <w:r w:rsidRPr="0018457C">
        <w:rPr>
          <w:rFonts w:ascii="Times New Roman" w:hAnsi="Times New Roman" w:cs="Times New Roman"/>
          <w:i/>
          <w:sz w:val="24"/>
          <w:szCs w:val="24"/>
        </w:rPr>
        <w:t xml:space="preserve"> </w:t>
      </w:r>
      <w:r w:rsidRPr="0018457C">
        <w:rPr>
          <w:rFonts w:ascii="Times New Roman" w:hAnsi="Times New Roman" w:cs="Times New Roman"/>
          <w:sz w:val="24"/>
          <w:szCs w:val="24"/>
        </w:rPr>
        <w:t xml:space="preserve">y </w:t>
      </w:r>
      <w:proofErr w:type="gramStart"/>
      <w:r w:rsidRPr="0018457C">
        <w:rPr>
          <w:rFonts w:ascii="Times New Roman" w:hAnsi="Times New Roman" w:cs="Times New Roman"/>
          <w:sz w:val="24"/>
          <w:szCs w:val="24"/>
        </w:rPr>
        <w:t>otros,</w:t>
      </w:r>
      <w:r w:rsidRPr="0018457C">
        <w:rPr>
          <w:rFonts w:ascii="Times New Roman" w:hAnsi="Times New Roman" w:cs="Times New Roman"/>
          <w:sz w:val="24"/>
          <w:szCs w:val="24"/>
          <w:vertAlign w:val="superscript"/>
        </w:rPr>
        <w:t>(</w:t>
      </w:r>
      <w:proofErr w:type="gramEnd"/>
      <w:r w:rsidRPr="0018457C">
        <w:rPr>
          <w:rFonts w:ascii="Times New Roman" w:hAnsi="Times New Roman" w:cs="Times New Roman"/>
          <w:sz w:val="24"/>
          <w:szCs w:val="24"/>
          <w:vertAlign w:val="superscript"/>
        </w:rPr>
        <w:t xml:space="preserve">11) </w:t>
      </w:r>
      <w:r w:rsidRPr="0018457C">
        <w:rPr>
          <w:rFonts w:ascii="Times New Roman" w:hAnsi="Times New Roman" w:cs="Times New Roman"/>
          <w:bCs/>
          <w:sz w:val="24"/>
          <w:szCs w:val="24"/>
        </w:rPr>
        <w:t>plantean que</w:t>
      </w:r>
      <w:r w:rsidRPr="0018457C">
        <w:rPr>
          <w:rFonts w:ascii="Times New Roman" w:hAnsi="Times New Roman" w:cs="Times New Roman"/>
          <w:sz w:val="24"/>
          <w:szCs w:val="24"/>
        </w:rPr>
        <w:t xml:space="preserve"> el sistema de salud cubano tiene cobertura para el tratamiento de las infecciones fúngicas según lo que indican las entidades reguladoras de salud a nivel internacional. No obstante, el tratamiento de las infecciones por </w:t>
      </w:r>
      <w:r w:rsidRPr="0018457C">
        <w:rPr>
          <w:rFonts w:ascii="Times New Roman" w:hAnsi="Times New Roman" w:cs="Times New Roman"/>
          <w:i/>
          <w:iCs/>
          <w:sz w:val="24"/>
          <w:szCs w:val="24"/>
        </w:rPr>
        <w:t xml:space="preserve">Aspergillus </w:t>
      </w:r>
      <w:r w:rsidRPr="0018457C">
        <w:rPr>
          <w:rFonts w:ascii="Times New Roman" w:hAnsi="Times New Roman" w:cs="Times New Roman"/>
          <w:sz w:val="24"/>
          <w:szCs w:val="24"/>
        </w:rPr>
        <w:t xml:space="preserve">recomienda la necesidad de incorporar algunos medicamentos que en estos momentos no conforman el cuadro básico de medicamentos del país. Estos autores sugieren que incluir el voriconazol como droga de primera elección frente a las formas pulmonares y sistémicas de aspergilosis y la disponibilidad de las </w:t>
      </w:r>
      <w:proofErr w:type="spellStart"/>
      <w:r w:rsidRPr="0018457C">
        <w:rPr>
          <w:rFonts w:ascii="Times New Roman" w:hAnsi="Times New Roman" w:cs="Times New Roman"/>
          <w:sz w:val="24"/>
          <w:szCs w:val="24"/>
        </w:rPr>
        <w:t>equinocandinas</w:t>
      </w:r>
      <w:proofErr w:type="spellEnd"/>
      <w:r w:rsidRPr="0018457C">
        <w:rPr>
          <w:rFonts w:ascii="Times New Roman" w:hAnsi="Times New Roman" w:cs="Times New Roman"/>
          <w:sz w:val="24"/>
          <w:szCs w:val="24"/>
        </w:rPr>
        <w:t xml:space="preserve"> para el tratamiento contribuiría a disminuir la morbilidad y mortalidad de estas enfermedades de manera significativa, tal y como sugieren las guías de expertos. </w:t>
      </w:r>
    </w:p>
    <w:p w14:paraId="744CDA90" w14:textId="77777777" w:rsidR="0018457C" w:rsidRPr="0018457C" w:rsidRDefault="0018457C" w:rsidP="0018457C">
      <w:pPr>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18457C">
        <w:rPr>
          <w:rFonts w:ascii="Times New Roman" w:hAnsi="Times New Roman" w:cs="Times New Roman"/>
          <w:sz w:val="24"/>
          <w:szCs w:val="24"/>
        </w:rPr>
        <w:t>Por último</w:t>
      </w:r>
      <w:r w:rsidRPr="0018457C">
        <w:rPr>
          <w:rFonts w:ascii="Times New Roman" w:eastAsia="Calibri" w:hAnsi="Times New Roman" w:cs="Times New Roman"/>
          <w:sz w:val="24"/>
          <w:szCs w:val="24"/>
        </w:rPr>
        <w:t xml:space="preserve">, se considera que el diagnóstico y tratamiento precoz de la ABPA previenen la progresión de la enfermedad a serias complicaciones. No es necesario disponer de laboratorios sofisticados para diagnosticarla. La clave para hacerlo tempranamente es considerarla en cualquier persona asmática con un resultado positivo de la prueba cutánea a </w:t>
      </w:r>
      <w:r w:rsidRPr="0018457C">
        <w:rPr>
          <w:rFonts w:ascii="Times New Roman" w:eastAsia="Calibri" w:hAnsi="Times New Roman" w:cs="Times New Roman"/>
          <w:i/>
          <w:sz w:val="24"/>
          <w:szCs w:val="24"/>
        </w:rPr>
        <w:t>Aspergillus</w:t>
      </w:r>
      <w:r w:rsidRPr="0018457C">
        <w:rPr>
          <w:rFonts w:ascii="Times New Roman" w:eastAsia="Calibri" w:hAnsi="Times New Roman" w:cs="Times New Roman"/>
          <w:sz w:val="24"/>
          <w:szCs w:val="24"/>
        </w:rPr>
        <w:t xml:space="preserve">, que de manera inexplicable presente eosinofilia en sangre periférica e </w:t>
      </w:r>
      <w:r w:rsidRPr="0018457C">
        <w:rPr>
          <w:rFonts w:ascii="Times New Roman" w:eastAsia="Times New Roman" w:hAnsi="Times New Roman" w:cs="Times New Roman"/>
          <w:sz w:val="24"/>
          <w:szCs w:val="24"/>
          <w:lang w:eastAsia="es-ES"/>
        </w:rPr>
        <w:t>infiltrados blandos en radiografías o tomografía axial computarizada de pulmón.</w:t>
      </w:r>
    </w:p>
    <w:p w14:paraId="4369C3E4" w14:textId="77777777" w:rsidR="0018457C" w:rsidRPr="0018457C" w:rsidRDefault="0018457C" w:rsidP="0018457C">
      <w:pPr>
        <w:spacing w:after="0" w:line="360" w:lineRule="auto"/>
        <w:jc w:val="both"/>
        <w:rPr>
          <w:rFonts w:ascii="Times New Roman" w:eastAsia="Calibri" w:hAnsi="Times New Roman" w:cs="Times New Roman"/>
          <w:sz w:val="24"/>
          <w:szCs w:val="24"/>
        </w:rPr>
      </w:pPr>
      <w:r w:rsidRPr="0018457C">
        <w:rPr>
          <w:rFonts w:ascii="Times New Roman" w:eastAsia="Calibri" w:hAnsi="Times New Roman" w:cs="Times New Roman"/>
          <w:sz w:val="24"/>
          <w:szCs w:val="24"/>
        </w:rPr>
        <w:t>E</w:t>
      </w:r>
      <w:r w:rsidRPr="0018457C">
        <w:rPr>
          <w:rFonts w:ascii="Times New Roman" w:hAnsi="Times New Roman" w:cs="Times New Roman"/>
          <w:sz w:val="24"/>
          <w:szCs w:val="24"/>
        </w:rPr>
        <w:t xml:space="preserve">l género </w:t>
      </w:r>
      <w:r w:rsidRPr="0018457C">
        <w:rPr>
          <w:rFonts w:ascii="Times New Roman" w:hAnsi="Times New Roman" w:cs="Times New Roman"/>
          <w:i/>
          <w:iCs/>
          <w:sz w:val="24"/>
          <w:szCs w:val="24"/>
        </w:rPr>
        <w:t xml:space="preserve">Aspergillus </w:t>
      </w:r>
      <w:r w:rsidRPr="0018457C">
        <w:rPr>
          <w:rFonts w:ascii="Times New Roman" w:hAnsi="Times New Roman" w:cs="Times New Roman"/>
          <w:sz w:val="24"/>
          <w:szCs w:val="24"/>
        </w:rPr>
        <w:t xml:space="preserve">está entre los de mayor frecuencia de aparición en Cuba, </w:t>
      </w:r>
      <w:r w:rsidRPr="0018457C">
        <w:rPr>
          <w:rFonts w:ascii="Times New Roman" w:eastAsia="Times New Roman" w:hAnsi="Times New Roman" w:cs="Times New Roman"/>
          <w:sz w:val="24"/>
          <w:szCs w:val="24"/>
          <w:lang w:eastAsia="es-ES"/>
        </w:rPr>
        <w:t>existen muy pocos reportes de aspergilosis broncopulmonar alérgica y, por lo tanto, se sospecha poco y se confunde con otras enfermedades respiratorias crónicas</w:t>
      </w:r>
      <w:r w:rsidRPr="0018457C">
        <w:rPr>
          <w:rFonts w:ascii="Times New Roman" w:hAnsi="Times New Roman" w:cs="Times New Roman"/>
          <w:sz w:val="24"/>
          <w:szCs w:val="24"/>
        </w:rPr>
        <w:t xml:space="preserve">. </w:t>
      </w:r>
      <w:r w:rsidRPr="0018457C">
        <w:rPr>
          <w:rFonts w:ascii="Times New Roman" w:eastAsia="Times New Roman" w:hAnsi="Times New Roman" w:cs="Times New Roman"/>
          <w:sz w:val="24"/>
          <w:szCs w:val="24"/>
          <w:lang w:eastAsia="es-ES"/>
        </w:rPr>
        <w:t xml:space="preserve">La aspergilosis broncopulmonar alérgica con frecuencia se </w:t>
      </w:r>
      <w:proofErr w:type="spellStart"/>
      <w:r w:rsidRPr="0018457C">
        <w:rPr>
          <w:rFonts w:ascii="Times New Roman" w:eastAsia="Times New Roman" w:hAnsi="Times New Roman" w:cs="Times New Roman"/>
          <w:sz w:val="24"/>
          <w:szCs w:val="24"/>
          <w:lang w:eastAsia="es-ES"/>
        </w:rPr>
        <w:t>subdiagnostica</w:t>
      </w:r>
      <w:proofErr w:type="spellEnd"/>
      <w:r w:rsidRPr="0018457C">
        <w:rPr>
          <w:rFonts w:ascii="Times New Roman" w:eastAsia="Times New Roman" w:hAnsi="Times New Roman" w:cs="Times New Roman"/>
          <w:sz w:val="24"/>
          <w:szCs w:val="24"/>
          <w:lang w:eastAsia="es-ES"/>
        </w:rPr>
        <w:t xml:space="preserve"> y el diagnóstico se hace varios meses o años después del inicio de los signos y síntomas. </w:t>
      </w:r>
      <w:r w:rsidRPr="0018457C">
        <w:rPr>
          <w:rFonts w:ascii="Times New Roman" w:eastAsia="Calibri" w:hAnsi="Times New Roman" w:cs="Times New Roman"/>
          <w:sz w:val="24"/>
          <w:szCs w:val="24"/>
        </w:rPr>
        <w:t>Establecer un diagnóstico oportuno e iniciar el tratamiento tempranamente, ayuda a prevenir el desarrollo de bronquiectasias o fibrosis pulmonar en pacientes con la ABPA.</w:t>
      </w:r>
    </w:p>
    <w:p w14:paraId="4B8CEC27" w14:textId="77777777" w:rsidR="0018457C" w:rsidRPr="0018457C" w:rsidRDefault="0018457C" w:rsidP="0018457C">
      <w:pPr>
        <w:spacing w:after="0" w:line="360" w:lineRule="auto"/>
        <w:jc w:val="both"/>
        <w:rPr>
          <w:rFonts w:ascii="Times New Roman" w:eastAsia="Calibri" w:hAnsi="Times New Roman" w:cs="Times New Roman"/>
          <w:sz w:val="24"/>
          <w:szCs w:val="24"/>
        </w:rPr>
      </w:pPr>
    </w:p>
    <w:p w14:paraId="784C6457" w14:textId="77777777" w:rsidR="0018457C" w:rsidRPr="0018457C" w:rsidRDefault="0018457C" w:rsidP="0018457C">
      <w:pPr>
        <w:spacing w:after="0" w:line="360" w:lineRule="auto"/>
        <w:jc w:val="both"/>
        <w:rPr>
          <w:rStyle w:val="tlid-translation"/>
          <w:rFonts w:ascii="Times New Roman" w:hAnsi="Times New Roman" w:cs="Times New Roman"/>
          <w:sz w:val="24"/>
          <w:szCs w:val="24"/>
        </w:rPr>
      </w:pPr>
    </w:p>
    <w:p w14:paraId="25B24515" w14:textId="77777777" w:rsidR="0018457C" w:rsidRPr="0018457C" w:rsidRDefault="0018457C" w:rsidP="0018457C">
      <w:pPr>
        <w:spacing w:after="0" w:line="360" w:lineRule="auto"/>
        <w:jc w:val="center"/>
        <w:rPr>
          <w:rFonts w:ascii="Times New Roman" w:hAnsi="Times New Roman" w:cs="Times New Roman"/>
          <w:b/>
          <w:sz w:val="32"/>
          <w:szCs w:val="32"/>
        </w:rPr>
      </w:pPr>
      <w:r w:rsidRPr="0018457C">
        <w:rPr>
          <w:rFonts w:ascii="Times New Roman" w:hAnsi="Times New Roman" w:cs="Times New Roman"/>
          <w:b/>
          <w:sz w:val="32"/>
          <w:szCs w:val="32"/>
        </w:rPr>
        <w:t>REFERENCIAS BIBLIOGRÁFICAS</w:t>
      </w:r>
    </w:p>
    <w:p w14:paraId="43110AA0" w14:textId="45BF29B7" w:rsidR="0018457C" w:rsidRPr="0018457C" w:rsidRDefault="0018457C" w:rsidP="0018457C">
      <w:pPr>
        <w:spacing w:after="0" w:line="360" w:lineRule="auto"/>
        <w:rPr>
          <w:rFonts w:ascii="Times New Roman" w:eastAsia="Times New Roman" w:hAnsi="Times New Roman" w:cs="Times New Roman"/>
          <w:sz w:val="24"/>
          <w:szCs w:val="24"/>
          <w:lang w:eastAsia="es-ES"/>
        </w:rPr>
      </w:pPr>
      <w:r w:rsidRPr="00D7494C">
        <w:rPr>
          <w:rFonts w:ascii="Times New Roman" w:eastAsia="Times New Roman" w:hAnsi="Times New Roman" w:cs="Times New Roman"/>
          <w:sz w:val="24"/>
          <w:szCs w:val="24"/>
          <w:lang w:val="es-CU" w:eastAsia="es-ES"/>
        </w:rPr>
        <w:lastRenderedPageBreak/>
        <w:t xml:space="preserve">1. </w:t>
      </w:r>
      <w:proofErr w:type="spellStart"/>
      <w:r w:rsidRPr="00D7494C">
        <w:rPr>
          <w:rFonts w:ascii="Times New Roman" w:eastAsia="Times New Roman" w:hAnsi="Times New Roman" w:cs="Times New Roman"/>
          <w:sz w:val="24"/>
          <w:szCs w:val="24"/>
          <w:lang w:val="es-CU" w:eastAsia="es-ES"/>
        </w:rPr>
        <w:t>Kanj</w:t>
      </w:r>
      <w:proofErr w:type="spellEnd"/>
      <w:r w:rsidRPr="00D7494C">
        <w:rPr>
          <w:rFonts w:ascii="Times New Roman" w:eastAsia="Times New Roman" w:hAnsi="Times New Roman" w:cs="Times New Roman"/>
          <w:sz w:val="24"/>
          <w:szCs w:val="24"/>
          <w:lang w:val="es-CU" w:eastAsia="es-ES"/>
        </w:rPr>
        <w:t xml:space="preserve"> A, </w:t>
      </w:r>
      <w:proofErr w:type="spellStart"/>
      <w:r w:rsidRPr="00D7494C">
        <w:rPr>
          <w:rFonts w:ascii="Times New Roman" w:eastAsia="Times New Roman" w:hAnsi="Times New Roman" w:cs="Times New Roman"/>
          <w:sz w:val="24"/>
          <w:szCs w:val="24"/>
          <w:lang w:val="es-CU" w:eastAsia="es-ES"/>
        </w:rPr>
        <w:t>Abdallah</w:t>
      </w:r>
      <w:proofErr w:type="spellEnd"/>
      <w:r w:rsidRPr="00D7494C">
        <w:rPr>
          <w:rFonts w:ascii="Times New Roman" w:eastAsia="Times New Roman" w:hAnsi="Times New Roman" w:cs="Times New Roman"/>
          <w:sz w:val="24"/>
          <w:szCs w:val="24"/>
          <w:lang w:val="es-CU" w:eastAsia="es-ES"/>
        </w:rPr>
        <w:t xml:space="preserve"> N, </w:t>
      </w:r>
      <w:proofErr w:type="spellStart"/>
      <w:r w:rsidRPr="00D7494C">
        <w:rPr>
          <w:rFonts w:ascii="Times New Roman" w:eastAsia="Times New Roman" w:hAnsi="Times New Roman" w:cs="Times New Roman"/>
          <w:sz w:val="24"/>
          <w:szCs w:val="24"/>
          <w:lang w:val="es-CU" w:eastAsia="es-ES"/>
        </w:rPr>
        <w:t>Soubani</w:t>
      </w:r>
      <w:proofErr w:type="spellEnd"/>
      <w:r w:rsidRPr="00D7494C">
        <w:rPr>
          <w:rFonts w:ascii="Times New Roman" w:eastAsia="Times New Roman" w:hAnsi="Times New Roman" w:cs="Times New Roman"/>
          <w:sz w:val="24"/>
          <w:szCs w:val="24"/>
          <w:lang w:val="es-CU" w:eastAsia="es-ES"/>
        </w:rPr>
        <w:t xml:space="preserve"> AO. </w:t>
      </w:r>
      <w:r w:rsidRPr="0018457C">
        <w:rPr>
          <w:rFonts w:ascii="Times New Roman" w:eastAsia="Times New Roman" w:hAnsi="Times New Roman" w:cs="Times New Roman"/>
          <w:sz w:val="24"/>
          <w:szCs w:val="24"/>
          <w:lang w:val="en-US" w:eastAsia="es-ES"/>
        </w:rPr>
        <w:t>The spectrum of pulmonary aspergillosis.</w:t>
      </w:r>
      <w:r w:rsidR="003E2EF1">
        <w:rPr>
          <w:rFonts w:ascii="Times New Roman" w:eastAsia="Times New Roman" w:hAnsi="Times New Roman" w:cs="Times New Roman"/>
          <w:sz w:val="24"/>
          <w:szCs w:val="24"/>
          <w:lang w:val="en-US" w:eastAsia="es-ES"/>
        </w:rPr>
        <w:t xml:space="preserve"> </w:t>
      </w:r>
      <w:proofErr w:type="spellStart"/>
      <w:r w:rsidRPr="00D7494C">
        <w:rPr>
          <w:rFonts w:ascii="Times New Roman" w:eastAsia="Times New Roman" w:hAnsi="Times New Roman" w:cs="Times New Roman"/>
          <w:sz w:val="24"/>
          <w:szCs w:val="24"/>
          <w:lang w:val="es-CU" w:eastAsia="es-ES"/>
        </w:rPr>
        <w:t>Resp</w:t>
      </w:r>
      <w:proofErr w:type="spellEnd"/>
      <w:r w:rsidR="003E2EF1" w:rsidRPr="00D7494C">
        <w:rPr>
          <w:rFonts w:ascii="Times New Roman" w:eastAsia="Times New Roman" w:hAnsi="Times New Roman" w:cs="Times New Roman"/>
          <w:sz w:val="24"/>
          <w:szCs w:val="24"/>
          <w:lang w:val="es-CU" w:eastAsia="es-ES"/>
        </w:rPr>
        <w:t xml:space="preserve"> </w:t>
      </w:r>
      <w:proofErr w:type="spellStart"/>
      <w:r w:rsidRPr="00D7494C">
        <w:rPr>
          <w:rFonts w:ascii="Times New Roman" w:eastAsia="Times New Roman" w:hAnsi="Times New Roman" w:cs="Times New Roman"/>
          <w:sz w:val="24"/>
          <w:szCs w:val="24"/>
          <w:lang w:val="es-CU" w:eastAsia="es-ES"/>
        </w:rPr>
        <w:t>Med</w:t>
      </w:r>
      <w:proofErr w:type="spellEnd"/>
      <w:r w:rsidRPr="00D7494C">
        <w:rPr>
          <w:rFonts w:ascii="Times New Roman" w:eastAsia="Times New Roman" w:hAnsi="Times New Roman" w:cs="Times New Roman"/>
          <w:sz w:val="24"/>
          <w:szCs w:val="24"/>
          <w:lang w:val="es-CU" w:eastAsia="es-ES"/>
        </w:rPr>
        <w:t xml:space="preserve">. 2018 [acceso: 2/02/2020];141: 121–31. </w:t>
      </w:r>
      <w:r w:rsidRPr="0018457C">
        <w:rPr>
          <w:rFonts w:ascii="Times New Roman" w:eastAsia="Times New Roman" w:hAnsi="Times New Roman" w:cs="Times New Roman"/>
          <w:sz w:val="24"/>
          <w:szCs w:val="24"/>
          <w:lang w:eastAsia="es-ES"/>
        </w:rPr>
        <w:t xml:space="preserve">Disponible en: </w:t>
      </w:r>
      <w:hyperlink r:id="rId17" w:history="1">
        <w:r w:rsidRPr="0018457C">
          <w:rPr>
            <w:rStyle w:val="Hipervnculo"/>
            <w:rFonts w:ascii="Times New Roman" w:eastAsia="Times New Roman" w:hAnsi="Times New Roman" w:cs="Times New Roman"/>
            <w:sz w:val="24"/>
            <w:szCs w:val="24"/>
            <w:lang w:eastAsia="es-ES"/>
          </w:rPr>
          <w:t>https://pubmed.ncbi.nlm.nih.gov/30053957/</w:t>
        </w:r>
      </w:hyperlink>
      <w:r w:rsidRPr="0018457C">
        <w:rPr>
          <w:rFonts w:ascii="Times New Roman" w:eastAsia="Times New Roman" w:hAnsi="Times New Roman" w:cs="Times New Roman"/>
          <w:sz w:val="24"/>
          <w:szCs w:val="24"/>
          <w:lang w:eastAsia="es-ES"/>
        </w:rPr>
        <w:t xml:space="preserve"> </w:t>
      </w:r>
    </w:p>
    <w:p w14:paraId="7FD16759" w14:textId="202D3BBE" w:rsidR="0018457C" w:rsidRPr="00D7494C" w:rsidRDefault="0018457C" w:rsidP="0018457C">
      <w:pPr>
        <w:pStyle w:val="Sinespaciado"/>
        <w:spacing w:line="360" w:lineRule="auto"/>
        <w:rPr>
          <w:rFonts w:ascii="Times New Roman" w:eastAsia="Times New Roman" w:hAnsi="Times New Roman" w:cs="Times New Roman"/>
          <w:sz w:val="24"/>
          <w:szCs w:val="24"/>
          <w:lang w:val="es-CU" w:eastAsia="es-ES"/>
        </w:rPr>
      </w:pPr>
      <w:r w:rsidRPr="003E2EF1">
        <w:rPr>
          <w:rFonts w:ascii="Times New Roman" w:hAnsi="Times New Roman" w:cs="Times New Roman"/>
          <w:sz w:val="24"/>
          <w:szCs w:val="24"/>
          <w:lang w:val="en-US"/>
        </w:rPr>
        <w:t xml:space="preserve">2. </w:t>
      </w:r>
      <w:r w:rsidRPr="003E2EF1">
        <w:rPr>
          <w:rFonts w:ascii="Times New Roman" w:eastAsia="Times New Roman" w:hAnsi="Times New Roman" w:cs="Times New Roman"/>
          <w:sz w:val="24"/>
          <w:szCs w:val="24"/>
          <w:lang w:val="en-US" w:eastAsia="es-ES"/>
        </w:rPr>
        <w:t xml:space="preserve">Gao Y, </w:t>
      </w:r>
      <w:proofErr w:type="spellStart"/>
      <w:r w:rsidRPr="003E2EF1">
        <w:rPr>
          <w:rFonts w:ascii="Times New Roman" w:eastAsia="Times New Roman" w:hAnsi="Times New Roman" w:cs="Times New Roman"/>
          <w:sz w:val="24"/>
          <w:szCs w:val="24"/>
          <w:lang w:val="en-US" w:eastAsia="es-ES"/>
        </w:rPr>
        <w:t>Soubani</w:t>
      </w:r>
      <w:proofErr w:type="spellEnd"/>
      <w:r w:rsidRPr="003E2EF1">
        <w:rPr>
          <w:rFonts w:ascii="Times New Roman" w:eastAsia="Times New Roman" w:hAnsi="Times New Roman" w:cs="Times New Roman"/>
          <w:sz w:val="24"/>
          <w:szCs w:val="24"/>
          <w:lang w:val="en-US" w:eastAsia="es-ES"/>
        </w:rPr>
        <w:t xml:space="preserve"> A. </w:t>
      </w:r>
      <w:r w:rsidRPr="0018457C">
        <w:rPr>
          <w:rFonts w:ascii="Times New Roman" w:eastAsia="Times New Roman" w:hAnsi="Times New Roman" w:cs="Times New Roman"/>
          <w:bCs/>
          <w:kern w:val="36"/>
          <w:sz w:val="24"/>
          <w:szCs w:val="24"/>
          <w:lang w:val="en-US" w:eastAsia="es-ES"/>
        </w:rPr>
        <w:t xml:space="preserve">Advances in the diagnosis and management of pulmonary aspergillosis. </w:t>
      </w:r>
      <w:proofErr w:type="spellStart"/>
      <w:r w:rsidRPr="00D7494C">
        <w:rPr>
          <w:rFonts w:ascii="Times New Roman" w:eastAsia="Times New Roman" w:hAnsi="Times New Roman" w:cs="Times New Roman"/>
          <w:sz w:val="24"/>
          <w:szCs w:val="24"/>
          <w:lang w:val="es-CU" w:eastAsia="es-ES"/>
        </w:rPr>
        <w:t>Adv</w:t>
      </w:r>
      <w:proofErr w:type="spellEnd"/>
      <w:r w:rsidRPr="00D7494C">
        <w:rPr>
          <w:rFonts w:ascii="Times New Roman" w:eastAsia="Times New Roman" w:hAnsi="Times New Roman" w:cs="Times New Roman"/>
          <w:sz w:val="24"/>
          <w:szCs w:val="24"/>
          <w:lang w:val="es-CU" w:eastAsia="es-ES"/>
        </w:rPr>
        <w:t xml:space="preserve"> </w:t>
      </w:r>
      <w:proofErr w:type="spellStart"/>
      <w:r w:rsidRPr="00D7494C">
        <w:rPr>
          <w:rFonts w:ascii="Times New Roman" w:eastAsia="Times New Roman" w:hAnsi="Times New Roman" w:cs="Times New Roman"/>
          <w:sz w:val="24"/>
          <w:szCs w:val="24"/>
          <w:lang w:val="es-CU" w:eastAsia="es-ES"/>
        </w:rPr>
        <w:t>Resp</w:t>
      </w:r>
      <w:proofErr w:type="spellEnd"/>
      <w:r w:rsidRPr="00D7494C">
        <w:rPr>
          <w:rFonts w:ascii="Times New Roman" w:eastAsia="Times New Roman" w:hAnsi="Times New Roman" w:cs="Times New Roman"/>
          <w:sz w:val="24"/>
          <w:szCs w:val="24"/>
          <w:lang w:val="es-CU" w:eastAsia="es-ES"/>
        </w:rPr>
        <w:t xml:space="preserve"> </w:t>
      </w:r>
      <w:proofErr w:type="spellStart"/>
      <w:r w:rsidRPr="00D7494C">
        <w:rPr>
          <w:rFonts w:ascii="Times New Roman" w:eastAsia="Times New Roman" w:hAnsi="Times New Roman" w:cs="Times New Roman"/>
          <w:sz w:val="24"/>
          <w:szCs w:val="24"/>
          <w:lang w:val="es-CU" w:eastAsia="es-ES"/>
        </w:rPr>
        <w:t>Med</w:t>
      </w:r>
      <w:proofErr w:type="spellEnd"/>
      <w:r w:rsidRPr="00D7494C">
        <w:rPr>
          <w:rFonts w:ascii="Times New Roman" w:eastAsia="Times New Roman" w:hAnsi="Times New Roman" w:cs="Times New Roman"/>
          <w:sz w:val="24"/>
          <w:szCs w:val="24"/>
          <w:lang w:val="es-CU" w:eastAsia="es-ES"/>
        </w:rPr>
        <w:t xml:space="preserve">. 2019 [acceso: 2/02/2020];87(6):231-243 </w:t>
      </w:r>
      <w:r w:rsidRPr="00D7494C">
        <w:rPr>
          <w:rStyle w:val="Textoennegrita"/>
          <w:rFonts w:ascii="Times New Roman" w:hAnsi="Times New Roman" w:cs="Times New Roman"/>
          <w:b w:val="0"/>
          <w:sz w:val="24"/>
          <w:szCs w:val="24"/>
          <w:lang w:val="es-CU"/>
        </w:rPr>
        <w:t xml:space="preserve">Disponible en: </w:t>
      </w:r>
      <w:hyperlink r:id="rId18" w:history="1">
        <w:r w:rsidRPr="00D7494C">
          <w:rPr>
            <w:rStyle w:val="Hipervnculo"/>
            <w:rFonts w:ascii="Times New Roman" w:hAnsi="Times New Roman" w:cs="Times New Roman"/>
            <w:sz w:val="24"/>
            <w:szCs w:val="24"/>
            <w:lang w:val="es-CU"/>
          </w:rPr>
          <w:t>https://pubmed.ncbi.nlm.nih.gov/31970725/</w:t>
        </w:r>
      </w:hyperlink>
      <w:r w:rsidRPr="00D7494C">
        <w:rPr>
          <w:rStyle w:val="Textoennegrita"/>
          <w:rFonts w:ascii="Times New Roman" w:hAnsi="Times New Roman" w:cs="Times New Roman"/>
          <w:b w:val="0"/>
          <w:sz w:val="24"/>
          <w:szCs w:val="24"/>
          <w:lang w:val="es-CU"/>
        </w:rPr>
        <w:t xml:space="preserve"> </w:t>
      </w:r>
    </w:p>
    <w:p w14:paraId="1F76CFA0" w14:textId="1F15D014" w:rsidR="0018457C" w:rsidRPr="0018457C" w:rsidRDefault="0018457C" w:rsidP="0018457C">
      <w:pPr>
        <w:pStyle w:val="Sinespaciado"/>
        <w:spacing w:line="360" w:lineRule="auto"/>
        <w:rPr>
          <w:rFonts w:ascii="Times New Roman" w:hAnsi="Times New Roman" w:cs="Times New Roman"/>
          <w:bCs/>
          <w:sz w:val="24"/>
          <w:szCs w:val="24"/>
        </w:rPr>
      </w:pPr>
      <w:r w:rsidRPr="0018457C">
        <w:rPr>
          <w:rFonts w:ascii="Times New Roman" w:eastAsia="Times New Roman" w:hAnsi="Times New Roman" w:cs="Times New Roman"/>
          <w:sz w:val="24"/>
          <w:szCs w:val="24"/>
          <w:lang w:val="en-US" w:eastAsia="es-ES"/>
        </w:rPr>
        <w:t xml:space="preserve">3. </w:t>
      </w:r>
      <w:proofErr w:type="spellStart"/>
      <w:r w:rsidRPr="003E2EF1">
        <w:rPr>
          <w:rFonts w:ascii="Times New Roman" w:eastAsia="Times New Roman" w:hAnsi="Times New Roman" w:cs="Times New Roman"/>
          <w:sz w:val="24"/>
          <w:szCs w:val="24"/>
          <w:lang w:val="en-US" w:eastAsia="es-ES"/>
        </w:rPr>
        <w:t>Duprez</w:t>
      </w:r>
      <w:proofErr w:type="spellEnd"/>
      <w:r w:rsidRPr="003E2EF1">
        <w:rPr>
          <w:rFonts w:ascii="Times New Roman" w:eastAsia="Times New Roman" w:hAnsi="Times New Roman" w:cs="Times New Roman"/>
          <w:sz w:val="24"/>
          <w:szCs w:val="24"/>
          <w:lang w:val="en-US" w:eastAsia="es-ES"/>
        </w:rPr>
        <w:t xml:space="preserve"> M</w:t>
      </w:r>
      <w:r w:rsidRPr="0018457C">
        <w:rPr>
          <w:rFonts w:ascii="Times New Roman" w:eastAsia="Times New Roman" w:hAnsi="Times New Roman" w:cs="Times New Roman"/>
          <w:sz w:val="24"/>
          <w:szCs w:val="24"/>
          <w:lang w:val="en-US" w:eastAsia="es-ES"/>
        </w:rPr>
        <w:t xml:space="preserve">, </w:t>
      </w:r>
      <w:proofErr w:type="spellStart"/>
      <w:r w:rsidRPr="003E2EF1">
        <w:rPr>
          <w:rFonts w:ascii="Times New Roman" w:eastAsia="Times New Roman" w:hAnsi="Times New Roman" w:cs="Times New Roman"/>
          <w:sz w:val="24"/>
          <w:szCs w:val="24"/>
          <w:lang w:val="en-US" w:eastAsia="es-ES"/>
        </w:rPr>
        <w:t>Soumagne</w:t>
      </w:r>
      <w:proofErr w:type="spellEnd"/>
      <w:r w:rsidRPr="003E2EF1">
        <w:rPr>
          <w:rFonts w:ascii="Times New Roman" w:eastAsia="Times New Roman" w:hAnsi="Times New Roman" w:cs="Times New Roman"/>
          <w:sz w:val="24"/>
          <w:szCs w:val="24"/>
          <w:lang w:val="en-US" w:eastAsia="es-ES"/>
        </w:rPr>
        <w:t xml:space="preserve"> T</w:t>
      </w:r>
      <w:r w:rsidRPr="0018457C">
        <w:rPr>
          <w:rFonts w:ascii="Times New Roman" w:eastAsia="Times New Roman" w:hAnsi="Times New Roman" w:cs="Times New Roman"/>
          <w:sz w:val="24"/>
          <w:szCs w:val="24"/>
          <w:lang w:val="en-US" w:eastAsia="es-ES"/>
        </w:rPr>
        <w:t xml:space="preserve">, </w:t>
      </w:r>
      <w:proofErr w:type="spellStart"/>
      <w:r w:rsidRPr="003E2EF1">
        <w:rPr>
          <w:rFonts w:ascii="Times New Roman" w:eastAsia="Times New Roman" w:hAnsi="Times New Roman" w:cs="Times New Roman"/>
          <w:sz w:val="24"/>
          <w:szCs w:val="24"/>
          <w:lang w:val="en-US" w:eastAsia="es-ES"/>
        </w:rPr>
        <w:t>Maitre</w:t>
      </w:r>
      <w:proofErr w:type="spellEnd"/>
      <w:r w:rsidRPr="003E2EF1">
        <w:rPr>
          <w:rFonts w:ascii="Times New Roman" w:eastAsia="Times New Roman" w:hAnsi="Times New Roman" w:cs="Times New Roman"/>
          <w:sz w:val="24"/>
          <w:szCs w:val="24"/>
          <w:lang w:val="en-US" w:eastAsia="es-ES"/>
        </w:rPr>
        <w:t xml:space="preserve"> J</w:t>
      </w:r>
      <w:r w:rsidRPr="0018457C">
        <w:rPr>
          <w:rFonts w:ascii="Times New Roman" w:eastAsia="Times New Roman" w:hAnsi="Times New Roman" w:cs="Times New Roman"/>
          <w:sz w:val="24"/>
          <w:szCs w:val="24"/>
          <w:lang w:val="en-US" w:eastAsia="es-ES"/>
        </w:rPr>
        <w:t xml:space="preserve">, </w:t>
      </w:r>
      <w:proofErr w:type="spellStart"/>
      <w:r w:rsidRPr="003E2EF1">
        <w:rPr>
          <w:rFonts w:ascii="Times New Roman" w:eastAsia="Times New Roman" w:hAnsi="Times New Roman" w:cs="Times New Roman"/>
          <w:sz w:val="24"/>
          <w:szCs w:val="24"/>
          <w:lang w:val="en-US" w:eastAsia="es-ES"/>
        </w:rPr>
        <w:t>Reboux</w:t>
      </w:r>
      <w:proofErr w:type="spellEnd"/>
      <w:r w:rsidRPr="003E2EF1">
        <w:rPr>
          <w:rFonts w:ascii="Times New Roman" w:eastAsia="Times New Roman" w:hAnsi="Times New Roman" w:cs="Times New Roman"/>
          <w:sz w:val="24"/>
          <w:szCs w:val="24"/>
          <w:lang w:val="en-US" w:eastAsia="es-ES"/>
        </w:rPr>
        <w:t xml:space="preserve"> G</w:t>
      </w:r>
      <w:r w:rsidRPr="0018457C">
        <w:rPr>
          <w:rFonts w:ascii="Times New Roman" w:eastAsia="Times New Roman" w:hAnsi="Times New Roman" w:cs="Times New Roman"/>
          <w:sz w:val="24"/>
          <w:szCs w:val="24"/>
          <w:lang w:val="en-US" w:eastAsia="es-ES"/>
        </w:rPr>
        <w:t xml:space="preserve">, </w:t>
      </w:r>
      <w:proofErr w:type="spellStart"/>
      <w:r w:rsidRPr="003E2EF1">
        <w:rPr>
          <w:rFonts w:ascii="Times New Roman" w:eastAsia="Times New Roman" w:hAnsi="Times New Roman" w:cs="Times New Roman"/>
          <w:sz w:val="24"/>
          <w:szCs w:val="24"/>
          <w:lang w:val="en-US" w:eastAsia="es-ES"/>
        </w:rPr>
        <w:t>Dalphin</w:t>
      </w:r>
      <w:proofErr w:type="spellEnd"/>
      <w:r w:rsidRPr="003E2EF1">
        <w:rPr>
          <w:rFonts w:ascii="Times New Roman" w:eastAsia="Times New Roman" w:hAnsi="Times New Roman" w:cs="Times New Roman"/>
          <w:sz w:val="24"/>
          <w:szCs w:val="24"/>
          <w:lang w:val="en-US" w:eastAsia="es-ES"/>
        </w:rPr>
        <w:t xml:space="preserve"> JC</w:t>
      </w:r>
      <w:r w:rsidRPr="0018457C">
        <w:rPr>
          <w:rFonts w:ascii="Times New Roman" w:eastAsia="Times New Roman" w:hAnsi="Times New Roman" w:cs="Times New Roman"/>
          <w:sz w:val="24"/>
          <w:szCs w:val="24"/>
          <w:lang w:val="en-US" w:eastAsia="es-ES"/>
        </w:rPr>
        <w:t xml:space="preserve">. </w:t>
      </w:r>
      <w:r w:rsidRPr="0018457C">
        <w:rPr>
          <w:rFonts w:ascii="Times New Roman" w:eastAsia="Times New Roman" w:hAnsi="Times New Roman" w:cs="Times New Roman"/>
          <w:bCs/>
          <w:kern w:val="36"/>
          <w:sz w:val="24"/>
          <w:szCs w:val="24"/>
          <w:lang w:val="en-US" w:eastAsia="es-ES"/>
        </w:rPr>
        <w:t xml:space="preserve">A case of farmer's lung associated with allergic bronchopulmonary aspergillosis. </w:t>
      </w:r>
      <w:proofErr w:type="spellStart"/>
      <w:r w:rsidRPr="003E2EF1">
        <w:rPr>
          <w:rFonts w:ascii="Times New Roman" w:eastAsia="Times New Roman" w:hAnsi="Times New Roman" w:cs="Times New Roman"/>
          <w:sz w:val="24"/>
          <w:szCs w:val="24"/>
          <w:lang w:eastAsia="es-ES"/>
        </w:rPr>
        <w:t>Rev</w:t>
      </w:r>
      <w:proofErr w:type="spellEnd"/>
      <w:r w:rsidRPr="003E2EF1">
        <w:rPr>
          <w:rFonts w:ascii="Times New Roman" w:eastAsia="Times New Roman" w:hAnsi="Times New Roman" w:cs="Times New Roman"/>
          <w:sz w:val="24"/>
          <w:szCs w:val="24"/>
          <w:lang w:eastAsia="es-ES"/>
        </w:rPr>
        <w:t xml:space="preserve"> Mal </w:t>
      </w:r>
      <w:proofErr w:type="spellStart"/>
      <w:r w:rsidRPr="003E2EF1">
        <w:rPr>
          <w:rFonts w:ascii="Times New Roman" w:eastAsia="Times New Roman" w:hAnsi="Times New Roman" w:cs="Times New Roman"/>
          <w:sz w:val="24"/>
          <w:szCs w:val="24"/>
          <w:lang w:eastAsia="es-ES"/>
        </w:rPr>
        <w:t>Resp</w:t>
      </w:r>
      <w:proofErr w:type="spellEnd"/>
      <w:r w:rsidRPr="0018457C">
        <w:rPr>
          <w:rFonts w:ascii="Times New Roman" w:eastAsia="Times New Roman" w:hAnsi="Times New Roman" w:cs="Times New Roman"/>
          <w:sz w:val="24"/>
          <w:szCs w:val="24"/>
          <w:lang w:eastAsia="es-ES"/>
        </w:rPr>
        <w:t xml:space="preserve">. 2020 [acceso: 4/02/2020];37(1):80-85.  </w:t>
      </w:r>
      <w:r w:rsidRPr="0018457C">
        <w:rPr>
          <w:rStyle w:val="Textoennegrita"/>
          <w:rFonts w:ascii="Times New Roman" w:hAnsi="Times New Roman" w:cs="Times New Roman"/>
          <w:b w:val="0"/>
          <w:sz w:val="24"/>
          <w:szCs w:val="24"/>
        </w:rPr>
        <w:t xml:space="preserve">Disponible en: </w:t>
      </w:r>
      <w:hyperlink r:id="rId19" w:history="1">
        <w:r w:rsidRPr="0018457C">
          <w:rPr>
            <w:rStyle w:val="Hipervnculo"/>
            <w:rFonts w:ascii="Times New Roman" w:eastAsia="Times New Roman" w:hAnsi="Times New Roman" w:cs="Times New Roman"/>
            <w:sz w:val="24"/>
            <w:szCs w:val="24"/>
            <w:lang w:eastAsia="es-ES"/>
          </w:rPr>
          <w:t>https://pubmed.ncbi.nlm.nih.gov/31870516/</w:t>
        </w:r>
      </w:hyperlink>
      <w:r w:rsidRPr="0018457C">
        <w:rPr>
          <w:rFonts w:ascii="Times New Roman" w:eastAsia="Times New Roman" w:hAnsi="Times New Roman" w:cs="Times New Roman"/>
          <w:sz w:val="24"/>
          <w:szCs w:val="24"/>
          <w:lang w:eastAsia="es-ES"/>
        </w:rPr>
        <w:t xml:space="preserve"> </w:t>
      </w:r>
    </w:p>
    <w:p w14:paraId="2C07DE34" w14:textId="6976D929" w:rsidR="0018457C" w:rsidRPr="00CA194D" w:rsidRDefault="0018457C" w:rsidP="0018457C">
      <w:pPr>
        <w:pStyle w:val="Sinespaciado"/>
        <w:spacing w:line="360" w:lineRule="auto"/>
        <w:rPr>
          <w:rStyle w:val="Hipervnculo"/>
          <w:rFonts w:ascii="Times New Roman" w:hAnsi="Times New Roman" w:cs="Times New Roman"/>
          <w:bCs/>
          <w:sz w:val="24"/>
          <w:szCs w:val="24"/>
          <w:lang w:val="es-CU"/>
        </w:rPr>
      </w:pPr>
      <w:r w:rsidRPr="0018457C">
        <w:rPr>
          <w:rFonts w:ascii="Times New Roman" w:eastAsia="Times New Roman" w:hAnsi="Times New Roman" w:cs="Times New Roman"/>
          <w:sz w:val="24"/>
          <w:szCs w:val="24"/>
          <w:lang w:val="en-US" w:eastAsia="es-ES"/>
        </w:rPr>
        <w:t xml:space="preserve">4. </w:t>
      </w:r>
      <w:r w:rsidRPr="003E2EF1">
        <w:rPr>
          <w:rFonts w:ascii="Times New Roman" w:eastAsia="Times New Roman" w:hAnsi="Times New Roman" w:cs="Times New Roman"/>
          <w:sz w:val="24"/>
          <w:szCs w:val="24"/>
          <w:lang w:val="en-US" w:eastAsia="es-ES"/>
        </w:rPr>
        <w:t>Rajagopal TV</w:t>
      </w:r>
      <w:r w:rsidRPr="0018457C">
        <w:rPr>
          <w:rFonts w:ascii="Times New Roman" w:eastAsia="Times New Roman" w:hAnsi="Times New Roman" w:cs="Times New Roman"/>
          <w:sz w:val="24"/>
          <w:szCs w:val="24"/>
          <w:lang w:val="en-US" w:eastAsia="es-ES"/>
        </w:rPr>
        <w:t xml:space="preserve">, </w:t>
      </w:r>
      <w:r w:rsidRPr="003E2EF1">
        <w:rPr>
          <w:rFonts w:ascii="Times New Roman" w:eastAsia="Times New Roman" w:hAnsi="Times New Roman" w:cs="Times New Roman"/>
          <w:sz w:val="24"/>
          <w:szCs w:val="24"/>
          <w:lang w:val="en-US" w:eastAsia="es-ES"/>
        </w:rPr>
        <w:t>Kant S</w:t>
      </w:r>
      <w:r w:rsidRPr="0018457C">
        <w:rPr>
          <w:rFonts w:ascii="Times New Roman" w:eastAsia="Times New Roman" w:hAnsi="Times New Roman" w:cs="Times New Roman"/>
          <w:sz w:val="24"/>
          <w:szCs w:val="24"/>
          <w:lang w:val="en-US" w:eastAsia="es-ES"/>
        </w:rPr>
        <w:t xml:space="preserve">, </w:t>
      </w:r>
      <w:r w:rsidRPr="003E2EF1">
        <w:rPr>
          <w:rFonts w:ascii="Times New Roman" w:eastAsia="Times New Roman" w:hAnsi="Times New Roman" w:cs="Times New Roman"/>
          <w:sz w:val="24"/>
          <w:szCs w:val="24"/>
          <w:lang w:val="en-US" w:eastAsia="es-ES"/>
        </w:rPr>
        <w:t>Verma SK</w:t>
      </w:r>
      <w:r w:rsidRPr="0018457C">
        <w:rPr>
          <w:rFonts w:ascii="Times New Roman" w:eastAsia="Times New Roman" w:hAnsi="Times New Roman" w:cs="Times New Roman"/>
          <w:sz w:val="24"/>
          <w:szCs w:val="24"/>
          <w:lang w:val="en-US" w:eastAsia="es-ES"/>
        </w:rPr>
        <w:t xml:space="preserve">, </w:t>
      </w:r>
      <w:r w:rsidRPr="003E2EF1">
        <w:rPr>
          <w:rFonts w:ascii="Times New Roman" w:eastAsia="Times New Roman" w:hAnsi="Times New Roman" w:cs="Times New Roman"/>
          <w:sz w:val="24"/>
          <w:szCs w:val="24"/>
          <w:lang w:val="en-US" w:eastAsia="es-ES"/>
        </w:rPr>
        <w:t>Kushwaha RAS</w:t>
      </w:r>
      <w:r w:rsidRPr="0018457C">
        <w:rPr>
          <w:rFonts w:ascii="Times New Roman" w:eastAsia="Times New Roman" w:hAnsi="Times New Roman" w:cs="Times New Roman"/>
          <w:sz w:val="24"/>
          <w:szCs w:val="24"/>
          <w:lang w:val="en-US" w:eastAsia="es-ES"/>
        </w:rPr>
        <w:t xml:space="preserve">, </w:t>
      </w:r>
      <w:r w:rsidRPr="003E2EF1">
        <w:rPr>
          <w:rFonts w:ascii="Times New Roman" w:eastAsia="Times New Roman" w:hAnsi="Times New Roman" w:cs="Times New Roman"/>
          <w:sz w:val="24"/>
          <w:szCs w:val="24"/>
          <w:lang w:val="en-US" w:eastAsia="es-ES"/>
        </w:rPr>
        <w:t>Kumar S</w:t>
      </w:r>
      <w:r w:rsidRPr="0018457C">
        <w:rPr>
          <w:rFonts w:ascii="Times New Roman" w:eastAsia="Times New Roman" w:hAnsi="Times New Roman" w:cs="Times New Roman"/>
          <w:sz w:val="24"/>
          <w:szCs w:val="24"/>
          <w:lang w:val="en-US" w:eastAsia="es-ES"/>
        </w:rPr>
        <w:t xml:space="preserve">, </w:t>
      </w:r>
      <w:r w:rsidRPr="003E2EF1">
        <w:rPr>
          <w:rFonts w:ascii="Times New Roman" w:eastAsia="Times New Roman" w:hAnsi="Times New Roman" w:cs="Times New Roman"/>
          <w:sz w:val="24"/>
          <w:szCs w:val="24"/>
          <w:lang w:val="en-US" w:eastAsia="es-ES"/>
        </w:rPr>
        <w:t>Garg R</w:t>
      </w:r>
      <w:r w:rsidRPr="0018457C">
        <w:rPr>
          <w:rFonts w:ascii="Times New Roman" w:eastAsia="Times New Roman" w:hAnsi="Times New Roman" w:cs="Times New Roman"/>
          <w:sz w:val="24"/>
          <w:szCs w:val="24"/>
          <w:lang w:val="en-US" w:eastAsia="es-ES"/>
        </w:rPr>
        <w:t xml:space="preserve">, et al. </w:t>
      </w:r>
      <w:r w:rsidRPr="0018457C">
        <w:rPr>
          <w:rFonts w:ascii="Times New Roman" w:eastAsia="Times New Roman" w:hAnsi="Times New Roman" w:cs="Times New Roman"/>
          <w:bCs/>
          <w:i/>
          <w:iCs/>
          <w:kern w:val="36"/>
          <w:sz w:val="24"/>
          <w:szCs w:val="24"/>
          <w:lang w:val="en-US" w:eastAsia="es-ES"/>
        </w:rPr>
        <w:t>Aspergillus</w:t>
      </w:r>
      <w:r w:rsidRPr="0018457C">
        <w:rPr>
          <w:rFonts w:ascii="Times New Roman" w:eastAsia="Times New Roman" w:hAnsi="Times New Roman" w:cs="Times New Roman"/>
          <w:bCs/>
          <w:kern w:val="36"/>
          <w:sz w:val="24"/>
          <w:szCs w:val="24"/>
          <w:lang w:val="en-US" w:eastAsia="es-ES"/>
        </w:rPr>
        <w:t xml:space="preserve"> sensitization in bronchial asthma: A separate phenotype. </w:t>
      </w:r>
      <w:proofErr w:type="spellStart"/>
      <w:r w:rsidRPr="00CA194D">
        <w:rPr>
          <w:rFonts w:ascii="Times New Roman" w:eastAsia="Times New Roman" w:hAnsi="Times New Roman" w:cs="Times New Roman"/>
          <w:sz w:val="24"/>
          <w:szCs w:val="24"/>
          <w:lang w:val="es-CU" w:eastAsia="es-ES"/>
        </w:rPr>
        <w:t>Allergy</w:t>
      </w:r>
      <w:proofErr w:type="spellEnd"/>
      <w:r w:rsidRPr="00CA194D">
        <w:rPr>
          <w:rFonts w:ascii="Times New Roman" w:eastAsia="Times New Roman" w:hAnsi="Times New Roman" w:cs="Times New Roman"/>
          <w:sz w:val="24"/>
          <w:szCs w:val="24"/>
          <w:lang w:val="es-CU" w:eastAsia="es-ES"/>
        </w:rPr>
        <w:t xml:space="preserve"> </w:t>
      </w:r>
      <w:proofErr w:type="spellStart"/>
      <w:r w:rsidRPr="00CA194D">
        <w:rPr>
          <w:rFonts w:ascii="Times New Roman" w:eastAsia="Times New Roman" w:hAnsi="Times New Roman" w:cs="Times New Roman"/>
          <w:sz w:val="24"/>
          <w:szCs w:val="24"/>
          <w:lang w:val="es-CU" w:eastAsia="es-ES"/>
        </w:rPr>
        <w:t>Asthma</w:t>
      </w:r>
      <w:proofErr w:type="spellEnd"/>
      <w:r w:rsidRPr="00CA194D">
        <w:rPr>
          <w:rFonts w:ascii="Times New Roman" w:eastAsia="Times New Roman" w:hAnsi="Times New Roman" w:cs="Times New Roman"/>
          <w:sz w:val="24"/>
          <w:szCs w:val="24"/>
          <w:lang w:val="es-CU" w:eastAsia="es-ES"/>
        </w:rPr>
        <w:t xml:space="preserve"> Proc.2020[acceso: 2/02/2020];41(1</w:t>
      </w:r>
      <w:proofErr w:type="gramStart"/>
      <w:r w:rsidRPr="00CA194D">
        <w:rPr>
          <w:rFonts w:ascii="Times New Roman" w:eastAsia="Times New Roman" w:hAnsi="Times New Roman" w:cs="Times New Roman"/>
          <w:sz w:val="24"/>
          <w:szCs w:val="24"/>
          <w:lang w:val="es-CU" w:eastAsia="es-ES"/>
        </w:rPr>
        <w:t>):e</w:t>
      </w:r>
      <w:proofErr w:type="gramEnd"/>
      <w:r w:rsidRPr="00CA194D">
        <w:rPr>
          <w:rFonts w:ascii="Times New Roman" w:eastAsia="Times New Roman" w:hAnsi="Times New Roman" w:cs="Times New Roman"/>
          <w:sz w:val="24"/>
          <w:szCs w:val="24"/>
          <w:lang w:val="es-CU" w:eastAsia="es-ES"/>
        </w:rPr>
        <w:t xml:space="preserve">26-e32.  </w:t>
      </w:r>
      <w:r w:rsidRPr="00CA194D">
        <w:rPr>
          <w:rStyle w:val="Textoennegrita"/>
          <w:rFonts w:ascii="Times New Roman" w:hAnsi="Times New Roman" w:cs="Times New Roman"/>
          <w:b w:val="0"/>
          <w:sz w:val="24"/>
          <w:szCs w:val="24"/>
          <w:lang w:val="es-CU"/>
        </w:rPr>
        <w:t xml:space="preserve">Disponible en: </w:t>
      </w:r>
      <w:hyperlink r:id="rId20" w:history="1">
        <w:r w:rsidRPr="00CA194D">
          <w:rPr>
            <w:rStyle w:val="Hipervnculo"/>
            <w:rFonts w:ascii="Times New Roman" w:eastAsia="Times New Roman" w:hAnsi="Times New Roman" w:cs="Times New Roman"/>
            <w:sz w:val="24"/>
            <w:szCs w:val="24"/>
            <w:lang w:val="es-CU" w:eastAsia="es-ES"/>
          </w:rPr>
          <w:t>https://pubmed.ncbi.nlm.nih.gov/31888791/</w:t>
        </w:r>
      </w:hyperlink>
      <w:r w:rsidRPr="00CA194D">
        <w:rPr>
          <w:rStyle w:val="Hipervnculo"/>
          <w:rFonts w:ascii="Times New Roman" w:eastAsia="Times New Roman" w:hAnsi="Times New Roman" w:cs="Times New Roman"/>
          <w:sz w:val="24"/>
          <w:szCs w:val="24"/>
          <w:lang w:val="es-CU" w:eastAsia="es-ES"/>
        </w:rPr>
        <w:t xml:space="preserve"> </w:t>
      </w:r>
    </w:p>
    <w:p w14:paraId="44E449C1" w14:textId="36CDD0F6" w:rsidR="0018457C" w:rsidRPr="0018457C" w:rsidRDefault="0018457C" w:rsidP="0018457C">
      <w:pPr>
        <w:spacing w:after="0" w:line="360" w:lineRule="auto"/>
        <w:rPr>
          <w:rFonts w:ascii="Times New Roman" w:hAnsi="Times New Roman" w:cs="Times New Roman"/>
          <w:bCs/>
          <w:sz w:val="24"/>
          <w:szCs w:val="24"/>
        </w:rPr>
      </w:pPr>
      <w:r w:rsidRPr="0018457C">
        <w:rPr>
          <w:rFonts w:ascii="Times New Roman" w:eastAsia="Times New Roman" w:hAnsi="Times New Roman" w:cs="Times New Roman"/>
          <w:sz w:val="24"/>
          <w:szCs w:val="24"/>
          <w:lang w:val="en-US" w:eastAsia="es-ES"/>
        </w:rPr>
        <w:t xml:space="preserve">5. </w:t>
      </w:r>
      <w:r w:rsidRPr="003E2EF1">
        <w:rPr>
          <w:rFonts w:ascii="Times New Roman" w:eastAsia="Times New Roman" w:hAnsi="Times New Roman" w:cs="Times New Roman"/>
          <w:sz w:val="24"/>
          <w:szCs w:val="24"/>
          <w:lang w:val="en-US" w:eastAsia="es-ES"/>
        </w:rPr>
        <w:t>Patel AR</w:t>
      </w:r>
      <w:r w:rsidRPr="0018457C">
        <w:rPr>
          <w:rFonts w:ascii="Times New Roman" w:eastAsia="Times New Roman" w:hAnsi="Times New Roman" w:cs="Times New Roman"/>
          <w:sz w:val="24"/>
          <w:szCs w:val="24"/>
          <w:lang w:val="en-US" w:eastAsia="es-ES"/>
        </w:rPr>
        <w:t xml:space="preserve">, </w:t>
      </w:r>
      <w:r w:rsidRPr="003E2EF1">
        <w:rPr>
          <w:rFonts w:ascii="Times New Roman" w:eastAsia="Times New Roman" w:hAnsi="Times New Roman" w:cs="Times New Roman"/>
          <w:sz w:val="24"/>
          <w:szCs w:val="24"/>
          <w:lang w:val="en-US" w:eastAsia="es-ES"/>
        </w:rPr>
        <w:t>Patel AR</w:t>
      </w:r>
      <w:r w:rsidRPr="0018457C">
        <w:rPr>
          <w:rFonts w:ascii="Times New Roman" w:eastAsia="Times New Roman" w:hAnsi="Times New Roman" w:cs="Times New Roman"/>
          <w:sz w:val="24"/>
          <w:szCs w:val="24"/>
          <w:lang w:val="en-US" w:eastAsia="es-ES"/>
        </w:rPr>
        <w:t xml:space="preserve">, </w:t>
      </w:r>
      <w:r w:rsidRPr="003E2EF1">
        <w:rPr>
          <w:rFonts w:ascii="Times New Roman" w:eastAsia="Times New Roman" w:hAnsi="Times New Roman" w:cs="Times New Roman"/>
          <w:sz w:val="24"/>
          <w:szCs w:val="24"/>
          <w:lang w:val="en-US" w:eastAsia="es-ES"/>
        </w:rPr>
        <w:t>Singh S</w:t>
      </w:r>
      <w:r w:rsidRPr="0018457C">
        <w:rPr>
          <w:rFonts w:ascii="Times New Roman" w:eastAsia="Times New Roman" w:hAnsi="Times New Roman" w:cs="Times New Roman"/>
          <w:sz w:val="24"/>
          <w:szCs w:val="24"/>
          <w:lang w:val="en-US" w:eastAsia="es-ES"/>
        </w:rPr>
        <w:t xml:space="preserve">, </w:t>
      </w:r>
      <w:r w:rsidRPr="003E2EF1">
        <w:rPr>
          <w:rFonts w:ascii="Times New Roman" w:eastAsia="Times New Roman" w:hAnsi="Times New Roman" w:cs="Times New Roman"/>
          <w:sz w:val="24"/>
          <w:szCs w:val="24"/>
          <w:lang w:val="en-US" w:eastAsia="es-ES"/>
        </w:rPr>
        <w:t>Singh S</w:t>
      </w:r>
      <w:r w:rsidRPr="0018457C">
        <w:rPr>
          <w:rFonts w:ascii="Times New Roman" w:eastAsia="Times New Roman" w:hAnsi="Times New Roman" w:cs="Times New Roman"/>
          <w:sz w:val="24"/>
          <w:szCs w:val="24"/>
          <w:lang w:val="en-US" w:eastAsia="es-ES"/>
        </w:rPr>
        <w:t xml:space="preserve">, </w:t>
      </w:r>
      <w:r w:rsidRPr="003E2EF1">
        <w:rPr>
          <w:rFonts w:ascii="Times New Roman" w:eastAsia="Times New Roman" w:hAnsi="Times New Roman" w:cs="Times New Roman"/>
          <w:sz w:val="24"/>
          <w:szCs w:val="24"/>
          <w:lang w:val="en-US" w:eastAsia="es-ES"/>
        </w:rPr>
        <w:t>Khawaja I</w:t>
      </w:r>
      <w:r w:rsidRPr="0018457C">
        <w:rPr>
          <w:rFonts w:ascii="Times New Roman" w:eastAsia="Times New Roman" w:hAnsi="Times New Roman" w:cs="Times New Roman"/>
          <w:sz w:val="24"/>
          <w:szCs w:val="24"/>
          <w:lang w:val="en-US" w:eastAsia="es-ES"/>
        </w:rPr>
        <w:t xml:space="preserve">. </w:t>
      </w:r>
      <w:r w:rsidRPr="00B62608">
        <w:rPr>
          <w:rFonts w:ascii="Times New Roman" w:eastAsia="Times New Roman" w:hAnsi="Times New Roman" w:cs="Times New Roman"/>
          <w:bCs/>
          <w:kern w:val="36"/>
          <w:sz w:val="24"/>
          <w:szCs w:val="24"/>
          <w:lang w:val="en-US" w:eastAsia="es-ES"/>
        </w:rPr>
        <w:t xml:space="preserve">Diagnosing Allergic Bronchopulmonary Aspergillosis: A Review. </w:t>
      </w:r>
      <w:proofErr w:type="spellStart"/>
      <w:r w:rsidRPr="00D7494C">
        <w:rPr>
          <w:rFonts w:ascii="Times New Roman" w:eastAsia="Times New Roman" w:hAnsi="Times New Roman" w:cs="Times New Roman"/>
          <w:sz w:val="24"/>
          <w:szCs w:val="24"/>
          <w:lang w:val="es-CU" w:eastAsia="es-ES"/>
        </w:rPr>
        <w:t>Cureus</w:t>
      </w:r>
      <w:proofErr w:type="spellEnd"/>
      <w:r w:rsidRPr="00D7494C">
        <w:rPr>
          <w:rFonts w:ascii="Times New Roman" w:eastAsia="Times New Roman" w:hAnsi="Times New Roman" w:cs="Times New Roman"/>
          <w:sz w:val="24"/>
          <w:szCs w:val="24"/>
          <w:lang w:val="es-CU" w:eastAsia="es-ES"/>
        </w:rPr>
        <w:t xml:space="preserve">. </w:t>
      </w:r>
      <w:r w:rsidRPr="0018457C">
        <w:rPr>
          <w:rFonts w:ascii="Times New Roman" w:eastAsia="Times New Roman" w:hAnsi="Times New Roman" w:cs="Times New Roman"/>
          <w:sz w:val="24"/>
          <w:szCs w:val="24"/>
          <w:lang w:eastAsia="es-ES"/>
        </w:rPr>
        <w:t>2019 [acceso: 12/02/2020];11(4</w:t>
      </w:r>
      <w:proofErr w:type="gramStart"/>
      <w:r w:rsidRPr="0018457C">
        <w:rPr>
          <w:rFonts w:ascii="Times New Roman" w:eastAsia="Times New Roman" w:hAnsi="Times New Roman" w:cs="Times New Roman"/>
          <w:sz w:val="24"/>
          <w:szCs w:val="24"/>
          <w:lang w:eastAsia="es-ES"/>
        </w:rPr>
        <w:t>):e</w:t>
      </w:r>
      <w:proofErr w:type="gramEnd"/>
      <w:r w:rsidRPr="0018457C">
        <w:rPr>
          <w:rFonts w:ascii="Times New Roman" w:eastAsia="Times New Roman" w:hAnsi="Times New Roman" w:cs="Times New Roman"/>
          <w:sz w:val="24"/>
          <w:szCs w:val="24"/>
          <w:lang w:eastAsia="es-ES"/>
        </w:rPr>
        <w:t xml:space="preserve">4550. </w:t>
      </w:r>
      <w:r w:rsidRPr="0018457C">
        <w:rPr>
          <w:rStyle w:val="Textoennegrita"/>
          <w:rFonts w:ascii="Times New Roman" w:hAnsi="Times New Roman" w:cs="Times New Roman"/>
          <w:b w:val="0"/>
          <w:sz w:val="24"/>
          <w:szCs w:val="24"/>
        </w:rPr>
        <w:t xml:space="preserve">Disponible en: </w:t>
      </w:r>
      <w:hyperlink r:id="rId21" w:history="1">
        <w:r w:rsidRPr="0018457C">
          <w:rPr>
            <w:rStyle w:val="Hipervnculo"/>
            <w:rFonts w:ascii="Times New Roman" w:hAnsi="Times New Roman" w:cs="Times New Roman"/>
            <w:sz w:val="24"/>
            <w:szCs w:val="24"/>
          </w:rPr>
          <w:t>https://pubmed.ncbi.nlm.nih.gov/31275774/</w:t>
        </w:r>
      </w:hyperlink>
      <w:r w:rsidRPr="0018457C">
        <w:rPr>
          <w:rStyle w:val="Textoennegrita"/>
          <w:rFonts w:ascii="Times New Roman" w:hAnsi="Times New Roman" w:cs="Times New Roman"/>
          <w:b w:val="0"/>
          <w:sz w:val="24"/>
          <w:szCs w:val="24"/>
        </w:rPr>
        <w:t xml:space="preserve"> </w:t>
      </w:r>
    </w:p>
    <w:p w14:paraId="04EE5B4A" w14:textId="1CE5972E" w:rsidR="0018457C" w:rsidRPr="0018457C" w:rsidRDefault="0018457C" w:rsidP="0018457C">
      <w:pPr>
        <w:pStyle w:val="Sinespaciado"/>
        <w:spacing w:line="360" w:lineRule="auto"/>
        <w:rPr>
          <w:rFonts w:ascii="Times New Roman" w:eastAsia="Times New Roman" w:hAnsi="Times New Roman" w:cs="Times New Roman"/>
          <w:sz w:val="24"/>
          <w:szCs w:val="24"/>
          <w:lang w:eastAsia="es-ES"/>
        </w:rPr>
      </w:pPr>
      <w:r w:rsidRPr="00D7494C">
        <w:rPr>
          <w:rFonts w:ascii="Times New Roman" w:eastAsia="Times New Roman" w:hAnsi="Times New Roman" w:cs="Times New Roman"/>
          <w:sz w:val="24"/>
          <w:szCs w:val="24"/>
          <w:lang w:val="en-US" w:eastAsia="es-ES"/>
        </w:rPr>
        <w:t xml:space="preserve">6. Patel AR, Patel AR, Singh S, Singh S, Khawaja I. </w:t>
      </w:r>
      <w:r w:rsidRPr="00D7494C">
        <w:rPr>
          <w:rFonts w:ascii="Times New Roman" w:eastAsia="Times New Roman" w:hAnsi="Times New Roman" w:cs="Times New Roman"/>
          <w:bCs/>
          <w:kern w:val="36"/>
          <w:sz w:val="24"/>
          <w:szCs w:val="24"/>
          <w:lang w:val="en-US" w:eastAsia="es-ES"/>
        </w:rPr>
        <w:t>Treating Allergic Bronchopulmonary Aspergillosis: A Review.</w:t>
      </w:r>
      <w:r w:rsidRPr="00D7494C">
        <w:rPr>
          <w:rFonts w:ascii="Times New Roman" w:eastAsia="Times New Roman" w:hAnsi="Times New Roman" w:cs="Times New Roman"/>
          <w:sz w:val="24"/>
          <w:szCs w:val="24"/>
          <w:lang w:val="en-US" w:eastAsia="es-ES"/>
        </w:rPr>
        <w:t>Cureus.2019 [</w:t>
      </w:r>
      <w:proofErr w:type="spellStart"/>
      <w:r w:rsidRPr="00D7494C">
        <w:rPr>
          <w:rFonts w:ascii="Times New Roman" w:eastAsia="Times New Roman" w:hAnsi="Times New Roman" w:cs="Times New Roman"/>
          <w:sz w:val="24"/>
          <w:szCs w:val="24"/>
          <w:lang w:val="en-US" w:eastAsia="es-ES"/>
        </w:rPr>
        <w:t>acceso</w:t>
      </w:r>
      <w:proofErr w:type="spellEnd"/>
      <w:r w:rsidRPr="00D7494C">
        <w:rPr>
          <w:rFonts w:ascii="Times New Roman" w:eastAsia="Times New Roman" w:hAnsi="Times New Roman" w:cs="Times New Roman"/>
          <w:sz w:val="24"/>
          <w:szCs w:val="24"/>
          <w:lang w:val="en-US" w:eastAsia="es-ES"/>
        </w:rPr>
        <w:t>: 20/03/2020];11(4</w:t>
      </w:r>
      <w:proofErr w:type="gramStart"/>
      <w:r w:rsidRPr="00D7494C">
        <w:rPr>
          <w:rFonts w:ascii="Times New Roman" w:eastAsia="Times New Roman" w:hAnsi="Times New Roman" w:cs="Times New Roman"/>
          <w:sz w:val="24"/>
          <w:szCs w:val="24"/>
          <w:lang w:val="en-US" w:eastAsia="es-ES"/>
        </w:rPr>
        <w:t>):e</w:t>
      </w:r>
      <w:proofErr w:type="gramEnd"/>
      <w:r w:rsidRPr="00D7494C">
        <w:rPr>
          <w:rFonts w:ascii="Times New Roman" w:eastAsia="Times New Roman" w:hAnsi="Times New Roman" w:cs="Times New Roman"/>
          <w:sz w:val="24"/>
          <w:szCs w:val="24"/>
          <w:lang w:val="en-US" w:eastAsia="es-ES"/>
        </w:rPr>
        <w:t xml:space="preserve">4538. </w:t>
      </w:r>
      <w:r w:rsidRPr="0018457C">
        <w:rPr>
          <w:rStyle w:val="docsum-pmid"/>
          <w:rFonts w:ascii="Times New Roman" w:hAnsi="Times New Roman" w:cs="Times New Roman"/>
          <w:sz w:val="24"/>
          <w:szCs w:val="24"/>
        </w:rPr>
        <w:t xml:space="preserve">Disponible en: </w:t>
      </w:r>
      <w:hyperlink r:id="rId22" w:history="1">
        <w:r w:rsidRPr="0018457C">
          <w:rPr>
            <w:rStyle w:val="Hipervnculo"/>
            <w:rFonts w:ascii="Times New Roman" w:hAnsi="Times New Roman" w:cs="Times New Roman"/>
            <w:sz w:val="24"/>
            <w:szCs w:val="24"/>
          </w:rPr>
          <w:t>https://pubmed.ncbi.nlm.nih.gov/31263646/</w:t>
        </w:r>
      </w:hyperlink>
      <w:r w:rsidRPr="0018457C">
        <w:rPr>
          <w:rStyle w:val="docsum-pmid"/>
          <w:rFonts w:ascii="Times New Roman" w:hAnsi="Times New Roman" w:cs="Times New Roman"/>
          <w:sz w:val="24"/>
          <w:szCs w:val="24"/>
        </w:rPr>
        <w:t xml:space="preserve"> </w:t>
      </w:r>
    </w:p>
    <w:p w14:paraId="4730E81F" w14:textId="77777777" w:rsidR="0018457C" w:rsidRPr="0018457C" w:rsidRDefault="0018457C" w:rsidP="0018457C">
      <w:pPr>
        <w:pStyle w:val="Sinespaciado"/>
        <w:spacing w:line="360" w:lineRule="auto"/>
        <w:rPr>
          <w:rFonts w:ascii="Times New Roman" w:hAnsi="Times New Roman" w:cs="Times New Roman"/>
          <w:color w:val="FF0000"/>
          <w:sz w:val="24"/>
          <w:szCs w:val="24"/>
          <w:lang w:val="en-US"/>
        </w:rPr>
      </w:pPr>
      <w:r w:rsidRPr="0018457C">
        <w:rPr>
          <w:rFonts w:ascii="Times New Roman" w:eastAsia="Times New Roman" w:hAnsi="Times New Roman" w:cs="Times New Roman"/>
          <w:sz w:val="24"/>
          <w:szCs w:val="24"/>
          <w:lang w:eastAsia="es-ES"/>
        </w:rPr>
        <w:t xml:space="preserve">7. </w:t>
      </w:r>
      <w:proofErr w:type="spellStart"/>
      <w:r w:rsidRPr="0018457C">
        <w:rPr>
          <w:rFonts w:ascii="Times New Roman" w:hAnsi="Times New Roman" w:cs="Times New Roman"/>
          <w:sz w:val="24"/>
          <w:szCs w:val="24"/>
          <w:lang w:eastAsia="es-ES"/>
        </w:rPr>
        <w:t>Sisodia</w:t>
      </w:r>
      <w:proofErr w:type="spellEnd"/>
      <w:r w:rsidRPr="0018457C">
        <w:rPr>
          <w:rFonts w:ascii="Times New Roman" w:hAnsi="Times New Roman" w:cs="Times New Roman"/>
          <w:sz w:val="24"/>
          <w:szCs w:val="24"/>
          <w:lang w:eastAsia="es-ES"/>
        </w:rPr>
        <w:t xml:space="preserve"> J, Bajaj T. </w:t>
      </w:r>
      <w:proofErr w:type="spellStart"/>
      <w:r w:rsidRPr="0018457C">
        <w:rPr>
          <w:rFonts w:ascii="Times New Roman" w:hAnsi="Times New Roman" w:cs="Times New Roman"/>
          <w:bCs/>
          <w:kern w:val="36"/>
          <w:sz w:val="24"/>
          <w:szCs w:val="24"/>
          <w:lang w:eastAsia="es-ES"/>
        </w:rPr>
        <w:t>Allergic</w:t>
      </w:r>
      <w:proofErr w:type="spellEnd"/>
      <w:r w:rsidRPr="0018457C">
        <w:rPr>
          <w:rFonts w:ascii="Times New Roman" w:hAnsi="Times New Roman" w:cs="Times New Roman"/>
          <w:bCs/>
          <w:kern w:val="36"/>
          <w:sz w:val="24"/>
          <w:szCs w:val="24"/>
          <w:lang w:eastAsia="es-ES"/>
        </w:rPr>
        <w:t xml:space="preserve"> </w:t>
      </w:r>
      <w:proofErr w:type="spellStart"/>
      <w:r w:rsidRPr="0018457C">
        <w:rPr>
          <w:rFonts w:ascii="Times New Roman" w:hAnsi="Times New Roman" w:cs="Times New Roman"/>
          <w:bCs/>
          <w:kern w:val="36"/>
          <w:sz w:val="24"/>
          <w:szCs w:val="24"/>
          <w:lang w:eastAsia="es-ES"/>
        </w:rPr>
        <w:t>Bronchopulmonary</w:t>
      </w:r>
      <w:proofErr w:type="spellEnd"/>
      <w:r w:rsidRPr="0018457C">
        <w:rPr>
          <w:rFonts w:ascii="Times New Roman" w:hAnsi="Times New Roman" w:cs="Times New Roman"/>
          <w:bCs/>
          <w:kern w:val="36"/>
          <w:sz w:val="24"/>
          <w:szCs w:val="24"/>
          <w:lang w:eastAsia="es-ES"/>
        </w:rPr>
        <w:t xml:space="preserve"> </w:t>
      </w:r>
      <w:proofErr w:type="spellStart"/>
      <w:r w:rsidRPr="0018457C">
        <w:rPr>
          <w:rFonts w:ascii="Times New Roman" w:hAnsi="Times New Roman" w:cs="Times New Roman"/>
          <w:bCs/>
          <w:kern w:val="36"/>
          <w:sz w:val="24"/>
          <w:szCs w:val="24"/>
          <w:lang w:eastAsia="es-ES"/>
        </w:rPr>
        <w:t>Aspergillosis</w:t>
      </w:r>
      <w:proofErr w:type="spellEnd"/>
      <w:r w:rsidRPr="0018457C">
        <w:rPr>
          <w:rFonts w:ascii="Times New Roman" w:hAnsi="Times New Roman" w:cs="Times New Roman"/>
          <w:sz w:val="24"/>
          <w:szCs w:val="24"/>
          <w:lang w:eastAsia="es-ES"/>
        </w:rPr>
        <w:t xml:space="preserve">. </w:t>
      </w:r>
      <w:r w:rsidRPr="0018457C">
        <w:rPr>
          <w:rFonts w:ascii="Times New Roman" w:hAnsi="Times New Roman" w:cs="Times New Roman"/>
          <w:sz w:val="24"/>
          <w:szCs w:val="24"/>
          <w:lang w:val="en-US" w:eastAsia="es-ES"/>
        </w:rPr>
        <w:t xml:space="preserve">Treasure </w:t>
      </w:r>
      <w:proofErr w:type="spellStart"/>
      <w:r w:rsidRPr="0018457C">
        <w:rPr>
          <w:rFonts w:ascii="Times New Roman" w:hAnsi="Times New Roman" w:cs="Times New Roman"/>
          <w:sz w:val="24"/>
          <w:szCs w:val="24"/>
          <w:lang w:val="en-US" w:eastAsia="es-ES"/>
        </w:rPr>
        <w:t>Isaland</w:t>
      </w:r>
      <w:proofErr w:type="spellEnd"/>
      <w:r w:rsidRPr="0018457C">
        <w:rPr>
          <w:rFonts w:ascii="Times New Roman" w:hAnsi="Times New Roman" w:cs="Times New Roman"/>
          <w:sz w:val="24"/>
          <w:szCs w:val="24"/>
          <w:lang w:val="en-US" w:eastAsia="es-ES"/>
        </w:rPr>
        <w:t xml:space="preserve">: </w:t>
      </w:r>
      <w:proofErr w:type="spellStart"/>
      <w:r w:rsidRPr="0018457C">
        <w:rPr>
          <w:rFonts w:ascii="Times New Roman" w:hAnsi="Times New Roman" w:cs="Times New Roman"/>
          <w:sz w:val="24"/>
          <w:szCs w:val="24"/>
          <w:lang w:val="en-US" w:eastAsia="es-ES"/>
        </w:rPr>
        <w:t>StatPearls</w:t>
      </w:r>
      <w:proofErr w:type="spellEnd"/>
      <w:r w:rsidRPr="0018457C">
        <w:rPr>
          <w:rFonts w:ascii="Times New Roman" w:hAnsi="Times New Roman" w:cs="Times New Roman"/>
          <w:sz w:val="24"/>
          <w:szCs w:val="24"/>
          <w:lang w:val="en-US" w:eastAsia="es-ES"/>
        </w:rPr>
        <w:t>; 2020. [</w:t>
      </w:r>
      <w:proofErr w:type="spellStart"/>
      <w:r w:rsidRPr="0018457C">
        <w:rPr>
          <w:rFonts w:ascii="Times New Roman" w:eastAsia="Times New Roman" w:hAnsi="Times New Roman" w:cs="Times New Roman"/>
          <w:sz w:val="24"/>
          <w:szCs w:val="24"/>
          <w:lang w:val="en-US" w:eastAsia="es-ES"/>
        </w:rPr>
        <w:t>acceso</w:t>
      </w:r>
      <w:proofErr w:type="spellEnd"/>
      <w:r w:rsidRPr="0018457C">
        <w:rPr>
          <w:rFonts w:ascii="Times New Roman" w:eastAsia="Times New Roman" w:hAnsi="Times New Roman" w:cs="Times New Roman"/>
          <w:sz w:val="24"/>
          <w:szCs w:val="24"/>
          <w:lang w:val="en-US" w:eastAsia="es-ES"/>
        </w:rPr>
        <w:t>: 23/02/2020</w:t>
      </w:r>
      <w:r w:rsidRPr="0018457C">
        <w:rPr>
          <w:rFonts w:ascii="Times New Roman" w:hAnsi="Times New Roman" w:cs="Times New Roman"/>
          <w:sz w:val="24"/>
          <w:szCs w:val="24"/>
          <w:lang w:val="en-US" w:eastAsia="es-ES"/>
        </w:rPr>
        <w:t xml:space="preserve">]. </w:t>
      </w:r>
      <w:r w:rsidRPr="0018457C">
        <w:rPr>
          <w:rStyle w:val="Textoennegrita"/>
          <w:rFonts w:ascii="Times New Roman" w:hAnsi="Times New Roman" w:cs="Times New Roman"/>
          <w:b w:val="0"/>
          <w:sz w:val="24"/>
          <w:szCs w:val="24"/>
          <w:lang w:val="en-US"/>
        </w:rPr>
        <w:t xml:space="preserve">Disponible </w:t>
      </w:r>
      <w:proofErr w:type="spellStart"/>
      <w:r w:rsidRPr="0018457C">
        <w:rPr>
          <w:rStyle w:val="Textoennegrita"/>
          <w:rFonts w:ascii="Times New Roman" w:hAnsi="Times New Roman" w:cs="Times New Roman"/>
          <w:b w:val="0"/>
          <w:sz w:val="24"/>
          <w:szCs w:val="24"/>
          <w:lang w:val="en-US"/>
        </w:rPr>
        <w:t>en</w:t>
      </w:r>
      <w:proofErr w:type="spellEnd"/>
      <w:r w:rsidRPr="0018457C">
        <w:rPr>
          <w:rStyle w:val="Textoennegrita"/>
          <w:rFonts w:ascii="Times New Roman" w:hAnsi="Times New Roman" w:cs="Times New Roman"/>
          <w:b w:val="0"/>
          <w:sz w:val="24"/>
          <w:szCs w:val="24"/>
          <w:lang w:val="en-US"/>
        </w:rPr>
        <w:t xml:space="preserve">: </w:t>
      </w:r>
      <w:hyperlink r:id="rId23" w:history="1">
        <w:r w:rsidRPr="0018457C">
          <w:rPr>
            <w:rStyle w:val="Hipervnculo"/>
            <w:rFonts w:ascii="Times New Roman" w:hAnsi="Times New Roman" w:cs="Times New Roman"/>
            <w:sz w:val="24"/>
            <w:szCs w:val="24"/>
            <w:lang w:val="en-US"/>
          </w:rPr>
          <w:t>https://pubmed.ncbi.nlm.nih.gov/31194469/</w:t>
        </w:r>
      </w:hyperlink>
    </w:p>
    <w:p w14:paraId="3A45B69E" w14:textId="77777777" w:rsidR="0018457C" w:rsidRPr="00CA194D" w:rsidRDefault="0018457C" w:rsidP="0018457C">
      <w:pPr>
        <w:spacing w:after="0" w:line="360" w:lineRule="auto"/>
        <w:rPr>
          <w:rFonts w:ascii="Times New Roman" w:eastAsia="Times New Roman" w:hAnsi="Times New Roman" w:cs="Times New Roman"/>
          <w:sz w:val="24"/>
          <w:szCs w:val="24"/>
          <w:lang w:val="es-CU" w:eastAsia="es-ES"/>
        </w:rPr>
      </w:pPr>
      <w:r w:rsidRPr="0018457C">
        <w:rPr>
          <w:rFonts w:ascii="Times New Roman" w:eastAsia="Times New Roman" w:hAnsi="Times New Roman" w:cs="Times New Roman"/>
          <w:sz w:val="24"/>
          <w:szCs w:val="24"/>
          <w:lang w:val="en-US" w:eastAsia="es-ES"/>
        </w:rPr>
        <w:t xml:space="preserve">8. Oguma T, Taniguchi M, </w:t>
      </w:r>
      <w:proofErr w:type="spellStart"/>
      <w:r w:rsidRPr="0018457C">
        <w:rPr>
          <w:rFonts w:ascii="Times New Roman" w:eastAsia="Times New Roman" w:hAnsi="Times New Roman" w:cs="Times New Roman"/>
          <w:sz w:val="24"/>
          <w:szCs w:val="24"/>
          <w:lang w:val="en-US" w:eastAsia="es-ES"/>
        </w:rPr>
        <w:t>Shimoda</w:t>
      </w:r>
      <w:proofErr w:type="spellEnd"/>
      <w:r w:rsidRPr="0018457C">
        <w:rPr>
          <w:rFonts w:ascii="Times New Roman" w:eastAsia="Times New Roman" w:hAnsi="Times New Roman" w:cs="Times New Roman"/>
          <w:sz w:val="24"/>
          <w:szCs w:val="24"/>
          <w:lang w:val="en-US" w:eastAsia="es-ES"/>
        </w:rPr>
        <w:t xml:space="preserve"> T, Kamei K, </w:t>
      </w:r>
      <w:proofErr w:type="spellStart"/>
      <w:r w:rsidRPr="0018457C">
        <w:rPr>
          <w:rFonts w:ascii="Times New Roman" w:eastAsia="Times New Roman" w:hAnsi="Times New Roman" w:cs="Times New Roman"/>
          <w:sz w:val="24"/>
          <w:szCs w:val="24"/>
          <w:lang w:val="en-US" w:eastAsia="es-ES"/>
        </w:rPr>
        <w:t>Matsuse</w:t>
      </w:r>
      <w:proofErr w:type="spellEnd"/>
      <w:r w:rsidRPr="0018457C">
        <w:rPr>
          <w:rFonts w:ascii="Times New Roman" w:eastAsia="Times New Roman" w:hAnsi="Times New Roman" w:cs="Times New Roman"/>
          <w:sz w:val="24"/>
          <w:szCs w:val="24"/>
          <w:lang w:val="en-US" w:eastAsia="es-ES"/>
        </w:rPr>
        <w:t xml:space="preserve"> H, </w:t>
      </w:r>
      <w:proofErr w:type="spellStart"/>
      <w:r w:rsidRPr="0018457C">
        <w:rPr>
          <w:rFonts w:ascii="Times New Roman" w:eastAsia="Times New Roman" w:hAnsi="Times New Roman" w:cs="Times New Roman"/>
          <w:sz w:val="24"/>
          <w:szCs w:val="24"/>
          <w:lang w:val="en-US" w:eastAsia="es-ES"/>
        </w:rPr>
        <w:t>Hebisawa</w:t>
      </w:r>
      <w:proofErr w:type="spellEnd"/>
      <w:r w:rsidRPr="0018457C">
        <w:rPr>
          <w:rFonts w:ascii="Times New Roman" w:eastAsia="Times New Roman" w:hAnsi="Times New Roman" w:cs="Times New Roman"/>
          <w:sz w:val="24"/>
          <w:szCs w:val="24"/>
          <w:lang w:val="en-US" w:eastAsia="es-ES"/>
        </w:rPr>
        <w:t xml:space="preserve"> A, et al. Allergic bronchopulmonary aspergillosis in Japan: A nationwide survey. </w:t>
      </w:r>
      <w:proofErr w:type="spellStart"/>
      <w:r w:rsidRPr="00CA194D">
        <w:rPr>
          <w:rFonts w:ascii="Times New Roman" w:eastAsia="Times New Roman" w:hAnsi="Times New Roman" w:cs="Times New Roman"/>
          <w:sz w:val="24"/>
          <w:szCs w:val="24"/>
          <w:lang w:val="es-CU" w:eastAsia="es-ES"/>
        </w:rPr>
        <w:t>Allergol</w:t>
      </w:r>
      <w:proofErr w:type="spellEnd"/>
      <w:r w:rsidRPr="00CA194D">
        <w:rPr>
          <w:rFonts w:ascii="Times New Roman" w:eastAsia="Times New Roman" w:hAnsi="Times New Roman" w:cs="Times New Roman"/>
          <w:sz w:val="24"/>
          <w:szCs w:val="24"/>
          <w:lang w:val="es-CU" w:eastAsia="es-ES"/>
        </w:rPr>
        <w:t xml:space="preserve"> </w:t>
      </w:r>
      <w:proofErr w:type="spellStart"/>
      <w:r w:rsidRPr="00CA194D">
        <w:rPr>
          <w:rFonts w:ascii="Times New Roman" w:eastAsia="Times New Roman" w:hAnsi="Times New Roman" w:cs="Times New Roman"/>
          <w:sz w:val="24"/>
          <w:szCs w:val="24"/>
          <w:lang w:val="es-CU" w:eastAsia="es-ES"/>
        </w:rPr>
        <w:t>Int</w:t>
      </w:r>
      <w:proofErr w:type="spellEnd"/>
      <w:r w:rsidRPr="00CA194D">
        <w:rPr>
          <w:rFonts w:ascii="Times New Roman" w:eastAsia="Times New Roman" w:hAnsi="Times New Roman" w:cs="Times New Roman"/>
          <w:sz w:val="24"/>
          <w:szCs w:val="24"/>
          <w:lang w:val="es-CU" w:eastAsia="es-ES"/>
        </w:rPr>
        <w:t xml:space="preserve">. 2018 [acceso: 31/01/2020];67(1):79-84.  Disponible en: </w:t>
      </w:r>
      <w:hyperlink r:id="rId24" w:history="1">
        <w:r w:rsidRPr="00CA194D">
          <w:rPr>
            <w:rFonts w:ascii="Times New Roman" w:eastAsia="Calibri" w:hAnsi="Times New Roman" w:cs="Times New Roman"/>
            <w:color w:val="0000FF"/>
            <w:sz w:val="24"/>
            <w:szCs w:val="24"/>
            <w:u w:val="single"/>
            <w:lang w:val="es-CU"/>
          </w:rPr>
          <w:t>https://pubmed.ncbi.nlm.nih.gov/28546015/</w:t>
        </w:r>
      </w:hyperlink>
    </w:p>
    <w:p w14:paraId="647F1257" w14:textId="5F77EE6D" w:rsidR="0018457C" w:rsidRPr="0018457C" w:rsidRDefault="0018457C" w:rsidP="0018457C">
      <w:pPr>
        <w:spacing w:after="0" w:line="360" w:lineRule="auto"/>
        <w:rPr>
          <w:rStyle w:val="Hipervnculo"/>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val="en-US" w:eastAsia="es-ES"/>
        </w:rPr>
        <w:t xml:space="preserve">9. Sehgal IS, Choudhary H, </w:t>
      </w:r>
      <w:proofErr w:type="spellStart"/>
      <w:r w:rsidRPr="0018457C">
        <w:rPr>
          <w:rFonts w:ascii="Times New Roman" w:eastAsia="Times New Roman" w:hAnsi="Times New Roman" w:cs="Times New Roman"/>
          <w:sz w:val="24"/>
          <w:szCs w:val="24"/>
          <w:lang w:val="en-US" w:eastAsia="es-ES"/>
        </w:rPr>
        <w:t>Dhooria</w:t>
      </w:r>
      <w:proofErr w:type="spellEnd"/>
      <w:r w:rsidRPr="0018457C">
        <w:rPr>
          <w:rFonts w:ascii="Times New Roman" w:eastAsia="Times New Roman" w:hAnsi="Times New Roman" w:cs="Times New Roman"/>
          <w:sz w:val="24"/>
          <w:szCs w:val="24"/>
          <w:lang w:val="en-US" w:eastAsia="es-ES"/>
        </w:rPr>
        <w:t xml:space="preserve"> S, Aggarwal AN, Bansal S, Garg M, et al. Prevalence of sensitization to </w:t>
      </w:r>
      <w:r w:rsidRPr="0018457C">
        <w:rPr>
          <w:rFonts w:ascii="Times New Roman" w:eastAsia="Times New Roman" w:hAnsi="Times New Roman" w:cs="Times New Roman"/>
          <w:i/>
          <w:sz w:val="24"/>
          <w:szCs w:val="24"/>
          <w:lang w:val="en-US" w:eastAsia="es-ES"/>
        </w:rPr>
        <w:t>Aspergillus flavus</w:t>
      </w:r>
      <w:r w:rsidRPr="0018457C">
        <w:rPr>
          <w:rFonts w:ascii="Times New Roman" w:eastAsia="Times New Roman" w:hAnsi="Times New Roman" w:cs="Times New Roman"/>
          <w:sz w:val="24"/>
          <w:szCs w:val="24"/>
          <w:lang w:val="en-US" w:eastAsia="es-ES"/>
        </w:rPr>
        <w:t xml:space="preserve"> in patients with allergic bronchopulmonary aspergillosis. </w:t>
      </w:r>
      <w:proofErr w:type="spellStart"/>
      <w:r w:rsidRPr="0018457C">
        <w:rPr>
          <w:rFonts w:ascii="Times New Roman" w:eastAsia="Times New Roman" w:hAnsi="Times New Roman" w:cs="Times New Roman"/>
          <w:sz w:val="24"/>
          <w:szCs w:val="24"/>
          <w:lang w:eastAsia="es-ES"/>
        </w:rPr>
        <w:t>Med</w:t>
      </w:r>
      <w:proofErr w:type="spellEnd"/>
      <w:r w:rsidRPr="0018457C">
        <w:rPr>
          <w:rFonts w:ascii="Times New Roman" w:eastAsia="Times New Roman" w:hAnsi="Times New Roman" w:cs="Times New Roman"/>
          <w:sz w:val="24"/>
          <w:szCs w:val="24"/>
          <w:lang w:eastAsia="es-ES"/>
        </w:rPr>
        <w:t xml:space="preserve">. </w:t>
      </w:r>
      <w:proofErr w:type="spellStart"/>
      <w:r w:rsidRPr="0018457C">
        <w:rPr>
          <w:rFonts w:ascii="Times New Roman" w:eastAsia="Times New Roman" w:hAnsi="Times New Roman" w:cs="Times New Roman"/>
          <w:sz w:val="24"/>
          <w:szCs w:val="24"/>
          <w:lang w:eastAsia="es-ES"/>
        </w:rPr>
        <w:t>Mycol</w:t>
      </w:r>
      <w:proofErr w:type="spellEnd"/>
      <w:r w:rsidRPr="0018457C">
        <w:rPr>
          <w:rFonts w:ascii="Times New Roman" w:eastAsia="Times New Roman" w:hAnsi="Times New Roman" w:cs="Times New Roman"/>
          <w:sz w:val="24"/>
          <w:szCs w:val="24"/>
          <w:lang w:eastAsia="es-ES"/>
        </w:rPr>
        <w:t xml:space="preserve">. 2019 [acceso: 12/03/2020]; 57(3):270-6. Disponible en: </w:t>
      </w:r>
      <w:r w:rsidRPr="0018457C">
        <w:rPr>
          <w:rFonts w:ascii="Times New Roman" w:eastAsia="Times New Roman" w:hAnsi="Times New Roman" w:cs="Times New Roman"/>
          <w:sz w:val="24"/>
          <w:szCs w:val="24"/>
          <w:lang w:eastAsia="es-ES"/>
        </w:rPr>
        <w:fldChar w:fldCharType="begin"/>
      </w:r>
      <w:r w:rsidRPr="0018457C">
        <w:rPr>
          <w:rFonts w:ascii="Times New Roman" w:eastAsia="Times New Roman" w:hAnsi="Times New Roman" w:cs="Times New Roman"/>
          <w:sz w:val="24"/>
          <w:szCs w:val="24"/>
          <w:lang w:eastAsia="es-ES"/>
        </w:rPr>
        <w:instrText xml:space="preserve"> HYPERLINK "https://europepmc.org/article/med/29566248" </w:instrText>
      </w:r>
      <w:r w:rsidRPr="0018457C">
        <w:rPr>
          <w:rFonts w:ascii="Times New Roman" w:eastAsia="Times New Roman" w:hAnsi="Times New Roman" w:cs="Times New Roman"/>
          <w:sz w:val="24"/>
          <w:szCs w:val="24"/>
          <w:lang w:eastAsia="es-ES"/>
        </w:rPr>
        <w:fldChar w:fldCharType="separate"/>
      </w:r>
      <w:r w:rsidRPr="0018457C">
        <w:rPr>
          <w:rStyle w:val="Hipervnculo"/>
          <w:rFonts w:ascii="Times New Roman" w:eastAsia="Times New Roman" w:hAnsi="Times New Roman" w:cs="Times New Roman"/>
          <w:sz w:val="24"/>
          <w:szCs w:val="24"/>
          <w:lang w:eastAsia="es-ES"/>
        </w:rPr>
        <w:t xml:space="preserve">https://europepmc.org/article/med/29566248   </w:t>
      </w:r>
    </w:p>
    <w:p w14:paraId="79EF827F" w14:textId="77777777" w:rsidR="0018457C" w:rsidRPr="0018457C" w:rsidRDefault="0018457C" w:rsidP="0018457C">
      <w:pPr>
        <w:autoSpaceDE w:val="0"/>
        <w:autoSpaceDN w:val="0"/>
        <w:adjustRightInd w:val="0"/>
        <w:spacing w:after="0" w:line="360" w:lineRule="auto"/>
        <w:rPr>
          <w:rFonts w:ascii="Times New Roman" w:hAnsi="Times New Roman" w:cs="Times New Roman"/>
          <w:bCs/>
          <w:sz w:val="24"/>
          <w:szCs w:val="24"/>
        </w:rPr>
      </w:pPr>
      <w:r w:rsidRPr="0018457C">
        <w:rPr>
          <w:rFonts w:ascii="Times New Roman" w:eastAsia="Times New Roman" w:hAnsi="Times New Roman" w:cs="Times New Roman"/>
          <w:sz w:val="24"/>
          <w:szCs w:val="24"/>
          <w:lang w:eastAsia="es-ES"/>
        </w:rPr>
        <w:lastRenderedPageBreak/>
        <w:fldChar w:fldCharType="end"/>
      </w:r>
      <w:r w:rsidRPr="0018457C">
        <w:rPr>
          <w:rFonts w:ascii="Times New Roman" w:hAnsi="Times New Roman" w:cs="Times New Roman"/>
          <w:bCs/>
          <w:sz w:val="24"/>
          <w:szCs w:val="24"/>
        </w:rPr>
        <w:t>10.</w:t>
      </w:r>
      <w:r w:rsidRPr="0018457C">
        <w:rPr>
          <w:rFonts w:ascii="Times New Roman" w:hAnsi="Times New Roman" w:cs="Times New Roman"/>
          <w:bCs/>
          <w:iCs/>
          <w:sz w:val="24"/>
          <w:szCs w:val="24"/>
        </w:rPr>
        <w:t xml:space="preserve"> San Juan Galán JL, Fernández Andreu CM, Martínez Machín G, Perurena Lancha MR, Velar Martínez R. Aspergilosis Pulmonar Crónica. </w:t>
      </w:r>
      <w:r w:rsidRPr="0018457C">
        <w:rPr>
          <w:rFonts w:ascii="Times New Roman" w:hAnsi="Times New Roman" w:cs="Times New Roman"/>
          <w:bCs/>
          <w:sz w:val="24"/>
          <w:szCs w:val="24"/>
        </w:rPr>
        <w:t>BOLIPK. 2016 [</w:t>
      </w:r>
      <w:r w:rsidRPr="0018457C">
        <w:rPr>
          <w:rFonts w:ascii="Times New Roman" w:eastAsia="Times New Roman" w:hAnsi="Times New Roman" w:cs="Times New Roman"/>
          <w:sz w:val="24"/>
          <w:szCs w:val="24"/>
          <w:lang w:eastAsia="es-ES"/>
        </w:rPr>
        <w:t>acceso: 9/01/2020</w:t>
      </w:r>
      <w:r w:rsidRPr="0018457C">
        <w:rPr>
          <w:rFonts w:ascii="Times New Roman" w:hAnsi="Times New Roman" w:cs="Times New Roman"/>
          <w:bCs/>
          <w:sz w:val="24"/>
          <w:szCs w:val="24"/>
        </w:rPr>
        <w:t>]; 26(14):105. Disponible en:</w:t>
      </w:r>
      <w:r w:rsidRPr="0018457C">
        <w:rPr>
          <w:rFonts w:ascii="Times New Roman" w:hAnsi="Times New Roman" w:cs="Times New Roman"/>
          <w:sz w:val="24"/>
          <w:szCs w:val="24"/>
        </w:rPr>
        <w:t xml:space="preserve"> </w:t>
      </w:r>
      <w:hyperlink r:id="rId25" w:history="1">
        <w:r w:rsidRPr="0018457C">
          <w:rPr>
            <w:rStyle w:val="Hipervnculo"/>
            <w:rFonts w:ascii="Times New Roman" w:hAnsi="Times New Roman" w:cs="Times New Roman"/>
            <w:sz w:val="24"/>
            <w:szCs w:val="24"/>
          </w:rPr>
          <w:t>https://files.sld.cu/ipk/files/2016/04/bol14-16.pdf</w:t>
        </w:r>
      </w:hyperlink>
      <w:r w:rsidRPr="0018457C">
        <w:rPr>
          <w:rFonts w:ascii="Times New Roman" w:hAnsi="Times New Roman" w:cs="Times New Roman"/>
          <w:sz w:val="24"/>
          <w:szCs w:val="24"/>
        </w:rPr>
        <w:t xml:space="preserve"> </w:t>
      </w:r>
    </w:p>
    <w:p w14:paraId="746E3BBE" w14:textId="77777777" w:rsidR="0018457C" w:rsidRPr="0018457C" w:rsidRDefault="0018457C" w:rsidP="0018457C">
      <w:pPr>
        <w:autoSpaceDE w:val="0"/>
        <w:autoSpaceDN w:val="0"/>
        <w:adjustRightInd w:val="0"/>
        <w:spacing w:after="0" w:line="360" w:lineRule="auto"/>
        <w:rPr>
          <w:rFonts w:ascii="Times New Roman" w:hAnsi="Times New Roman" w:cs="Times New Roman"/>
          <w:bCs/>
          <w:sz w:val="24"/>
          <w:szCs w:val="24"/>
        </w:rPr>
      </w:pPr>
      <w:r w:rsidRPr="0018457C">
        <w:rPr>
          <w:rFonts w:ascii="Times New Roman" w:eastAsia="Times New Roman" w:hAnsi="Times New Roman" w:cs="Times New Roman"/>
          <w:sz w:val="24"/>
          <w:szCs w:val="24"/>
          <w:lang w:eastAsia="es-ES"/>
        </w:rPr>
        <w:t>11.</w:t>
      </w:r>
      <w:r w:rsidRPr="0018457C">
        <w:rPr>
          <w:rFonts w:ascii="Times New Roman" w:hAnsi="Times New Roman" w:cs="Times New Roman"/>
          <w:iCs/>
          <w:sz w:val="24"/>
          <w:szCs w:val="24"/>
        </w:rPr>
        <w:t xml:space="preserve"> San Juan Galán JL, Fernández Andreu CM, Martínez Machín G, Perurena Lancha MR, Velar Martínez R, </w:t>
      </w:r>
      <w:proofErr w:type="spellStart"/>
      <w:r w:rsidRPr="0018457C">
        <w:rPr>
          <w:rFonts w:ascii="Times New Roman" w:hAnsi="Times New Roman" w:cs="Times New Roman"/>
          <w:iCs/>
          <w:sz w:val="24"/>
          <w:szCs w:val="24"/>
        </w:rPr>
        <w:t>Illnait</w:t>
      </w:r>
      <w:proofErr w:type="spellEnd"/>
      <w:r w:rsidRPr="0018457C">
        <w:rPr>
          <w:rFonts w:ascii="Times New Roman" w:hAnsi="Times New Roman" w:cs="Times New Roman"/>
          <w:iCs/>
          <w:sz w:val="24"/>
          <w:szCs w:val="24"/>
        </w:rPr>
        <w:t xml:space="preserve"> </w:t>
      </w:r>
      <w:proofErr w:type="spellStart"/>
      <w:r w:rsidRPr="0018457C">
        <w:rPr>
          <w:rFonts w:ascii="Times New Roman" w:hAnsi="Times New Roman" w:cs="Times New Roman"/>
          <w:iCs/>
          <w:sz w:val="24"/>
          <w:szCs w:val="24"/>
        </w:rPr>
        <w:t>Zaragozí</w:t>
      </w:r>
      <w:proofErr w:type="spellEnd"/>
      <w:r w:rsidRPr="0018457C">
        <w:rPr>
          <w:rFonts w:ascii="Times New Roman" w:hAnsi="Times New Roman" w:cs="Times New Roman"/>
          <w:iCs/>
          <w:sz w:val="24"/>
          <w:szCs w:val="24"/>
        </w:rPr>
        <w:t xml:space="preserve"> MT. </w:t>
      </w:r>
      <w:r w:rsidRPr="0018457C">
        <w:rPr>
          <w:rFonts w:ascii="Times New Roman" w:hAnsi="Times New Roman" w:cs="Times New Roman"/>
          <w:bCs/>
          <w:sz w:val="24"/>
          <w:szCs w:val="24"/>
        </w:rPr>
        <w:t xml:space="preserve">Emergencia en Cuba de especies de </w:t>
      </w:r>
      <w:r w:rsidRPr="0018457C">
        <w:rPr>
          <w:rFonts w:ascii="Times New Roman" w:hAnsi="Times New Roman" w:cs="Times New Roman"/>
          <w:bCs/>
          <w:i/>
          <w:iCs/>
          <w:sz w:val="24"/>
          <w:szCs w:val="24"/>
        </w:rPr>
        <w:t xml:space="preserve">aspergillus </w:t>
      </w:r>
      <w:r w:rsidRPr="0018457C">
        <w:rPr>
          <w:rFonts w:ascii="Times New Roman" w:hAnsi="Times New Roman" w:cs="Times New Roman"/>
          <w:bCs/>
          <w:sz w:val="24"/>
          <w:szCs w:val="24"/>
        </w:rPr>
        <w:t>resistente a antifúngicos. BOLIPK. 2017 [</w:t>
      </w:r>
      <w:r w:rsidRPr="0018457C">
        <w:rPr>
          <w:rFonts w:ascii="Times New Roman" w:eastAsia="Times New Roman" w:hAnsi="Times New Roman" w:cs="Times New Roman"/>
          <w:sz w:val="24"/>
          <w:szCs w:val="24"/>
          <w:lang w:eastAsia="es-ES"/>
        </w:rPr>
        <w:t>acceso: 13/02/2020</w:t>
      </w:r>
      <w:r w:rsidRPr="0018457C">
        <w:rPr>
          <w:rFonts w:ascii="Times New Roman" w:hAnsi="Times New Roman" w:cs="Times New Roman"/>
          <w:bCs/>
          <w:sz w:val="24"/>
          <w:szCs w:val="24"/>
        </w:rPr>
        <w:t xml:space="preserve">]; 27(13): 98 Disponible en: </w:t>
      </w:r>
      <w:hyperlink r:id="rId26" w:history="1">
        <w:r w:rsidRPr="0018457C">
          <w:rPr>
            <w:rStyle w:val="Hipervnculo"/>
            <w:rFonts w:ascii="Times New Roman" w:hAnsi="Times New Roman" w:cs="Times New Roman"/>
            <w:sz w:val="24"/>
            <w:szCs w:val="24"/>
          </w:rPr>
          <w:t>https://www.researchgate.net/publication/316658867_Emergencia_en_cuba_de_especies_de_Aspergillus_resistente_a_antifungicos</w:t>
        </w:r>
      </w:hyperlink>
      <w:r w:rsidRPr="0018457C">
        <w:rPr>
          <w:rFonts w:ascii="Times New Roman" w:hAnsi="Times New Roman" w:cs="Times New Roman"/>
          <w:sz w:val="24"/>
          <w:szCs w:val="24"/>
        </w:rPr>
        <w:t xml:space="preserve"> </w:t>
      </w:r>
    </w:p>
    <w:p w14:paraId="711857BF" w14:textId="0AD87254" w:rsidR="0018457C" w:rsidRPr="0018457C" w:rsidRDefault="0018457C" w:rsidP="0043478D">
      <w:pPr>
        <w:pStyle w:val="Default"/>
        <w:spacing w:line="360" w:lineRule="auto"/>
        <w:rPr>
          <w:rFonts w:ascii="Times New Roman" w:hAnsi="Times New Roman" w:cs="Times New Roman"/>
        </w:rPr>
      </w:pPr>
      <w:r w:rsidRPr="0018457C">
        <w:rPr>
          <w:rFonts w:ascii="Times New Roman" w:hAnsi="Times New Roman" w:cs="Times New Roman"/>
          <w:bCs/>
          <w:color w:val="auto"/>
        </w:rPr>
        <w:t xml:space="preserve">12. </w:t>
      </w:r>
      <w:r w:rsidRPr="0018457C">
        <w:rPr>
          <w:rFonts w:ascii="Times New Roman" w:hAnsi="Times New Roman" w:cs="Times New Roman"/>
          <w:color w:val="auto"/>
        </w:rPr>
        <w:t xml:space="preserve">San Juan JL, Fernández CM, Almaguer M, Perurena MR, Martínez GF, Velar RE et al. </w:t>
      </w:r>
      <w:r w:rsidRPr="0018457C">
        <w:rPr>
          <w:rFonts w:ascii="Times New Roman" w:hAnsi="Times New Roman" w:cs="Times New Roman"/>
          <w:bCs/>
          <w:color w:val="auto"/>
        </w:rPr>
        <w:t xml:space="preserve">Sensibilidad </w:t>
      </w:r>
      <w:r w:rsidRPr="0018457C">
        <w:rPr>
          <w:rFonts w:ascii="Times New Roman" w:hAnsi="Times New Roman" w:cs="Times New Roman"/>
          <w:bCs/>
          <w:i/>
          <w:iCs/>
          <w:color w:val="auto"/>
        </w:rPr>
        <w:t xml:space="preserve">in vitro </w:t>
      </w:r>
      <w:r w:rsidRPr="0018457C">
        <w:rPr>
          <w:rFonts w:ascii="Times New Roman" w:hAnsi="Times New Roman" w:cs="Times New Roman"/>
          <w:bCs/>
          <w:color w:val="auto"/>
        </w:rPr>
        <w:t xml:space="preserve">de cepas cubanas de </w:t>
      </w:r>
      <w:r w:rsidRPr="0018457C">
        <w:rPr>
          <w:rFonts w:ascii="Times New Roman" w:hAnsi="Times New Roman" w:cs="Times New Roman"/>
          <w:bCs/>
          <w:i/>
          <w:iCs/>
          <w:color w:val="auto"/>
        </w:rPr>
        <w:t xml:space="preserve">Aspergillus </w:t>
      </w:r>
      <w:proofErr w:type="spellStart"/>
      <w:r w:rsidRPr="0018457C">
        <w:rPr>
          <w:rFonts w:ascii="Times New Roman" w:hAnsi="Times New Roman" w:cs="Times New Roman"/>
          <w:bCs/>
          <w:color w:val="auto"/>
        </w:rPr>
        <w:t>spp</w:t>
      </w:r>
      <w:proofErr w:type="spellEnd"/>
      <w:r w:rsidRPr="0018457C">
        <w:rPr>
          <w:rFonts w:ascii="Times New Roman" w:hAnsi="Times New Roman" w:cs="Times New Roman"/>
          <w:bCs/>
          <w:color w:val="auto"/>
        </w:rPr>
        <w:t>. de origen clínico y ambiental.</w:t>
      </w:r>
      <w:r w:rsidR="0043478D">
        <w:rPr>
          <w:rFonts w:ascii="Times New Roman" w:hAnsi="Times New Roman" w:cs="Times New Roman"/>
          <w:bCs/>
          <w:color w:val="auto"/>
        </w:rPr>
        <w:t xml:space="preserve"> </w:t>
      </w:r>
      <w:r w:rsidRPr="0018457C">
        <w:rPr>
          <w:rFonts w:ascii="Times New Roman" w:hAnsi="Times New Roman" w:cs="Times New Roman"/>
        </w:rPr>
        <w:t>Biomédica. 2017 [</w:t>
      </w:r>
      <w:r w:rsidRPr="0018457C">
        <w:rPr>
          <w:rFonts w:ascii="Times New Roman" w:eastAsia="Times New Roman" w:hAnsi="Times New Roman" w:cs="Times New Roman"/>
          <w:lang w:eastAsia="es-ES"/>
        </w:rPr>
        <w:t>acceso: 11/04/2020</w:t>
      </w:r>
      <w:r w:rsidRPr="0018457C">
        <w:rPr>
          <w:rFonts w:ascii="Times New Roman" w:hAnsi="Times New Roman" w:cs="Times New Roman"/>
        </w:rPr>
        <w:t xml:space="preserve">]; 37: 452-9 Disponible en: </w:t>
      </w:r>
      <w:hyperlink r:id="rId27" w:history="1">
        <w:r w:rsidRPr="0018457C">
          <w:rPr>
            <w:rStyle w:val="Hipervnculo"/>
            <w:rFonts w:ascii="Times New Roman" w:hAnsi="Times New Roman" w:cs="Times New Roman"/>
          </w:rPr>
          <w:t>https://revistabiomedica.org/index.php/biomedica/article/view/3447</w:t>
        </w:r>
      </w:hyperlink>
      <w:r w:rsidRPr="0018457C">
        <w:rPr>
          <w:rFonts w:ascii="Times New Roman" w:hAnsi="Times New Roman" w:cs="Times New Roman"/>
        </w:rPr>
        <w:t xml:space="preserve"> </w:t>
      </w:r>
    </w:p>
    <w:p w14:paraId="4DEB3737" w14:textId="77777777" w:rsidR="0018457C" w:rsidRPr="0018457C" w:rsidRDefault="0018457C" w:rsidP="0018457C">
      <w:pPr>
        <w:spacing w:after="0" w:line="360" w:lineRule="auto"/>
        <w:rPr>
          <w:rFonts w:ascii="Times New Roman" w:eastAsia="Times New Roman" w:hAnsi="Times New Roman" w:cs="Times New Roman"/>
          <w:sz w:val="24"/>
          <w:szCs w:val="24"/>
          <w:lang w:val="en-US" w:eastAsia="es-ES"/>
        </w:rPr>
      </w:pPr>
      <w:r w:rsidRPr="0018457C">
        <w:rPr>
          <w:rFonts w:ascii="Times New Roman" w:eastAsia="Times New Roman" w:hAnsi="Times New Roman" w:cs="Times New Roman"/>
          <w:sz w:val="24"/>
          <w:szCs w:val="24"/>
          <w:lang w:val="en-US" w:eastAsia="es-ES"/>
        </w:rPr>
        <w:t>13. Gago S, Denning DW, Bowyer P. Pathophysiological aspects of Aspergillus colonization in disease. Med Mycol. 2019 [</w:t>
      </w:r>
      <w:proofErr w:type="spellStart"/>
      <w:r w:rsidRPr="0018457C">
        <w:rPr>
          <w:rFonts w:ascii="Times New Roman" w:eastAsia="Times New Roman" w:hAnsi="Times New Roman" w:cs="Times New Roman"/>
          <w:sz w:val="24"/>
          <w:szCs w:val="24"/>
          <w:lang w:val="en-US" w:eastAsia="es-ES"/>
        </w:rPr>
        <w:t>acceso</w:t>
      </w:r>
      <w:proofErr w:type="spellEnd"/>
      <w:r w:rsidRPr="0018457C">
        <w:rPr>
          <w:rFonts w:ascii="Times New Roman" w:eastAsia="Times New Roman" w:hAnsi="Times New Roman" w:cs="Times New Roman"/>
          <w:sz w:val="24"/>
          <w:szCs w:val="24"/>
          <w:lang w:val="en-US" w:eastAsia="es-ES"/>
        </w:rPr>
        <w:t>: 5/04/2020];57(Supplement_2</w:t>
      </w:r>
      <w:proofErr w:type="gramStart"/>
      <w:r w:rsidRPr="0018457C">
        <w:rPr>
          <w:rFonts w:ascii="Times New Roman" w:eastAsia="Times New Roman" w:hAnsi="Times New Roman" w:cs="Times New Roman"/>
          <w:sz w:val="24"/>
          <w:szCs w:val="24"/>
          <w:lang w:val="en-US" w:eastAsia="es-ES"/>
        </w:rPr>
        <w:t>):S</w:t>
      </w:r>
      <w:proofErr w:type="gramEnd"/>
      <w:r w:rsidRPr="0018457C">
        <w:rPr>
          <w:rFonts w:ascii="Times New Roman" w:eastAsia="Times New Roman" w:hAnsi="Times New Roman" w:cs="Times New Roman"/>
          <w:sz w:val="24"/>
          <w:szCs w:val="24"/>
          <w:lang w:val="en-US" w:eastAsia="es-ES"/>
        </w:rPr>
        <w:t xml:space="preserve">219-S227. Disponible </w:t>
      </w:r>
      <w:proofErr w:type="spellStart"/>
      <w:r w:rsidRPr="0018457C">
        <w:rPr>
          <w:rFonts w:ascii="Times New Roman" w:eastAsia="Times New Roman" w:hAnsi="Times New Roman" w:cs="Times New Roman"/>
          <w:sz w:val="24"/>
          <w:szCs w:val="24"/>
          <w:lang w:val="en-US" w:eastAsia="es-ES"/>
        </w:rPr>
        <w:t>en</w:t>
      </w:r>
      <w:proofErr w:type="spellEnd"/>
      <w:r w:rsidRPr="0018457C">
        <w:rPr>
          <w:rFonts w:ascii="Times New Roman" w:eastAsia="Times New Roman" w:hAnsi="Times New Roman" w:cs="Times New Roman"/>
          <w:sz w:val="24"/>
          <w:szCs w:val="24"/>
          <w:lang w:val="en-US" w:eastAsia="es-ES"/>
        </w:rPr>
        <w:t xml:space="preserve">: </w:t>
      </w:r>
      <w:hyperlink r:id="rId28" w:history="1">
        <w:r w:rsidRPr="0018457C">
          <w:rPr>
            <w:rStyle w:val="Hipervnculo"/>
            <w:rFonts w:ascii="Times New Roman" w:eastAsia="Times New Roman" w:hAnsi="Times New Roman" w:cs="Times New Roman"/>
            <w:sz w:val="24"/>
            <w:szCs w:val="24"/>
            <w:lang w:val="en-US" w:eastAsia="es-ES"/>
          </w:rPr>
          <w:t>https://europepmc.org/article/MED/30239804?singleResult=true</w:t>
        </w:r>
      </w:hyperlink>
      <w:r w:rsidRPr="0018457C">
        <w:rPr>
          <w:rStyle w:val="Hipervnculo"/>
          <w:rFonts w:ascii="Times New Roman" w:eastAsia="Times New Roman" w:hAnsi="Times New Roman" w:cs="Times New Roman"/>
          <w:sz w:val="24"/>
          <w:szCs w:val="24"/>
          <w:lang w:val="en-US" w:eastAsia="es-ES"/>
        </w:rPr>
        <w:t xml:space="preserve"> </w:t>
      </w:r>
    </w:p>
    <w:p w14:paraId="53B22A7F" w14:textId="77777777" w:rsidR="0018457C" w:rsidRPr="0018457C" w:rsidRDefault="0018457C" w:rsidP="0018457C">
      <w:pPr>
        <w:spacing w:after="0" w:line="360" w:lineRule="auto"/>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val="en-US" w:eastAsia="es-ES"/>
        </w:rPr>
        <w:t xml:space="preserve">14. </w:t>
      </w:r>
      <w:proofErr w:type="spellStart"/>
      <w:r w:rsidRPr="0018457C">
        <w:rPr>
          <w:rFonts w:ascii="Times New Roman" w:eastAsia="Times New Roman" w:hAnsi="Times New Roman" w:cs="Times New Roman"/>
          <w:sz w:val="24"/>
          <w:szCs w:val="24"/>
          <w:lang w:val="en-US" w:eastAsia="es-ES"/>
        </w:rPr>
        <w:t>Vitte</w:t>
      </w:r>
      <w:proofErr w:type="spellEnd"/>
      <w:r w:rsidRPr="0018457C">
        <w:rPr>
          <w:rFonts w:ascii="Times New Roman" w:eastAsia="Times New Roman" w:hAnsi="Times New Roman" w:cs="Times New Roman"/>
          <w:sz w:val="24"/>
          <w:szCs w:val="24"/>
          <w:lang w:val="en-US" w:eastAsia="es-ES"/>
        </w:rPr>
        <w:t xml:space="preserve"> J, </w:t>
      </w:r>
      <w:proofErr w:type="spellStart"/>
      <w:r w:rsidRPr="0018457C">
        <w:rPr>
          <w:rFonts w:ascii="Times New Roman" w:eastAsia="Times New Roman" w:hAnsi="Times New Roman" w:cs="Times New Roman"/>
          <w:sz w:val="24"/>
          <w:szCs w:val="24"/>
          <w:lang w:val="en-US" w:eastAsia="es-ES"/>
        </w:rPr>
        <w:t>Ranque</w:t>
      </w:r>
      <w:proofErr w:type="spellEnd"/>
      <w:r w:rsidRPr="0018457C">
        <w:rPr>
          <w:rFonts w:ascii="Times New Roman" w:eastAsia="Times New Roman" w:hAnsi="Times New Roman" w:cs="Times New Roman"/>
          <w:sz w:val="24"/>
          <w:szCs w:val="24"/>
          <w:lang w:val="en-US" w:eastAsia="es-ES"/>
        </w:rPr>
        <w:t xml:space="preserve"> S, </w:t>
      </w:r>
      <w:proofErr w:type="spellStart"/>
      <w:r w:rsidRPr="0018457C">
        <w:rPr>
          <w:rFonts w:ascii="Times New Roman" w:eastAsia="Times New Roman" w:hAnsi="Times New Roman" w:cs="Times New Roman"/>
          <w:sz w:val="24"/>
          <w:szCs w:val="24"/>
          <w:lang w:val="en-US" w:eastAsia="es-ES"/>
        </w:rPr>
        <w:t>Carsin</w:t>
      </w:r>
      <w:proofErr w:type="spellEnd"/>
      <w:r w:rsidRPr="0018457C">
        <w:rPr>
          <w:rFonts w:ascii="Times New Roman" w:eastAsia="Times New Roman" w:hAnsi="Times New Roman" w:cs="Times New Roman"/>
          <w:sz w:val="24"/>
          <w:szCs w:val="24"/>
          <w:lang w:val="en-US" w:eastAsia="es-ES"/>
        </w:rPr>
        <w:t xml:space="preserve"> A, Gomez C, Romain T, </w:t>
      </w:r>
      <w:proofErr w:type="spellStart"/>
      <w:r w:rsidRPr="0018457C">
        <w:rPr>
          <w:rFonts w:ascii="Times New Roman" w:eastAsia="Times New Roman" w:hAnsi="Times New Roman" w:cs="Times New Roman"/>
          <w:sz w:val="24"/>
          <w:szCs w:val="24"/>
          <w:lang w:val="en-US" w:eastAsia="es-ES"/>
        </w:rPr>
        <w:t>Cassagne</w:t>
      </w:r>
      <w:proofErr w:type="spellEnd"/>
      <w:r w:rsidRPr="0018457C">
        <w:rPr>
          <w:rFonts w:ascii="Times New Roman" w:eastAsia="Times New Roman" w:hAnsi="Times New Roman" w:cs="Times New Roman"/>
          <w:sz w:val="24"/>
          <w:szCs w:val="24"/>
          <w:lang w:val="en-US" w:eastAsia="es-ES"/>
        </w:rPr>
        <w:t xml:space="preserve"> C, et al. Multivariate Analysis </w:t>
      </w:r>
      <w:proofErr w:type="gramStart"/>
      <w:r w:rsidRPr="0018457C">
        <w:rPr>
          <w:rFonts w:ascii="Times New Roman" w:eastAsia="Times New Roman" w:hAnsi="Times New Roman" w:cs="Times New Roman"/>
          <w:sz w:val="24"/>
          <w:szCs w:val="24"/>
          <w:lang w:val="en-US" w:eastAsia="es-ES"/>
        </w:rPr>
        <w:t>As</w:t>
      </w:r>
      <w:proofErr w:type="gramEnd"/>
      <w:r w:rsidRPr="0018457C">
        <w:rPr>
          <w:rFonts w:ascii="Times New Roman" w:eastAsia="Times New Roman" w:hAnsi="Times New Roman" w:cs="Times New Roman"/>
          <w:sz w:val="24"/>
          <w:szCs w:val="24"/>
          <w:lang w:val="en-US" w:eastAsia="es-ES"/>
        </w:rPr>
        <w:t xml:space="preserve"> a Support for Diagnostic Flowcharts in Allergic Bronchopulmonary Aspergillosis: A Proof-of-Concept Study. </w:t>
      </w:r>
      <w:r w:rsidRPr="0018457C">
        <w:rPr>
          <w:rFonts w:ascii="Times New Roman" w:eastAsia="Times New Roman" w:hAnsi="Times New Roman" w:cs="Times New Roman"/>
          <w:sz w:val="24"/>
          <w:szCs w:val="24"/>
          <w:lang w:eastAsia="es-ES"/>
        </w:rPr>
        <w:t xml:space="preserve">Front Immunol.2017 [acceso: 12/04/2020]; 8:1019. Disponible en: </w:t>
      </w:r>
      <w:hyperlink r:id="rId29" w:history="1">
        <w:r w:rsidRPr="0018457C">
          <w:rPr>
            <w:rStyle w:val="Hipervnculo"/>
            <w:rFonts w:ascii="Times New Roman" w:eastAsia="Times New Roman" w:hAnsi="Times New Roman" w:cs="Times New Roman"/>
            <w:sz w:val="24"/>
            <w:szCs w:val="24"/>
            <w:lang w:eastAsia="es-ES"/>
          </w:rPr>
          <w:t>https://europepmc.org/article/med/28878778</w:t>
        </w:r>
      </w:hyperlink>
      <w:r w:rsidRPr="0018457C">
        <w:rPr>
          <w:rFonts w:ascii="Times New Roman" w:eastAsia="Times New Roman" w:hAnsi="Times New Roman" w:cs="Times New Roman"/>
          <w:sz w:val="24"/>
          <w:szCs w:val="24"/>
          <w:lang w:eastAsia="es-ES"/>
        </w:rPr>
        <w:t xml:space="preserve"> </w:t>
      </w:r>
    </w:p>
    <w:p w14:paraId="75152B17" w14:textId="35B4B70F" w:rsidR="0018457C" w:rsidRPr="0018457C" w:rsidRDefault="0018457C" w:rsidP="0018457C">
      <w:pPr>
        <w:spacing w:after="0" w:line="360" w:lineRule="auto"/>
        <w:rPr>
          <w:rFonts w:ascii="Times New Roman" w:hAnsi="Times New Roman" w:cs="Times New Roman"/>
          <w:sz w:val="24"/>
          <w:szCs w:val="24"/>
          <w:lang w:val="en-US"/>
        </w:rPr>
      </w:pPr>
      <w:r w:rsidRPr="0018457C">
        <w:rPr>
          <w:rFonts w:ascii="Times New Roman" w:eastAsia="Times New Roman" w:hAnsi="Times New Roman" w:cs="Times New Roman"/>
          <w:sz w:val="24"/>
          <w:szCs w:val="24"/>
          <w:lang w:val="en-US" w:eastAsia="es-ES"/>
        </w:rPr>
        <w:t xml:space="preserve">15. </w:t>
      </w:r>
      <w:proofErr w:type="spellStart"/>
      <w:r w:rsidRPr="0018457C">
        <w:rPr>
          <w:rFonts w:ascii="Times New Roman" w:eastAsia="Times New Roman" w:hAnsi="Times New Roman" w:cs="Times New Roman"/>
          <w:sz w:val="24"/>
          <w:szCs w:val="24"/>
          <w:lang w:val="en-US" w:eastAsia="es-ES"/>
        </w:rPr>
        <w:t>Bhankhur</w:t>
      </w:r>
      <w:proofErr w:type="spellEnd"/>
      <w:r w:rsidRPr="0018457C">
        <w:rPr>
          <w:rFonts w:ascii="Times New Roman" w:eastAsia="Times New Roman" w:hAnsi="Times New Roman" w:cs="Times New Roman"/>
          <w:sz w:val="24"/>
          <w:szCs w:val="24"/>
          <w:lang w:val="en-US" w:eastAsia="es-ES"/>
        </w:rPr>
        <w:t xml:space="preserve"> D, Singla N, Aggarwal D, </w:t>
      </w:r>
      <w:proofErr w:type="spellStart"/>
      <w:r w:rsidRPr="0018457C">
        <w:rPr>
          <w:rFonts w:ascii="Times New Roman" w:eastAsia="Times New Roman" w:hAnsi="Times New Roman" w:cs="Times New Roman"/>
          <w:sz w:val="24"/>
          <w:szCs w:val="24"/>
          <w:lang w:val="en-US" w:eastAsia="es-ES"/>
        </w:rPr>
        <w:t>Chander</w:t>
      </w:r>
      <w:proofErr w:type="spellEnd"/>
      <w:r w:rsidRPr="0018457C">
        <w:rPr>
          <w:rFonts w:ascii="Times New Roman" w:eastAsia="Times New Roman" w:hAnsi="Times New Roman" w:cs="Times New Roman"/>
          <w:sz w:val="24"/>
          <w:szCs w:val="24"/>
          <w:lang w:val="en-US" w:eastAsia="es-ES"/>
        </w:rPr>
        <w:t xml:space="preserve"> J. Prevalence of allergic bronchopulmonary aspergillosis among patients with severe bronchial asthma in a tertiary care hospital in Northern India. Indian J </w:t>
      </w:r>
      <w:proofErr w:type="spellStart"/>
      <w:r w:rsidRPr="0018457C">
        <w:rPr>
          <w:rFonts w:ascii="Times New Roman" w:eastAsia="Times New Roman" w:hAnsi="Times New Roman" w:cs="Times New Roman"/>
          <w:sz w:val="24"/>
          <w:szCs w:val="24"/>
          <w:lang w:val="en-US" w:eastAsia="es-ES"/>
        </w:rPr>
        <w:t>Pathol</w:t>
      </w:r>
      <w:proofErr w:type="spellEnd"/>
      <w:r w:rsidRPr="0018457C">
        <w:rPr>
          <w:rFonts w:ascii="Times New Roman" w:eastAsia="Times New Roman" w:hAnsi="Times New Roman" w:cs="Times New Roman"/>
          <w:sz w:val="24"/>
          <w:szCs w:val="24"/>
          <w:lang w:val="en-US" w:eastAsia="es-ES"/>
        </w:rPr>
        <w:t xml:space="preserve"> Microbiol. 2019 [</w:t>
      </w:r>
      <w:proofErr w:type="spellStart"/>
      <w:r w:rsidRPr="0018457C">
        <w:rPr>
          <w:rFonts w:ascii="Times New Roman" w:eastAsia="Times New Roman" w:hAnsi="Times New Roman" w:cs="Times New Roman"/>
          <w:sz w:val="24"/>
          <w:szCs w:val="24"/>
          <w:lang w:val="en-US" w:eastAsia="es-ES"/>
        </w:rPr>
        <w:t>acceso</w:t>
      </w:r>
      <w:proofErr w:type="spellEnd"/>
      <w:r w:rsidRPr="0018457C">
        <w:rPr>
          <w:rFonts w:ascii="Times New Roman" w:eastAsia="Times New Roman" w:hAnsi="Times New Roman" w:cs="Times New Roman"/>
          <w:sz w:val="24"/>
          <w:szCs w:val="24"/>
          <w:lang w:val="en-US" w:eastAsia="es-ES"/>
        </w:rPr>
        <w:t xml:space="preserve">: 20/02/2020];62(1):111-113. </w:t>
      </w:r>
      <w:r w:rsidRPr="0018457C">
        <w:rPr>
          <w:rStyle w:val="metadata--doi"/>
          <w:rFonts w:ascii="Times New Roman" w:hAnsi="Times New Roman" w:cs="Times New Roman"/>
          <w:sz w:val="24"/>
          <w:szCs w:val="24"/>
          <w:lang w:val="en-US"/>
        </w:rPr>
        <w:t xml:space="preserve">DOI: </w:t>
      </w:r>
      <w:r w:rsidRPr="00BE24A9">
        <w:rPr>
          <w:rFonts w:ascii="Times New Roman" w:hAnsi="Times New Roman" w:cs="Times New Roman"/>
          <w:sz w:val="24"/>
          <w:szCs w:val="24"/>
          <w:lang w:val="en-US"/>
        </w:rPr>
        <w:t>10.4103/ijpm.ijpm_205_18</w:t>
      </w:r>
      <w:r w:rsidRPr="0018457C">
        <w:rPr>
          <w:rStyle w:val="metadata--doi"/>
          <w:rFonts w:ascii="Times New Roman" w:hAnsi="Times New Roman" w:cs="Times New Roman"/>
          <w:sz w:val="24"/>
          <w:szCs w:val="24"/>
          <w:lang w:val="en-US"/>
        </w:rPr>
        <w:t> </w:t>
      </w:r>
    </w:p>
    <w:p w14:paraId="04A4A9DB" w14:textId="4A23A541" w:rsidR="0018457C" w:rsidRPr="00D7494C" w:rsidRDefault="0018457C" w:rsidP="0018457C">
      <w:pPr>
        <w:spacing w:after="0" w:line="360" w:lineRule="auto"/>
        <w:rPr>
          <w:rFonts w:ascii="Times New Roman" w:eastAsia="Times New Roman" w:hAnsi="Times New Roman" w:cs="Times New Roman"/>
          <w:sz w:val="24"/>
          <w:szCs w:val="24"/>
          <w:lang w:val="en-US" w:eastAsia="es-ES"/>
        </w:rPr>
      </w:pPr>
      <w:r w:rsidRPr="0018457C">
        <w:rPr>
          <w:rFonts w:ascii="Times New Roman" w:eastAsia="Times New Roman" w:hAnsi="Times New Roman" w:cs="Times New Roman"/>
          <w:sz w:val="24"/>
          <w:szCs w:val="24"/>
          <w:lang w:val="en-US" w:eastAsia="es-ES"/>
        </w:rPr>
        <w:t xml:space="preserve">16. Agarwal R, Sehgal IS, </w:t>
      </w:r>
      <w:proofErr w:type="spellStart"/>
      <w:r w:rsidRPr="0018457C">
        <w:rPr>
          <w:rFonts w:ascii="Times New Roman" w:eastAsia="Times New Roman" w:hAnsi="Times New Roman" w:cs="Times New Roman"/>
          <w:sz w:val="24"/>
          <w:szCs w:val="24"/>
          <w:lang w:val="en-US" w:eastAsia="es-ES"/>
        </w:rPr>
        <w:t>Dhooria</w:t>
      </w:r>
      <w:proofErr w:type="spellEnd"/>
      <w:r w:rsidRPr="0018457C">
        <w:rPr>
          <w:rFonts w:ascii="Times New Roman" w:eastAsia="Times New Roman" w:hAnsi="Times New Roman" w:cs="Times New Roman"/>
          <w:sz w:val="24"/>
          <w:szCs w:val="24"/>
          <w:lang w:val="en-US" w:eastAsia="es-ES"/>
        </w:rPr>
        <w:t xml:space="preserve"> S, Aggarwal AN. Developments in the diagnosis and treatment of allergic bronchopulmonary aspergillosis. Expert Rev Resp Med. 2016 [</w:t>
      </w:r>
      <w:proofErr w:type="spellStart"/>
      <w:r w:rsidRPr="0018457C">
        <w:rPr>
          <w:rFonts w:ascii="Times New Roman" w:eastAsia="Times New Roman" w:hAnsi="Times New Roman" w:cs="Times New Roman"/>
          <w:sz w:val="24"/>
          <w:szCs w:val="24"/>
          <w:lang w:val="en-US" w:eastAsia="es-ES"/>
        </w:rPr>
        <w:t>acceso</w:t>
      </w:r>
      <w:proofErr w:type="spellEnd"/>
      <w:r w:rsidRPr="0018457C">
        <w:rPr>
          <w:rFonts w:ascii="Times New Roman" w:eastAsia="Times New Roman" w:hAnsi="Times New Roman" w:cs="Times New Roman"/>
          <w:sz w:val="24"/>
          <w:szCs w:val="24"/>
          <w:lang w:val="en-US" w:eastAsia="es-ES"/>
        </w:rPr>
        <w:t xml:space="preserve">: 3/03/2020];10(12):1317-1334. </w:t>
      </w:r>
      <w:r w:rsidRPr="00D7494C">
        <w:rPr>
          <w:rFonts w:ascii="Times New Roman" w:eastAsia="Times New Roman" w:hAnsi="Times New Roman" w:cs="Times New Roman"/>
          <w:sz w:val="24"/>
          <w:szCs w:val="24"/>
          <w:lang w:val="en-US" w:eastAsia="es-ES"/>
        </w:rPr>
        <w:t xml:space="preserve">Disponible </w:t>
      </w:r>
      <w:proofErr w:type="spellStart"/>
      <w:r w:rsidRPr="00D7494C">
        <w:rPr>
          <w:rFonts w:ascii="Times New Roman" w:eastAsia="Times New Roman" w:hAnsi="Times New Roman" w:cs="Times New Roman"/>
          <w:sz w:val="24"/>
          <w:szCs w:val="24"/>
          <w:lang w:val="en-US" w:eastAsia="es-ES"/>
        </w:rPr>
        <w:t>en</w:t>
      </w:r>
      <w:proofErr w:type="spellEnd"/>
      <w:r w:rsidRPr="00D7494C">
        <w:rPr>
          <w:rFonts w:ascii="Times New Roman" w:eastAsia="Times New Roman" w:hAnsi="Times New Roman" w:cs="Times New Roman"/>
          <w:sz w:val="24"/>
          <w:szCs w:val="24"/>
          <w:lang w:val="en-US" w:eastAsia="es-ES"/>
        </w:rPr>
        <w:t>:</w:t>
      </w:r>
      <w:r w:rsidR="00BE24A9" w:rsidRPr="00D7494C">
        <w:rPr>
          <w:rFonts w:ascii="Times New Roman" w:eastAsia="Times New Roman" w:hAnsi="Times New Roman" w:cs="Times New Roman"/>
          <w:sz w:val="24"/>
          <w:szCs w:val="24"/>
          <w:lang w:val="en-US" w:eastAsia="es-ES"/>
        </w:rPr>
        <w:t xml:space="preserve"> </w:t>
      </w:r>
      <w:hyperlink r:id="rId30" w:history="1">
        <w:r w:rsidRPr="00D7494C">
          <w:rPr>
            <w:rFonts w:ascii="Times New Roman" w:eastAsia="Times New Roman" w:hAnsi="Times New Roman" w:cs="Times New Roman"/>
            <w:color w:val="0000FF"/>
            <w:sz w:val="24"/>
            <w:szCs w:val="24"/>
            <w:u w:val="single"/>
            <w:lang w:val="en-US" w:eastAsia="es-ES"/>
          </w:rPr>
          <w:t>https://www.researchgate.net/publication/309214089_Developments_in_the_diagnosis_and_treatment_of_allergic_bronchopulmonary_aspergillosis</w:t>
        </w:r>
      </w:hyperlink>
      <w:r w:rsidRPr="00D7494C">
        <w:rPr>
          <w:rFonts w:ascii="Times New Roman" w:eastAsia="Times New Roman" w:hAnsi="Times New Roman" w:cs="Times New Roman"/>
          <w:sz w:val="24"/>
          <w:szCs w:val="24"/>
          <w:lang w:val="en-US" w:eastAsia="es-ES"/>
        </w:rPr>
        <w:t xml:space="preserve"> </w:t>
      </w:r>
    </w:p>
    <w:p w14:paraId="3C14E29E" w14:textId="52C0A26A" w:rsidR="0018457C" w:rsidRPr="0018457C" w:rsidRDefault="0018457C" w:rsidP="0018457C">
      <w:pPr>
        <w:pStyle w:val="Sinespaciado"/>
        <w:spacing w:line="360" w:lineRule="auto"/>
        <w:rPr>
          <w:rFonts w:ascii="Times New Roman" w:hAnsi="Times New Roman" w:cs="Times New Roman"/>
          <w:sz w:val="24"/>
          <w:szCs w:val="24"/>
        </w:rPr>
      </w:pPr>
      <w:r w:rsidRPr="0018457C">
        <w:rPr>
          <w:rFonts w:ascii="Times New Roman" w:eastAsia="Times New Roman" w:hAnsi="Times New Roman" w:cs="Times New Roman"/>
          <w:sz w:val="24"/>
          <w:szCs w:val="24"/>
          <w:lang w:val="en-US" w:eastAsia="es-ES"/>
        </w:rPr>
        <w:lastRenderedPageBreak/>
        <w:t xml:space="preserve">17. </w:t>
      </w:r>
      <w:proofErr w:type="spellStart"/>
      <w:r w:rsidRPr="0018457C">
        <w:rPr>
          <w:rFonts w:ascii="Times New Roman" w:eastAsia="Times New Roman" w:hAnsi="Times New Roman" w:cs="Times New Roman"/>
          <w:sz w:val="24"/>
          <w:szCs w:val="24"/>
          <w:lang w:val="en-US" w:eastAsia="es-ES"/>
        </w:rPr>
        <w:t>Maleki</w:t>
      </w:r>
      <w:proofErr w:type="spellEnd"/>
      <w:r w:rsidRPr="0018457C">
        <w:rPr>
          <w:rFonts w:ascii="Times New Roman" w:eastAsia="Times New Roman" w:hAnsi="Times New Roman" w:cs="Times New Roman"/>
          <w:sz w:val="24"/>
          <w:szCs w:val="24"/>
          <w:lang w:val="en-US" w:eastAsia="es-ES"/>
        </w:rPr>
        <w:t xml:space="preserve"> M, </w:t>
      </w:r>
      <w:proofErr w:type="spellStart"/>
      <w:r w:rsidRPr="0018457C">
        <w:rPr>
          <w:rFonts w:ascii="Times New Roman" w:eastAsia="Times New Roman" w:hAnsi="Times New Roman" w:cs="Times New Roman"/>
          <w:sz w:val="24"/>
          <w:szCs w:val="24"/>
          <w:lang w:val="en-US" w:eastAsia="es-ES"/>
        </w:rPr>
        <w:t>Mortezaee</w:t>
      </w:r>
      <w:proofErr w:type="spellEnd"/>
      <w:r w:rsidRPr="0018457C">
        <w:rPr>
          <w:rFonts w:ascii="Times New Roman" w:eastAsia="Times New Roman" w:hAnsi="Times New Roman" w:cs="Times New Roman"/>
          <w:sz w:val="24"/>
          <w:szCs w:val="24"/>
          <w:lang w:val="en-US" w:eastAsia="es-ES"/>
        </w:rPr>
        <w:t xml:space="preserve"> V, </w:t>
      </w:r>
      <w:proofErr w:type="spellStart"/>
      <w:r w:rsidRPr="0018457C">
        <w:rPr>
          <w:rFonts w:ascii="Times New Roman" w:eastAsia="Times New Roman" w:hAnsi="Times New Roman" w:cs="Times New Roman"/>
          <w:sz w:val="24"/>
          <w:szCs w:val="24"/>
          <w:lang w:val="en-US" w:eastAsia="es-ES"/>
        </w:rPr>
        <w:t>Hassanzad</w:t>
      </w:r>
      <w:proofErr w:type="spellEnd"/>
      <w:r w:rsidRPr="0018457C">
        <w:rPr>
          <w:rFonts w:ascii="Times New Roman" w:eastAsia="Times New Roman" w:hAnsi="Times New Roman" w:cs="Times New Roman"/>
          <w:sz w:val="24"/>
          <w:szCs w:val="24"/>
          <w:lang w:val="en-US" w:eastAsia="es-ES"/>
        </w:rPr>
        <w:t xml:space="preserve"> M, </w:t>
      </w:r>
      <w:proofErr w:type="spellStart"/>
      <w:r w:rsidRPr="0018457C">
        <w:rPr>
          <w:rFonts w:ascii="Times New Roman" w:eastAsia="Times New Roman" w:hAnsi="Times New Roman" w:cs="Times New Roman"/>
          <w:sz w:val="24"/>
          <w:szCs w:val="24"/>
          <w:lang w:val="en-US" w:eastAsia="es-ES"/>
        </w:rPr>
        <w:t>Mahdaviani</w:t>
      </w:r>
      <w:proofErr w:type="spellEnd"/>
      <w:r w:rsidRPr="0018457C">
        <w:rPr>
          <w:rFonts w:ascii="Times New Roman" w:eastAsia="Times New Roman" w:hAnsi="Times New Roman" w:cs="Times New Roman"/>
          <w:sz w:val="24"/>
          <w:szCs w:val="24"/>
          <w:lang w:val="en-US" w:eastAsia="es-ES"/>
        </w:rPr>
        <w:t xml:space="preserve"> SA, </w:t>
      </w:r>
      <w:proofErr w:type="spellStart"/>
      <w:r w:rsidRPr="0018457C">
        <w:rPr>
          <w:rFonts w:ascii="Times New Roman" w:eastAsia="Times New Roman" w:hAnsi="Times New Roman" w:cs="Times New Roman"/>
          <w:sz w:val="24"/>
          <w:szCs w:val="24"/>
          <w:lang w:val="en-US" w:eastAsia="es-ES"/>
        </w:rPr>
        <w:t>Poorabdollah</w:t>
      </w:r>
      <w:proofErr w:type="spellEnd"/>
      <w:r w:rsidRPr="0018457C">
        <w:rPr>
          <w:rFonts w:ascii="Times New Roman" w:eastAsia="Times New Roman" w:hAnsi="Times New Roman" w:cs="Times New Roman"/>
          <w:sz w:val="24"/>
          <w:szCs w:val="24"/>
          <w:lang w:val="en-US" w:eastAsia="es-ES"/>
        </w:rPr>
        <w:t xml:space="preserve"> M, </w:t>
      </w:r>
      <w:proofErr w:type="spellStart"/>
      <w:r w:rsidRPr="0018457C">
        <w:rPr>
          <w:rFonts w:ascii="Times New Roman" w:eastAsia="Times New Roman" w:hAnsi="Times New Roman" w:cs="Times New Roman"/>
          <w:sz w:val="24"/>
          <w:szCs w:val="24"/>
          <w:lang w:val="en-US" w:eastAsia="es-ES"/>
        </w:rPr>
        <w:t>Mehrian</w:t>
      </w:r>
      <w:proofErr w:type="spellEnd"/>
      <w:r w:rsidRPr="0018457C">
        <w:rPr>
          <w:rFonts w:ascii="Times New Roman" w:eastAsia="Times New Roman" w:hAnsi="Times New Roman" w:cs="Times New Roman"/>
          <w:sz w:val="24"/>
          <w:szCs w:val="24"/>
          <w:lang w:val="en-US" w:eastAsia="es-ES"/>
        </w:rPr>
        <w:t xml:space="preserve"> P, et al. </w:t>
      </w:r>
      <w:r w:rsidRPr="0018457C">
        <w:rPr>
          <w:rFonts w:ascii="Times New Roman" w:eastAsia="Times New Roman" w:hAnsi="Times New Roman" w:cs="Times New Roman"/>
          <w:bCs/>
          <w:kern w:val="36"/>
          <w:sz w:val="24"/>
          <w:szCs w:val="24"/>
          <w:lang w:val="en-US" w:eastAsia="es-ES"/>
        </w:rPr>
        <w:t xml:space="preserve">Prevalence of Allergic Bronchopulmonary Aspergillosis in Cystic Fibrosis Patients using Two Different Diagnostic </w:t>
      </w:r>
      <w:proofErr w:type="spellStart"/>
      <w:r w:rsidRPr="0018457C">
        <w:rPr>
          <w:rFonts w:ascii="Times New Roman" w:eastAsia="Times New Roman" w:hAnsi="Times New Roman" w:cs="Times New Roman"/>
          <w:bCs/>
          <w:kern w:val="36"/>
          <w:sz w:val="24"/>
          <w:szCs w:val="24"/>
          <w:lang w:val="en-US" w:eastAsia="es-ES"/>
        </w:rPr>
        <w:t>Criteria.</w:t>
      </w:r>
      <w:r w:rsidRPr="007E08FD">
        <w:rPr>
          <w:rFonts w:ascii="Times New Roman" w:eastAsia="Times New Roman" w:hAnsi="Times New Roman" w:cs="Times New Roman"/>
          <w:sz w:val="24"/>
          <w:szCs w:val="24"/>
          <w:lang w:val="en-US" w:eastAsia="es-ES"/>
        </w:rPr>
        <w:t>Eur</w:t>
      </w:r>
      <w:proofErr w:type="spellEnd"/>
      <w:r w:rsidRPr="007E08FD">
        <w:rPr>
          <w:rFonts w:ascii="Times New Roman" w:eastAsia="Times New Roman" w:hAnsi="Times New Roman" w:cs="Times New Roman"/>
          <w:sz w:val="24"/>
          <w:szCs w:val="24"/>
          <w:lang w:val="en-US" w:eastAsia="es-ES"/>
        </w:rPr>
        <w:t xml:space="preserve"> Ann Allergy </w:t>
      </w:r>
      <w:proofErr w:type="spellStart"/>
      <w:r w:rsidRPr="007E08FD">
        <w:rPr>
          <w:rFonts w:ascii="Times New Roman" w:eastAsia="Times New Roman" w:hAnsi="Times New Roman" w:cs="Times New Roman"/>
          <w:sz w:val="24"/>
          <w:szCs w:val="24"/>
          <w:lang w:val="en-US" w:eastAsia="es-ES"/>
        </w:rPr>
        <w:t>ClinImmunol</w:t>
      </w:r>
      <w:proofErr w:type="spellEnd"/>
      <w:r w:rsidRPr="007E08FD">
        <w:rPr>
          <w:rFonts w:ascii="Times New Roman" w:eastAsia="Times New Roman" w:hAnsi="Times New Roman" w:cs="Times New Roman"/>
          <w:sz w:val="24"/>
          <w:szCs w:val="24"/>
          <w:lang w:val="en-US" w:eastAsia="es-ES"/>
        </w:rPr>
        <w:t xml:space="preserve">. </w:t>
      </w:r>
      <w:r w:rsidRPr="0018457C">
        <w:rPr>
          <w:rFonts w:ascii="Times New Roman" w:eastAsia="Times New Roman" w:hAnsi="Times New Roman" w:cs="Times New Roman"/>
          <w:sz w:val="24"/>
          <w:szCs w:val="24"/>
          <w:lang w:eastAsia="es-ES"/>
        </w:rPr>
        <w:t xml:space="preserve">2019 [acceso: 3/02/2020]; </w:t>
      </w:r>
      <w:r w:rsidRPr="0018457C">
        <w:rPr>
          <w:rFonts w:ascii="Times New Roman" w:hAnsi="Times New Roman" w:cs="Times New Roman"/>
          <w:sz w:val="24"/>
          <w:szCs w:val="24"/>
        </w:rPr>
        <w:t xml:space="preserve">52(3):104-111   Disponible en: </w:t>
      </w:r>
      <w:hyperlink r:id="rId31" w:history="1">
        <w:r w:rsidRPr="0018457C">
          <w:rPr>
            <w:rStyle w:val="Hipervnculo"/>
            <w:rFonts w:ascii="Times New Roman" w:hAnsi="Times New Roman" w:cs="Times New Roman"/>
            <w:sz w:val="24"/>
            <w:szCs w:val="24"/>
          </w:rPr>
          <w:t>https://europepmc.org/article/med/31702121</w:t>
        </w:r>
      </w:hyperlink>
      <w:r w:rsidRPr="0018457C">
        <w:rPr>
          <w:rStyle w:val="Hipervnculo"/>
          <w:rFonts w:ascii="Times New Roman" w:hAnsi="Times New Roman" w:cs="Times New Roman"/>
          <w:sz w:val="24"/>
          <w:szCs w:val="24"/>
        </w:rPr>
        <w:t xml:space="preserve"> </w:t>
      </w:r>
    </w:p>
    <w:p w14:paraId="084699C0" w14:textId="77777777" w:rsidR="0018457C" w:rsidRPr="0018457C" w:rsidRDefault="0018457C" w:rsidP="0018457C">
      <w:pPr>
        <w:autoSpaceDE w:val="0"/>
        <w:autoSpaceDN w:val="0"/>
        <w:adjustRightInd w:val="0"/>
        <w:spacing w:after="0" w:line="360" w:lineRule="auto"/>
        <w:rPr>
          <w:rFonts w:ascii="Times New Roman" w:hAnsi="Times New Roman" w:cs="Times New Roman"/>
          <w:sz w:val="24"/>
          <w:szCs w:val="24"/>
        </w:rPr>
      </w:pPr>
      <w:r w:rsidRPr="0018457C">
        <w:rPr>
          <w:rFonts w:ascii="Times New Roman" w:hAnsi="Times New Roman" w:cs="Times New Roman"/>
          <w:sz w:val="24"/>
          <w:szCs w:val="24"/>
        </w:rPr>
        <w:t>18.</w:t>
      </w:r>
      <w:r w:rsidRPr="0018457C">
        <w:rPr>
          <w:rFonts w:ascii="Times New Roman" w:hAnsi="Times New Roman" w:cs="Times New Roman"/>
          <w:bCs/>
          <w:sz w:val="24"/>
          <w:szCs w:val="24"/>
        </w:rPr>
        <w:t xml:space="preserve"> Beltrán Rodríguez N, San Juan-Galán JL, Fernández Andreu CM, </w:t>
      </w:r>
      <w:proofErr w:type="spellStart"/>
      <w:r w:rsidRPr="0018457C">
        <w:rPr>
          <w:rFonts w:ascii="Times New Roman" w:hAnsi="Times New Roman" w:cs="Times New Roman"/>
          <w:bCs/>
          <w:sz w:val="24"/>
          <w:szCs w:val="24"/>
        </w:rPr>
        <w:t>Yera</w:t>
      </w:r>
      <w:proofErr w:type="spellEnd"/>
      <w:r w:rsidRPr="0018457C">
        <w:rPr>
          <w:rFonts w:ascii="Times New Roman" w:hAnsi="Times New Roman" w:cs="Times New Roman"/>
          <w:bCs/>
          <w:sz w:val="24"/>
          <w:szCs w:val="24"/>
        </w:rPr>
        <w:t xml:space="preserve"> DM, Barrios Pita M, Perurena Lancha MR, et al. </w:t>
      </w:r>
      <w:r w:rsidRPr="0018457C">
        <w:rPr>
          <w:rFonts w:ascii="Times New Roman" w:hAnsi="Times New Roman" w:cs="Times New Roman"/>
          <w:bCs/>
          <w:sz w:val="24"/>
          <w:szCs w:val="24"/>
          <w:lang w:val="en-US"/>
        </w:rPr>
        <w:t xml:space="preserve">Chronic Pulmonary Aspergillosis in Patients with Underlying Respiratory Disorders in Cuba—A Pilot Study. </w:t>
      </w:r>
      <w:r w:rsidRPr="00CA194D">
        <w:rPr>
          <w:rFonts w:ascii="Times New Roman" w:hAnsi="Times New Roman" w:cs="Times New Roman"/>
          <w:bCs/>
          <w:sz w:val="24"/>
          <w:szCs w:val="24"/>
          <w:lang w:val="es-CU"/>
        </w:rPr>
        <w:t xml:space="preserve">J </w:t>
      </w:r>
      <w:proofErr w:type="spellStart"/>
      <w:r w:rsidRPr="00CA194D">
        <w:rPr>
          <w:rFonts w:ascii="Times New Roman" w:hAnsi="Times New Roman" w:cs="Times New Roman"/>
          <w:bCs/>
          <w:sz w:val="24"/>
          <w:szCs w:val="24"/>
          <w:lang w:val="es-CU"/>
        </w:rPr>
        <w:t>fungi</w:t>
      </w:r>
      <w:proofErr w:type="spellEnd"/>
      <w:r w:rsidRPr="00CA194D">
        <w:rPr>
          <w:rFonts w:ascii="Times New Roman" w:hAnsi="Times New Roman" w:cs="Times New Roman"/>
          <w:bCs/>
          <w:sz w:val="24"/>
          <w:szCs w:val="24"/>
          <w:lang w:val="es-CU"/>
        </w:rPr>
        <w:t>. 2019 [</w:t>
      </w:r>
      <w:r w:rsidRPr="00CA194D">
        <w:rPr>
          <w:rFonts w:ascii="Times New Roman" w:eastAsia="Times New Roman" w:hAnsi="Times New Roman" w:cs="Times New Roman"/>
          <w:sz w:val="24"/>
          <w:szCs w:val="24"/>
          <w:lang w:val="es-CU" w:eastAsia="es-ES"/>
        </w:rPr>
        <w:t>acceso: 20/07/2020</w:t>
      </w:r>
      <w:r w:rsidRPr="00CA194D">
        <w:rPr>
          <w:rFonts w:ascii="Times New Roman" w:hAnsi="Times New Roman" w:cs="Times New Roman"/>
          <w:bCs/>
          <w:sz w:val="24"/>
          <w:szCs w:val="24"/>
          <w:lang w:val="es-CU"/>
        </w:rPr>
        <w:t>]; 5(18</w:t>
      </w:r>
      <w:proofErr w:type="gramStart"/>
      <w:r w:rsidRPr="00CA194D">
        <w:rPr>
          <w:rFonts w:ascii="Times New Roman" w:hAnsi="Times New Roman" w:cs="Times New Roman"/>
          <w:bCs/>
          <w:sz w:val="24"/>
          <w:szCs w:val="24"/>
          <w:lang w:val="es-CU"/>
        </w:rPr>
        <w:t>):[</w:t>
      </w:r>
      <w:proofErr w:type="gramEnd"/>
      <w:r w:rsidRPr="00CA194D">
        <w:rPr>
          <w:rFonts w:ascii="Times New Roman" w:hAnsi="Times New Roman" w:cs="Times New Roman"/>
          <w:bCs/>
          <w:sz w:val="24"/>
          <w:szCs w:val="24"/>
          <w:lang w:val="es-CU"/>
        </w:rPr>
        <w:t xml:space="preserve">aprox9 </w:t>
      </w:r>
      <w:proofErr w:type="spellStart"/>
      <w:r w:rsidRPr="00CA194D">
        <w:rPr>
          <w:rFonts w:ascii="Times New Roman" w:hAnsi="Times New Roman" w:cs="Times New Roman"/>
          <w:bCs/>
          <w:sz w:val="24"/>
          <w:szCs w:val="24"/>
          <w:lang w:val="es-CU"/>
        </w:rPr>
        <w:t>pant</w:t>
      </w:r>
      <w:proofErr w:type="spellEnd"/>
      <w:r w:rsidRPr="00CA194D">
        <w:rPr>
          <w:rFonts w:ascii="Times New Roman" w:hAnsi="Times New Roman" w:cs="Times New Roman"/>
          <w:bCs/>
          <w:sz w:val="24"/>
          <w:szCs w:val="24"/>
          <w:lang w:val="es-CU"/>
        </w:rPr>
        <w:t xml:space="preserve">]. </w:t>
      </w:r>
      <w:r w:rsidRPr="0018457C">
        <w:rPr>
          <w:rFonts w:ascii="Times New Roman" w:hAnsi="Times New Roman" w:cs="Times New Roman"/>
          <w:bCs/>
          <w:sz w:val="24"/>
          <w:szCs w:val="24"/>
        </w:rPr>
        <w:t xml:space="preserve">DOI: </w:t>
      </w:r>
      <w:r w:rsidRPr="0018457C">
        <w:rPr>
          <w:rFonts w:ascii="Times New Roman" w:hAnsi="Times New Roman" w:cs="Times New Roman"/>
          <w:sz w:val="24"/>
          <w:szCs w:val="24"/>
        </w:rPr>
        <w:t xml:space="preserve">10.3390/jof5010018   </w:t>
      </w:r>
    </w:p>
    <w:p w14:paraId="1784FFC4" w14:textId="77777777" w:rsidR="0018457C" w:rsidRPr="0018457C" w:rsidRDefault="0018457C" w:rsidP="0018457C">
      <w:pPr>
        <w:pStyle w:val="Sinespaciado"/>
        <w:spacing w:line="360" w:lineRule="auto"/>
        <w:rPr>
          <w:rFonts w:ascii="Times New Roman" w:eastAsia="Arial" w:hAnsi="Times New Roman" w:cs="Times New Roman"/>
          <w:sz w:val="24"/>
          <w:szCs w:val="24"/>
          <w:lang w:eastAsia="es-ES"/>
        </w:rPr>
      </w:pPr>
      <w:r w:rsidRPr="0018457C">
        <w:rPr>
          <w:rFonts w:ascii="Times New Roman" w:eastAsia="Times New Roman" w:hAnsi="Times New Roman" w:cs="Times New Roman"/>
          <w:sz w:val="24"/>
          <w:szCs w:val="24"/>
          <w:lang w:eastAsia="es-ES"/>
        </w:rPr>
        <w:t>19.</w:t>
      </w:r>
      <w:r w:rsidRPr="0018457C">
        <w:rPr>
          <w:rFonts w:ascii="Times New Roman" w:eastAsia="Times New Roman" w:hAnsi="Times New Roman" w:cs="Times New Roman"/>
          <w:bCs/>
          <w:kern w:val="36"/>
          <w:sz w:val="24"/>
          <w:szCs w:val="24"/>
          <w:lang w:eastAsia="es-ES"/>
        </w:rPr>
        <w:t xml:space="preserve"> Ministerio de Salud Pública de Cuba. </w:t>
      </w:r>
      <w:r w:rsidRPr="0018457C">
        <w:rPr>
          <w:rFonts w:ascii="Times New Roman" w:eastAsia="Arial" w:hAnsi="Times New Roman" w:cs="Times New Roman"/>
          <w:sz w:val="24"/>
          <w:szCs w:val="24"/>
          <w:lang w:eastAsia="es-ES"/>
        </w:rPr>
        <w:t>Anuario estadístico de salud 2019. La Habana: MINSAP; 2020. [</w:t>
      </w:r>
      <w:r w:rsidRPr="0018457C">
        <w:rPr>
          <w:rFonts w:ascii="Times New Roman" w:eastAsia="Times New Roman" w:hAnsi="Times New Roman" w:cs="Times New Roman"/>
          <w:sz w:val="24"/>
          <w:szCs w:val="24"/>
          <w:lang w:eastAsia="es-ES"/>
        </w:rPr>
        <w:t>acceso: 28/04/2020</w:t>
      </w:r>
      <w:r w:rsidRPr="0018457C">
        <w:rPr>
          <w:rFonts w:ascii="Times New Roman" w:eastAsia="Arial" w:hAnsi="Times New Roman" w:cs="Times New Roman"/>
          <w:sz w:val="24"/>
          <w:szCs w:val="24"/>
          <w:lang w:eastAsia="es-ES"/>
        </w:rPr>
        <w:t xml:space="preserve">]. </w:t>
      </w:r>
      <w:r w:rsidRPr="0018457C">
        <w:rPr>
          <w:rFonts w:ascii="Times New Roman" w:eastAsia="Calibri" w:hAnsi="Times New Roman" w:cs="Times New Roman"/>
          <w:sz w:val="24"/>
          <w:szCs w:val="24"/>
          <w:lang w:eastAsia="es-ES"/>
        </w:rPr>
        <w:t xml:space="preserve">Disponible </w:t>
      </w:r>
      <w:r w:rsidRPr="0018457C">
        <w:rPr>
          <w:rFonts w:ascii="Times New Roman" w:eastAsia="Arial" w:hAnsi="Times New Roman" w:cs="Times New Roman"/>
          <w:sz w:val="24"/>
          <w:szCs w:val="24"/>
          <w:lang w:eastAsia="es-ES"/>
        </w:rPr>
        <w:t xml:space="preserve">en: </w:t>
      </w:r>
      <w:hyperlink r:id="rId32" w:history="1">
        <w:r w:rsidRPr="0018457C">
          <w:rPr>
            <w:rFonts w:ascii="Times New Roman" w:eastAsia="Times New Roman" w:hAnsi="Times New Roman" w:cs="Times New Roman"/>
            <w:bCs/>
            <w:kern w:val="36"/>
            <w:sz w:val="24"/>
            <w:szCs w:val="24"/>
            <w:lang w:eastAsia="es-ES"/>
          </w:rPr>
          <w:t>https://bvscuba.sld.cu/anuario-estadistico-de-cuba/</w:t>
        </w:r>
      </w:hyperlink>
      <w:r w:rsidRPr="0018457C">
        <w:rPr>
          <w:rFonts w:ascii="Times New Roman" w:eastAsia="Times New Roman" w:hAnsi="Times New Roman" w:cs="Times New Roman"/>
          <w:bCs/>
          <w:kern w:val="36"/>
          <w:sz w:val="24"/>
          <w:szCs w:val="24"/>
          <w:lang w:eastAsia="es-ES"/>
        </w:rPr>
        <w:t xml:space="preserve"> </w:t>
      </w:r>
    </w:p>
    <w:p w14:paraId="6454D1B3" w14:textId="1BFBFF37" w:rsidR="0018457C" w:rsidRPr="0018457C" w:rsidRDefault="0018457C" w:rsidP="0018457C">
      <w:pPr>
        <w:spacing w:after="0" w:line="360" w:lineRule="auto"/>
        <w:rPr>
          <w:rFonts w:ascii="Times New Roman" w:hAnsi="Times New Roman" w:cs="Times New Roman"/>
          <w:sz w:val="24"/>
          <w:szCs w:val="24"/>
        </w:rPr>
      </w:pPr>
      <w:r w:rsidRPr="0018457C">
        <w:rPr>
          <w:rFonts w:ascii="Times New Roman" w:eastAsia="Calibri" w:hAnsi="Times New Roman" w:cs="Times New Roman"/>
          <w:sz w:val="24"/>
          <w:szCs w:val="24"/>
          <w:lang w:val="en-US"/>
        </w:rPr>
        <w:t xml:space="preserve">20. WHO. </w:t>
      </w:r>
      <w:r w:rsidRPr="0018457C">
        <w:rPr>
          <w:rFonts w:ascii="Times New Roman" w:hAnsi="Times New Roman" w:cs="Times New Roman"/>
          <w:sz w:val="24"/>
          <w:szCs w:val="24"/>
          <w:lang w:val="en-US"/>
        </w:rPr>
        <w:t xml:space="preserve">Global tuberculosis report 2019. Geneva: World Health Organization; 2019. </w:t>
      </w:r>
      <w:r w:rsidRPr="0018457C">
        <w:rPr>
          <w:rFonts w:ascii="Times New Roman" w:hAnsi="Times New Roman" w:cs="Times New Roman"/>
          <w:sz w:val="24"/>
          <w:szCs w:val="24"/>
        </w:rPr>
        <w:t xml:space="preserve">[acceso: 30/06/2020]. Disponible en: </w:t>
      </w:r>
      <w:hyperlink r:id="rId33" w:history="1">
        <w:r w:rsidR="007E08FD" w:rsidRPr="00D913AA">
          <w:rPr>
            <w:rStyle w:val="Hipervnculo"/>
            <w:rFonts w:ascii="Times New Roman" w:hAnsi="Times New Roman" w:cs="Times New Roman"/>
            <w:sz w:val="24"/>
            <w:szCs w:val="24"/>
          </w:rPr>
          <w:t>https://apps.who.int/iris/bitstream/handle/10665/329368/9789241565714-eng.pdf</w:t>
        </w:r>
      </w:hyperlink>
      <w:r w:rsidR="007E08FD">
        <w:rPr>
          <w:rFonts w:ascii="Times New Roman" w:hAnsi="Times New Roman" w:cs="Times New Roman"/>
          <w:sz w:val="24"/>
          <w:szCs w:val="24"/>
        </w:rPr>
        <w:t xml:space="preserve"> </w:t>
      </w:r>
      <w:r w:rsidRPr="0018457C">
        <w:rPr>
          <w:rFonts w:ascii="Times New Roman" w:hAnsi="Times New Roman" w:cs="Times New Roman"/>
          <w:sz w:val="24"/>
          <w:szCs w:val="24"/>
        </w:rPr>
        <w:t xml:space="preserve"> </w:t>
      </w:r>
    </w:p>
    <w:p w14:paraId="24FDB584" w14:textId="77777777" w:rsidR="0018457C" w:rsidRPr="0018457C" w:rsidRDefault="0018457C" w:rsidP="0018457C">
      <w:pPr>
        <w:spacing w:after="0" w:line="360" w:lineRule="auto"/>
        <w:rPr>
          <w:rStyle w:val="Hipervnculo"/>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val="en-US" w:eastAsia="es-ES"/>
        </w:rPr>
        <w:t xml:space="preserve">21. Greenberger PA, Smith LJ, Hsu CC, Roberts M, Liotta JL. Analysis of bronchoalveolar lavage in allergic bronchopulmonary aspergillosis: divergent responses of antigen-specific antibodies and total </w:t>
      </w:r>
      <w:proofErr w:type="spellStart"/>
      <w:r w:rsidRPr="0018457C">
        <w:rPr>
          <w:rFonts w:ascii="Times New Roman" w:eastAsia="Times New Roman" w:hAnsi="Times New Roman" w:cs="Times New Roman"/>
          <w:sz w:val="24"/>
          <w:szCs w:val="24"/>
          <w:lang w:val="en-US" w:eastAsia="es-ES"/>
        </w:rPr>
        <w:t>IgE</w:t>
      </w:r>
      <w:proofErr w:type="spellEnd"/>
      <w:r w:rsidRPr="0018457C">
        <w:rPr>
          <w:rFonts w:ascii="Times New Roman" w:eastAsia="Times New Roman" w:hAnsi="Times New Roman" w:cs="Times New Roman"/>
          <w:sz w:val="24"/>
          <w:szCs w:val="24"/>
          <w:lang w:val="en-US" w:eastAsia="es-ES"/>
        </w:rPr>
        <w:t xml:space="preserve">. J. Allergy Clin. </w:t>
      </w:r>
      <w:proofErr w:type="spellStart"/>
      <w:r w:rsidRPr="0018457C">
        <w:rPr>
          <w:rFonts w:ascii="Times New Roman" w:eastAsia="Times New Roman" w:hAnsi="Times New Roman" w:cs="Times New Roman"/>
          <w:sz w:val="24"/>
          <w:szCs w:val="24"/>
          <w:lang w:eastAsia="es-ES"/>
        </w:rPr>
        <w:t>Immunol</w:t>
      </w:r>
      <w:proofErr w:type="spellEnd"/>
      <w:r w:rsidRPr="0018457C">
        <w:rPr>
          <w:rFonts w:ascii="Times New Roman" w:eastAsia="Times New Roman" w:hAnsi="Times New Roman" w:cs="Times New Roman"/>
          <w:sz w:val="24"/>
          <w:szCs w:val="24"/>
          <w:lang w:eastAsia="es-ES"/>
        </w:rPr>
        <w:t xml:space="preserve">. 1988 [acceso: 3/03/2020];82(2):164-70. Disponible en: </w:t>
      </w:r>
      <w:hyperlink r:id="rId34" w:history="1">
        <w:r w:rsidRPr="0018457C">
          <w:rPr>
            <w:rStyle w:val="Hipervnculo"/>
            <w:rFonts w:ascii="Times New Roman" w:eastAsia="Times New Roman" w:hAnsi="Times New Roman" w:cs="Times New Roman"/>
            <w:sz w:val="24"/>
            <w:szCs w:val="24"/>
            <w:lang w:eastAsia="es-ES"/>
          </w:rPr>
          <w:t>https://europepmc.org/article/med/3042837</w:t>
        </w:r>
      </w:hyperlink>
      <w:r w:rsidRPr="0018457C">
        <w:rPr>
          <w:rStyle w:val="Hipervnculo"/>
          <w:rFonts w:ascii="Times New Roman" w:eastAsia="Times New Roman" w:hAnsi="Times New Roman" w:cs="Times New Roman"/>
          <w:sz w:val="24"/>
          <w:szCs w:val="24"/>
          <w:lang w:eastAsia="es-ES"/>
        </w:rPr>
        <w:t xml:space="preserve"> </w:t>
      </w:r>
    </w:p>
    <w:p w14:paraId="34295B9A" w14:textId="77777777" w:rsidR="0018457C" w:rsidRPr="0018457C" w:rsidRDefault="0018457C" w:rsidP="0018457C">
      <w:pPr>
        <w:spacing w:after="0" w:line="360" w:lineRule="auto"/>
        <w:rPr>
          <w:rFonts w:ascii="Times New Roman" w:hAnsi="Times New Roman" w:cs="Times New Roman"/>
          <w:sz w:val="24"/>
          <w:szCs w:val="24"/>
          <w:lang w:val="en-US"/>
        </w:rPr>
      </w:pPr>
      <w:r w:rsidRPr="00D7494C">
        <w:rPr>
          <w:rFonts w:ascii="Times New Roman" w:eastAsia="Times New Roman" w:hAnsi="Times New Roman" w:cs="Times New Roman"/>
          <w:sz w:val="24"/>
          <w:szCs w:val="24"/>
          <w:lang w:val="es-CU" w:eastAsia="es-ES"/>
        </w:rPr>
        <w:t xml:space="preserve">22. Kauffman HF, </w:t>
      </w:r>
      <w:proofErr w:type="spellStart"/>
      <w:r w:rsidRPr="00D7494C">
        <w:rPr>
          <w:rFonts w:ascii="Times New Roman" w:eastAsia="Times New Roman" w:hAnsi="Times New Roman" w:cs="Times New Roman"/>
          <w:sz w:val="24"/>
          <w:szCs w:val="24"/>
          <w:lang w:val="es-CU" w:eastAsia="es-ES"/>
        </w:rPr>
        <w:t>Tomee</w:t>
      </w:r>
      <w:proofErr w:type="spellEnd"/>
      <w:r w:rsidRPr="00D7494C">
        <w:rPr>
          <w:rFonts w:ascii="Times New Roman" w:eastAsia="Times New Roman" w:hAnsi="Times New Roman" w:cs="Times New Roman"/>
          <w:sz w:val="24"/>
          <w:szCs w:val="24"/>
          <w:lang w:val="es-CU" w:eastAsia="es-ES"/>
        </w:rPr>
        <w:t xml:space="preserve"> JF, van </w:t>
      </w:r>
      <w:proofErr w:type="spellStart"/>
      <w:r w:rsidRPr="00D7494C">
        <w:rPr>
          <w:rFonts w:ascii="Times New Roman" w:eastAsia="Times New Roman" w:hAnsi="Times New Roman" w:cs="Times New Roman"/>
          <w:sz w:val="24"/>
          <w:szCs w:val="24"/>
          <w:lang w:val="es-CU" w:eastAsia="es-ES"/>
        </w:rPr>
        <w:t>der</w:t>
      </w:r>
      <w:proofErr w:type="spellEnd"/>
      <w:r w:rsidRPr="00D7494C">
        <w:rPr>
          <w:rFonts w:ascii="Times New Roman" w:eastAsia="Times New Roman" w:hAnsi="Times New Roman" w:cs="Times New Roman"/>
          <w:sz w:val="24"/>
          <w:szCs w:val="24"/>
          <w:lang w:val="es-CU" w:eastAsia="es-ES"/>
        </w:rPr>
        <w:t xml:space="preserve"> </w:t>
      </w:r>
      <w:proofErr w:type="spellStart"/>
      <w:r w:rsidRPr="00D7494C">
        <w:rPr>
          <w:rFonts w:ascii="Times New Roman" w:eastAsia="Times New Roman" w:hAnsi="Times New Roman" w:cs="Times New Roman"/>
          <w:sz w:val="24"/>
          <w:szCs w:val="24"/>
          <w:lang w:val="es-CU" w:eastAsia="es-ES"/>
        </w:rPr>
        <w:t>Werf</w:t>
      </w:r>
      <w:proofErr w:type="spellEnd"/>
      <w:r w:rsidRPr="00D7494C">
        <w:rPr>
          <w:rFonts w:ascii="Times New Roman" w:eastAsia="Times New Roman" w:hAnsi="Times New Roman" w:cs="Times New Roman"/>
          <w:sz w:val="24"/>
          <w:szCs w:val="24"/>
          <w:lang w:val="es-CU" w:eastAsia="es-ES"/>
        </w:rPr>
        <w:t xml:space="preserve"> TS, de </w:t>
      </w:r>
      <w:proofErr w:type="spellStart"/>
      <w:r w:rsidRPr="00D7494C">
        <w:rPr>
          <w:rFonts w:ascii="Times New Roman" w:eastAsia="Times New Roman" w:hAnsi="Times New Roman" w:cs="Times New Roman"/>
          <w:sz w:val="24"/>
          <w:szCs w:val="24"/>
          <w:lang w:val="es-CU" w:eastAsia="es-ES"/>
        </w:rPr>
        <w:t>Monchy</w:t>
      </w:r>
      <w:proofErr w:type="spellEnd"/>
      <w:r w:rsidRPr="00D7494C">
        <w:rPr>
          <w:rFonts w:ascii="Times New Roman" w:eastAsia="Times New Roman" w:hAnsi="Times New Roman" w:cs="Times New Roman"/>
          <w:sz w:val="24"/>
          <w:szCs w:val="24"/>
          <w:lang w:val="es-CU" w:eastAsia="es-ES"/>
        </w:rPr>
        <w:t xml:space="preserve"> JG, </w:t>
      </w:r>
      <w:proofErr w:type="spellStart"/>
      <w:r w:rsidRPr="00D7494C">
        <w:rPr>
          <w:rFonts w:ascii="Times New Roman" w:eastAsia="Times New Roman" w:hAnsi="Times New Roman" w:cs="Times New Roman"/>
          <w:sz w:val="24"/>
          <w:szCs w:val="24"/>
          <w:lang w:val="es-CU" w:eastAsia="es-ES"/>
        </w:rPr>
        <w:t>Koëter</w:t>
      </w:r>
      <w:proofErr w:type="spellEnd"/>
      <w:r w:rsidRPr="00D7494C">
        <w:rPr>
          <w:rFonts w:ascii="Times New Roman" w:eastAsia="Times New Roman" w:hAnsi="Times New Roman" w:cs="Times New Roman"/>
          <w:sz w:val="24"/>
          <w:szCs w:val="24"/>
          <w:lang w:val="es-CU" w:eastAsia="es-ES"/>
        </w:rPr>
        <w:t xml:space="preserve"> GK. </w:t>
      </w:r>
      <w:r w:rsidRPr="0018457C">
        <w:rPr>
          <w:rFonts w:ascii="Times New Roman" w:eastAsia="Times New Roman" w:hAnsi="Times New Roman" w:cs="Times New Roman"/>
          <w:sz w:val="24"/>
          <w:szCs w:val="24"/>
          <w:lang w:val="en-US" w:eastAsia="es-ES"/>
        </w:rPr>
        <w:t>Review of fungus-induced asthmatic reactions. Am J. Respir Crit Care Med. 1995 [</w:t>
      </w:r>
      <w:proofErr w:type="spellStart"/>
      <w:r w:rsidRPr="0018457C">
        <w:rPr>
          <w:rFonts w:ascii="Times New Roman" w:eastAsia="Times New Roman" w:hAnsi="Times New Roman" w:cs="Times New Roman"/>
          <w:sz w:val="24"/>
          <w:szCs w:val="24"/>
          <w:lang w:val="en-US" w:eastAsia="es-ES"/>
        </w:rPr>
        <w:t>acceso</w:t>
      </w:r>
      <w:proofErr w:type="spellEnd"/>
      <w:r w:rsidRPr="0018457C">
        <w:rPr>
          <w:rFonts w:ascii="Times New Roman" w:eastAsia="Times New Roman" w:hAnsi="Times New Roman" w:cs="Times New Roman"/>
          <w:sz w:val="24"/>
          <w:szCs w:val="24"/>
          <w:lang w:val="en-US" w:eastAsia="es-ES"/>
        </w:rPr>
        <w:t xml:space="preserve">: 25/02/2020];151(6):2109-15 </w:t>
      </w:r>
      <w:r w:rsidRPr="0018457C">
        <w:rPr>
          <w:rStyle w:val="metadata--doi"/>
          <w:rFonts w:ascii="Times New Roman" w:hAnsi="Times New Roman" w:cs="Times New Roman"/>
          <w:sz w:val="24"/>
          <w:szCs w:val="24"/>
          <w:lang w:val="en-US"/>
        </w:rPr>
        <w:t xml:space="preserve">Disponible </w:t>
      </w:r>
      <w:proofErr w:type="spellStart"/>
      <w:r w:rsidRPr="0018457C">
        <w:rPr>
          <w:rStyle w:val="metadata--doi"/>
          <w:rFonts w:ascii="Times New Roman" w:hAnsi="Times New Roman" w:cs="Times New Roman"/>
          <w:sz w:val="24"/>
          <w:szCs w:val="24"/>
          <w:lang w:val="en-US"/>
        </w:rPr>
        <w:t>en</w:t>
      </w:r>
      <w:proofErr w:type="spellEnd"/>
      <w:r w:rsidRPr="0018457C">
        <w:rPr>
          <w:rStyle w:val="metadata--doi"/>
          <w:rFonts w:ascii="Times New Roman" w:hAnsi="Times New Roman" w:cs="Times New Roman"/>
          <w:sz w:val="24"/>
          <w:szCs w:val="24"/>
          <w:lang w:val="en-US"/>
        </w:rPr>
        <w:t xml:space="preserve">: </w:t>
      </w:r>
      <w:hyperlink r:id="rId35" w:history="1">
        <w:r w:rsidRPr="0018457C">
          <w:rPr>
            <w:rStyle w:val="Hipervnculo"/>
            <w:rFonts w:ascii="Times New Roman" w:eastAsia="Times New Roman" w:hAnsi="Times New Roman" w:cs="Times New Roman"/>
            <w:sz w:val="24"/>
            <w:szCs w:val="24"/>
            <w:lang w:val="en-US" w:eastAsia="es-ES"/>
          </w:rPr>
          <w:t>https://europepmc.org/article/med/7767565</w:t>
        </w:r>
      </w:hyperlink>
      <w:r w:rsidRPr="0018457C">
        <w:rPr>
          <w:rFonts w:ascii="Times New Roman" w:eastAsia="Times New Roman" w:hAnsi="Times New Roman" w:cs="Times New Roman"/>
          <w:sz w:val="24"/>
          <w:szCs w:val="24"/>
          <w:lang w:val="en-US" w:eastAsia="es-ES"/>
        </w:rPr>
        <w:t xml:space="preserve"> </w:t>
      </w:r>
    </w:p>
    <w:p w14:paraId="31ABE3D6" w14:textId="26819F11" w:rsidR="0018457C" w:rsidRPr="0018457C" w:rsidRDefault="0018457C" w:rsidP="0018457C">
      <w:pPr>
        <w:pStyle w:val="Sinespaciado"/>
        <w:spacing w:line="360" w:lineRule="auto"/>
        <w:rPr>
          <w:rFonts w:ascii="Times New Roman" w:hAnsi="Times New Roman" w:cs="Times New Roman"/>
          <w:sz w:val="24"/>
          <w:szCs w:val="24"/>
        </w:rPr>
      </w:pPr>
      <w:r w:rsidRPr="0018457C">
        <w:rPr>
          <w:rFonts w:ascii="Times New Roman" w:eastAsia="Times New Roman" w:hAnsi="Times New Roman" w:cs="Times New Roman"/>
          <w:sz w:val="24"/>
          <w:szCs w:val="24"/>
          <w:lang w:eastAsia="es-ES"/>
        </w:rPr>
        <w:t xml:space="preserve">23. </w:t>
      </w:r>
      <w:r w:rsidRPr="003E2EF1">
        <w:rPr>
          <w:rFonts w:ascii="Times New Roman" w:hAnsi="Times New Roman" w:cs="Times New Roman"/>
          <w:sz w:val="24"/>
          <w:szCs w:val="24"/>
        </w:rPr>
        <w:t>Patel G</w:t>
      </w:r>
      <w:r w:rsidRPr="0018457C">
        <w:rPr>
          <w:rFonts w:ascii="Times New Roman" w:hAnsi="Times New Roman" w:cs="Times New Roman"/>
          <w:sz w:val="24"/>
          <w:szCs w:val="24"/>
        </w:rPr>
        <w:t xml:space="preserve">, </w:t>
      </w:r>
      <w:proofErr w:type="spellStart"/>
      <w:r w:rsidRPr="003E2EF1">
        <w:rPr>
          <w:rFonts w:ascii="Times New Roman" w:hAnsi="Times New Roman" w:cs="Times New Roman"/>
          <w:sz w:val="24"/>
          <w:szCs w:val="24"/>
        </w:rPr>
        <w:t>Greenberger</w:t>
      </w:r>
      <w:proofErr w:type="spellEnd"/>
      <w:r w:rsidRPr="003E2EF1">
        <w:rPr>
          <w:rFonts w:ascii="Times New Roman" w:hAnsi="Times New Roman" w:cs="Times New Roman"/>
          <w:sz w:val="24"/>
          <w:szCs w:val="24"/>
        </w:rPr>
        <w:t xml:space="preserve"> PA</w:t>
      </w:r>
      <w:r w:rsidRPr="0018457C">
        <w:rPr>
          <w:rFonts w:ascii="Times New Roman" w:hAnsi="Times New Roman" w:cs="Times New Roman"/>
          <w:sz w:val="24"/>
          <w:szCs w:val="24"/>
        </w:rPr>
        <w:t xml:space="preserve">. </w:t>
      </w:r>
      <w:proofErr w:type="spellStart"/>
      <w:r w:rsidRPr="0018457C">
        <w:rPr>
          <w:rFonts w:ascii="Times New Roman" w:hAnsi="Times New Roman" w:cs="Times New Roman"/>
          <w:sz w:val="24"/>
          <w:szCs w:val="24"/>
        </w:rPr>
        <w:t>Allergic</w:t>
      </w:r>
      <w:proofErr w:type="spellEnd"/>
      <w:r w:rsidRPr="0018457C">
        <w:rPr>
          <w:rFonts w:ascii="Times New Roman" w:hAnsi="Times New Roman" w:cs="Times New Roman"/>
          <w:sz w:val="24"/>
          <w:szCs w:val="24"/>
        </w:rPr>
        <w:t xml:space="preserve"> </w:t>
      </w:r>
      <w:proofErr w:type="spellStart"/>
      <w:r w:rsidRPr="0018457C">
        <w:rPr>
          <w:rFonts w:ascii="Times New Roman" w:hAnsi="Times New Roman" w:cs="Times New Roman"/>
          <w:sz w:val="24"/>
          <w:szCs w:val="24"/>
        </w:rPr>
        <w:t>bronchopulmonary</w:t>
      </w:r>
      <w:proofErr w:type="spellEnd"/>
      <w:r w:rsidRPr="0018457C">
        <w:rPr>
          <w:rFonts w:ascii="Times New Roman" w:hAnsi="Times New Roman" w:cs="Times New Roman"/>
          <w:sz w:val="24"/>
          <w:szCs w:val="24"/>
        </w:rPr>
        <w:t xml:space="preserve"> </w:t>
      </w:r>
      <w:proofErr w:type="spellStart"/>
      <w:r w:rsidRPr="0018457C">
        <w:rPr>
          <w:rFonts w:ascii="Times New Roman" w:hAnsi="Times New Roman" w:cs="Times New Roman"/>
          <w:sz w:val="24"/>
          <w:szCs w:val="24"/>
        </w:rPr>
        <w:t>aspergillosis</w:t>
      </w:r>
      <w:proofErr w:type="spellEnd"/>
      <w:r w:rsidRPr="0018457C">
        <w:rPr>
          <w:rFonts w:ascii="Times New Roman" w:hAnsi="Times New Roman" w:cs="Times New Roman"/>
          <w:sz w:val="24"/>
          <w:szCs w:val="24"/>
        </w:rPr>
        <w:t xml:space="preserve">. </w:t>
      </w:r>
      <w:proofErr w:type="spellStart"/>
      <w:r w:rsidRPr="0018457C">
        <w:rPr>
          <w:rFonts w:ascii="Times New Roman" w:hAnsi="Times New Roman" w:cs="Times New Roman"/>
          <w:sz w:val="24"/>
          <w:szCs w:val="24"/>
        </w:rPr>
        <w:t>Allergy</w:t>
      </w:r>
      <w:proofErr w:type="spellEnd"/>
      <w:r w:rsidRPr="0018457C">
        <w:rPr>
          <w:rFonts w:ascii="Times New Roman" w:hAnsi="Times New Roman" w:cs="Times New Roman"/>
          <w:sz w:val="24"/>
          <w:szCs w:val="24"/>
        </w:rPr>
        <w:t xml:space="preserve"> </w:t>
      </w:r>
      <w:proofErr w:type="spellStart"/>
      <w:r w:rsidRPr="0018457C">
        <w:rPr>
          <w:rFonts w:ascii="Times New Roman" w:hAnsi="Times New Roman" w:cs="Times New Roman"/>
          <w:sz w:val="24"/>
          <w:szCs w:val="24"/>
        </w:rPr>
        <w:t>Asthma</w:t>
      </w:r>
      <w:proofErr w:type="spellEnd"/>
      <w:r w:rsidRPr="0018457C">
        <w:rPr>
          <w:rFonts w:ascii="Times New Roman" w:hAnsi="Times New Roman" w:cs="Times New Roman"/>
          <w:sz w:val="24"/>
          <w:szCs w:val="24"/>
        </w:rPr>
        <w:t xml:space="preserve"> </w:t>
      </w:r>
      <w:proofErr w:type="spellStart"/>
      <w:r w:rsidRPr="0018457C">
        <w:rPr>
          <w:rFonts w:ascii="Times New Roman" w:hAnsi="Times New Roman" w:cs="Times New Roman"/>
          <w:sz w:val="24"/>
          <w:szCs w:val="24"/>
        </w:rPr>
        <w:t>Proc</w:t>
      </w:r>
      <w:proofErr w:type="spellEnd"/>
      <w:r w:rsidRPr="0018457C">
        <w:rPr>
          <w:rFonts w:ascii="Times New Roman" w:hAnsi="Times New Roman" w:cs="Times New Roman"/>
          <w:sz w:val="24"/>
          <w:szCs w:val="24"/>
        </w:rPr>
        <w:t>. 2019 [</w:t>
      </w:r>
      <w:r w:rsidRPr="0018457C">
        <w:rPr>
          <w:rFonts w:ascii="Times New Roman" w:eastAsia="Times New Roman" w:hAnsi="Times New Roman" w:cs="Times New Roman"/>
          <w:sz w:val="24"/>
          <w:szCs w:val="24"/>
          <w:lang w:eastAsia="es-ES"/>
        </w:rPr>
        <w:t>acceso: 2/03/2020</w:t>
      </w:r>
      <w:r w:rsidRPr="0018457C">
        <w:rPr>
          <w:rFonts w:ascii="Times New Roman" w:hAnsi="Times New Roman" w:cs="Times New Roman"/>
          <w:sz w:val="24"/>
          <w:szCs w:val="24"/>
        </w:rPr>
        <w:t xml:space="preserve">];40(6):421-424. </w:t>
      </w:r>
      <w:r w:rsidRPr="0018457C">
        <w:rPr>
          <w:rStyle w:val="Textoennegrita"/>
          <w:rFonts w:ascii="Times New Roman" w:hAnsi="Times New Roman" w:cs="Times New Roman"/>
          <w:b w:val="0"/>
          <w:sz w:val="24"/>
          <w:szCs w:val="24"/>
        </w:rPr>
        <w:t xml:space="preserve">Disponible en: </w:t>
      </w:r>
      <w:hyperlink r:id="rId36" w:history="1">
        <w:r w:rsidRPr="0018457C">
          <w:rPr>
            <w:rStyle w:val="Hipervnculo"/>
            <w:rFonts w:ascii="Times New Roman" w:hAnsi="Times New Roman" w:cs="Times New Roman"/>
            <w:sz w:val="24"/>
            <w:szCs w:val="24"/>
          </w:rPr>
          <w:t>https://pubmed.ncbi.nlm.nih.gov/31194469/</w:t>
        </w:r>
      </w:hyperlink>
      <w:r w:rsidRPr="0018457C">
        <w:rPr>
          <w:rStyle w:val="Textoennegrita"/>
          <w:rFonts w:ascii="Times New Roman" w:hAnsi="Times New Roman" w:cs="Times New Roman"/>
          <w:b w:val="0"/>
          <w:sz w:val="24"/>
          <w:szCs w:val="24"/>
        </w:rPr>
        <w:t xml:space="preserve"> </w:t>
      </w:r>
    </w:p>
    <w:p w14:paraId="2A5047C2" w14:textId="77777777" w:rsidR="0018457C" w:rsidRPr="0018457C" w:rsidRDefault="0018457C" w:rsidP="0018457C">
      <w:pPr>
        <w:pStyle w:val="Sinespaciado"/>
        <w:spacing w:line="360" w:lineRule="auto"/>
        <w:rPr>
          <w:rFonts w:ascii="Times New Roman" w:hAnsi="Times New Roman" w:cs="Times New Roman"/>
          <w:sz w:val="24"/>
          <w:szCs w:val="24"/>
        </w:rPr>
      </w:pPr>
      <w:r w:rsidRPr="0018457C">
        <w:rPr>
          <w:rFonts w:ascii="Times New Roman" w:hAnsi="Times New Roman" w:cs="Times New Roman"/>
          <w:sz w:val="24"/>
          <w:szCs w:val="24"/>
          <w:lang w:val="en-US"/>
        </w:rPr>
        <w:t xml:space="preserve">24. </w:t>
      </w:r>
      <w:proofErr w:type="spellStart"/>
      <w:r w:rsidRPr="0018457C">
        <w:rPr>
          <w:rFonts w:ascii="Times New Roman" w:hAnsi="Times New Roman" w:cs="Times New Roman"/>
          <w:sz w:val="24"/>
          <w:szCs w:val="24"/>
          <w:lang w:val="en-US"/>
        </w:rPr>
        <w:t>Vlahakis</w:t>
      </w:r>
      <w:proofErr w:type="spellEnd"/>
      <w:r w:rsidRPr="0018457C">
        <w:rPr>
          <w:rFonts w:ascii="Times New Roman" w:hAnsi="Times New Roman" w:cs="Times New Roman"/>
          <w:sz w:val="24"/>
          <w:szCs w:val="24"/>
          <w:lang w:val="en-US"/>
        </w:rPr>
        <w:t xml:space="preserve"> NE, </w:t>
      </w:r>
      <w:proofErr w:type="spellStart"/>
      <w:r w:rsidRPr="0018457C">
        <w:rPr>
          <w:rFonts w:ascii="Times New Roman" w:hAnsi="Times New Roman" w:cs="Times New Roman"/>
          <w:sz w:val="24"/>
          <w:szCs w:val="24"/>
          <w:lang w:val="en-US"/>
        </w:rPr>
        <w:t>Aksamit</w:t>
      </w:r>
      <w:proofErr w:type="spellEnd"/>
      <w:r w:rsidRPr="0018457C">
        <w:rPr>
          <w:rFonts w:ascii="Times New Roman" w:hAnsi="Times New Roman" w:cs="Times New Roman"/>
          <w:sz w:val="24"/>
          <w:szCs w:val="24"/>
          <w:lang w:val="en-US"/>
        </w:rPr>
        <w:t xml:space="preserve"> TR. Diagnosis and treatment of allergic bronchopulmonary aspergillosis. </w:t>
      </w:r>
      <w:r w:rsidRPr="00D7494C">
        <w:rPr>
          <w:rFonts w:ascii="Times New Roman" w:hAnsi="Times New Roman" w:cs="Times New Roman"/>
          <w:sz w:val="24"/>
          <w:szCs w:val="24"/>
          <w:lang w:val="es-CU"/>
        </w:rPr>
        <w:t xml:space="preserve">Mayo Clin </w:t>
      </w:r>
      <w:proofErr w:type="spellStart"/>
      <w:r w:rsidRPr="00D7494C">
        <w:rPr>
          <w:rFonts w:ascii="Times New Roman" w:hAnsi="Times New Roman" w:cs="Times New Roman"/>
          <w:sz w:val="24"/>
          <w:szCs w:val="24"/>
          <w:lang w:val="es-CU"/>
        </w:rPr>
        <w:t>Proc</w:t>
      </w:r>
      <w:proofErr w:type="spellEnd"/>
      <w:r w:rsidRPr="00D7494C">
        <w:rPr>
          <w:rFonts w:ascii="Times New Roman" w:hAnsi="Times New Roman" w:cs="Times New Roman"/>
          <w:sz w:val="24"/>
          <w:szCs w:val="24"/>
          <w:lang w:val="es-CU"/>
        </w:rPr>
        <w:t>. 2001 [</w:t>
      </w:r>
      <w:r w:rsidRPr="00D7494C">
        <w:rPr>
          <w:rFonts w:ascii="Times New Roman" w:eastAsia="Times New Roman" w:hAnsi="Times New Roman" w:cs="Times New Roman"/>
          <w:sz w:val="24"/>
          <w:szCs w:val="24"/>
          <w:lang w:val="es-CU" w:eastAsia="es-ES"/>
        </w:rPr>
        <w:t>acceso: 30/01/2020</w:t>
      </w:r>
      <w:r w:rsidRPr="00D7494C">
        <w:rPr>
          <w:rFonts w:ascii="Times New Roman" w:hAnsi="Times New Roman" w:cs="Times New Roman"/>
          <w:sz w:val="24"/>
          <w:szCs w:val="24"/>
          <w:lang w:val="es-CU"/>
        </w:rPr>
        <w:t xml:space="preserve">];76(9):930-8. </w:t>
      </w:r>
      <w:r w:rsidRPr="0018457C">
        <w:rPr>
          <w:rFonts w:ascii="Times New Roman" w:hAnsi="Times New Roman" w:cs="Times New Roman"/>
          <w:sz w:val="24"/>
          <w:szCs w:val="24"/>
        </w:rPr>
        <w:t xml:space="preserve">Disponible en: </w:t>
      </w:r>
      <w:hyperlink r:id="rId37" w:history="1">
        <w:r w:rsidRPr="0018457C">
          <w:rPr>
            <w:rStyle w:val="Hipervnculo"/>
            <w:rFonts w:ascii="Times New Roman" w:hAnsi="Times New Roman" w:cs="Times New Roman"/>
            <w:sz w:val="24"/>
            <w:szCs w:val="24"/>
          </w:rPr>
          <w:t>https://www.sciencedirect.com/science/article/abs/pii/S0025619611621149</w:t>
        </w:r>
      </w:hyperlink>
      <w:r w:rsidRPr="0018457C">
        <w:rPr>
          <w:rStyle w:val="Hipervnculo"/>
          <w:rFonts w:ascii="Times New Roman" w:hAnsi="Times New Roman" w:cs="Times New Roman"/>
          <w:sz w:val="24"/>
          <w:szCs w:val="24"/>
        </w:rPr>
        <w:t xml:space="preserve"> </w:t>
      </w:r>
    </w:p>
    <w:p w14:paraId="64DDAE19" w14:textId="1289D23B" w:rsidR="0018457C" w:rsidRPr="0018457C" w:rsidRDefault="0018457C" w:rsidP="0018457C">
      <w:pPr>
        <w:pStyle w:val="Sinespaciado"/>
        <w:spacing w:line="360" w:lineRule="auto"/>
        <w:rPr>
          <w:rStyle w:val="value"/>
          <w:rFonts w:ascii="Times New Roman" w:hAnsi="Times New Roman" w:cs="Times New Roman"/>
          <w:sz w:val="24"/>
          <w:szCs w:val="24"/>
        </w:rPr>
      </w:pPr>
      <w:r w:rsidRPr="0018457C">
        <w:rPr>
          <w:rFonts w:ascii="Times New Roman" w:eastAsia="Times New Roman" w:hAnsi="Times New Roman" w:cs="Times New Roman"/>
          <w:sz w:val="24"/>
          <w:szCs w:val="24"/>
          <w:lang w:val="en-US" w:eastAsia="es-ES"/>
        </w:rPr>
        <w:t xml:space="preserve">25. </w:t>
      </w:r>
      <w:proofErr w:type="spellStart"/>
      <w:r w:rsidRPr="0018457C">
        <w:rPr>
          <w:rFonts w:ascii="Times New Roman" w:eastAsia="Times New Roman" w:hAnsi="Times New Roman" w:cs="Times New Roman"/>
          <w:sz w:val="24"/>
          <w:szCs w:val="24"/>
          <w:lang w:val="en-US" w:eastAsia="es-ES"/>
        </w:rPr>
        <w:t>Tetikkurt</w:t>
      </w:r>
      <w:proofErr w:type="spellEnd"/>
      <w:r w:rsidRPr="0018457C">
        <w:rPr>
          <w:rFonts w:ascii="Times New Roman" w:eastAsia="Times New Roman" w:hAnsi="Times New Roman" w:cs="Times New Roman"/>
          <w:sz w:val="24"/>
          <w:szCs w:val="24"/>
          <w:lang w:val="en-US" w:eastAsia="es-ES"/>
        </w:rPr>
        <w:t xml:space="preserve"> C, </w:t>
      </w:r>
      <w:proofErr w:type="spellStart"/>
      <w:r w:rsidRPr="0018457C">
        <w:rPr>
          <w:rFonts w:ascii="Times New Roman" w:eastAsia="Times New Roman" w:hAnsi="Times New Roman" w:cs="Times New Roman"/>
          <w:sz w:val="24"/>
          <w:szCs w:val="24"/>
          <w:lang w:val="en-US" w:eastAsia="es-ES"/>
        </w:rPr>
        <w:t>Kubat</w:t>
      </w:r>
      <w:proofErr w:type="spellEnd"/>
      <w:r w:rsidRPr="0018457C">
        <w:rPr>
          <w:rFonts w:ascii="Times New Roman" w:eastAsia="Times New Roman" w:hAnsi="Times New Roman" w:cs="Times New Roman"/>
          <w:sz w:val="24"/>
          <w:szCs w:val="24"/>
          <w:lang w:val="en-US" w:eastAsia="es-ES"/>
        </w:rPr>
        <w:t xml:space="preserve"> B, </w:t>
      </w:r>
      <w:proofErr w:type="spellStart"/>
      <w:r w:rsidRPr="0018457C">
        <w:rPr>
          <w:rFonts w:ascii="Times New Roman" w:eastAsia="Times New Roman" w:hAnsi="Times New Roman" w:cs="Times New Roman"/>
          <w:sz w:val="24"/>
          <w:szCs w:val="24"/>
          <w:lang w:val="en-US" w:eastAsia="es-ES"/>
        </w:rPr>
        <w:t>Tetikkurt</w:t>
      </w:r>
      <w:proofErr w:type="spellEnd"/>
      <w:r w:rsidRPr="0018457C">
        <w:rPr>
          <w:rFonts w:ascii="Times New Roman" w:eastAsia="Times New Roman" w:hAnsi="Times New Roman" w:cs="Times New Roman"/>
          <w:sz w:val="24"/>
          <w:szCs w:val="24"/>
          <w:lang w:val="en-US" w:eastAsia="es-ES"/>
        </w:rPr>
        <w:t xml:space="preserve"> S, Karakas G. </w:t>
      </w:r>
      <w:r w:rsidRPr="0018457C">
        <w:rPr>
          <w:rFonts w:ascii="Times New Roman" w:eastAsia="Times New Roman" w:hAnsi="Times New Roman" w:cs="Times New Roman"/>
          <w:bCs/>
          <w:kern w:val="36"/>
          <w:sz w:val="24"/>
          <w:szCs w:val="24"/>
          <w:lang w:val="en-US" w:eastAsia="es-ES"/>
        </w:rPr>
        <w:t xml:space="preserve">An atypical acute exacerbation of COPD due to Aspergillus fumigatus. </w:t>
      </w:r>
      <w:proofErr w:type="spellStart"/>
      <w:r w:rsidRPr="0018457C">
        <w:rPr>
          <w:rFonts w:ascii="Times New Roman" w:eastAsia="Times New Roman" w:hAnsi="Times New Roman" w:cs="Times New Roman"/>
          <w:sz w:val="24"/>
          <w:szCs w:val="24"/>
          <w:lang w:eastAsia="es-ES"/>
        </w:rPr>
        <w:t>Monaldi</w:t>
      </w:r>
      <w:proofErr w:type="spellEnd"/>
      <w:r w:rsidRPr="0018457C">
        <w:rPr>
          <w:rFonts w:ascii="Times New Roman" w:eastAsia="Times New Roman" w:hAnsi="Times New Roman" w:cs="Times New Roman"/>
          <w:sz w:val="24"/>
          <w:szCs w:val="24"/>
          <w:lang w:eastAsia="es-ES"/>
        </w:rPr>
        <w:t xml:space="preserve"> </w:t>
      </w:r>
      <w:proofErr w:type="spellStart"/>
      <w:r w:rsidRPr="0018457C">
        <w:rPr>
          <w:rFonts w:ascii="Times New Roman" w:eastAsia="Times New Roman" w:hAnsi="Times New Roman" w:cs="Times New Roman"/>
          <w:sz w:val="24"/>
          <w:szCs w:val="24"/>
          <w:lang w:eastAsia="es-ES"/>
        </w:rPr>
        <w:t>Arch</w:t>
      </w:r>
      <w:proofErr w:type="spellEnd"/>
      <w:r w:rsidRPr="0018457C">
        <w:rPr>
          <w:rFonts w:ascii="Times New Roman" w:eastAsia="Times New Roman" w:hAnsi="Times New Roman" w:cs="Times New Roman"/>
          <w:sz w:val="24"/>
          <w:szCs w:val="24"/>
          <w:lang w:eastAsia="es-ES"/>
        </w:rPr>
        <w:t xml:space="preserve"> </w:t>
      </w:r>
      <w:proofErr w:type="spellStart"/>
      <w:r w:rsidRPr="0018457C">
        <w:rPr>
          <w:rFonts w:ascii="Times New Roman" w:eastAsia="Times New Roman" w:hAnsi="Times New Roman" w:cs="Times New Roman"/>
          <w:sz w:val="24"/>
          <w:szCs w:val="24"/>
          <w:lang w:eastAsia="es-ES"/>
        </w:rPr>
        <w:t>Chest</w:t>
      </w:r>
      <w:proofErr w:type="spellEnd"/>
      <w:r w:rsidRPr="0018457C">
        <w:rPr>
          <w:rFonts w:ascii="Times New Roman" w:eastAsia="Times New Roman" w:hAnsi="Times New Roman" w:cs="Times New Roman"/>
          <w:sz w:val="24"/>
          <w:szCs w:val="24"/>
          <w:lang w:eastAsia="es-ES"/>
        </w:rPr>
        <w:t xml:space="preserve"> </w:t>
      </w:r>
      <w:proofErr w:type="spellStart"/>
      <w:r w:rsidRPr="0018457C">
        <w:rPr>
          <w:rFonts w:ascii="Times New Roman" w:eastAsia="Times New Roman" w:hAnsi="Times New Roman" w:cs="Times New Roman"/>
          <w:sz w:val="24"/>
          <w:szCs w:val="24"/>
          <w:lang w:eastAsia="es-ES"/>
        </w:rPr>
        <w:t>Dis</w:t>
      </w:r>
      <w:proofErr w:type="spellEnd"/>
      <w:r w:rsidRPr="0018457C">
        <w:rPr>
          <w:rFonts w:ascii="Times New Roman" w:eastAsia="Times New Roman" w:hAnsi="Times New Roman" w:cs="Times New Roman"/>
          <w:sz w:val="24"/>
          <w:szCs w:val="24"/>
          <w:lang w:eastAsia="es-ES"/>
        </w:rPr>
        <w:t>. 2020 [acceso:12/03/2020]; 90(1</w:t>
      </w:r>
      <w:proofErr w:type="gramStart"/>
      <w:r w:rsidRPr="0018457C">
        <w:rPr>
          <w:rFonts w:ascii="Times New Roman" w:eastAsia="Times New Roman" w:hAnsi="Times New Roman" w:cs="Times New Roman"/>
          <w:sz w:val="24"/>
          <w:szCs w:val="24"/>
          <w:lang w:eastAsia="es-ES"/>
        </w:rPr>
        <w:t>):[</w:t>
      </w:r>
      <w:proofErr w:type="gramEnd"/>
      <w:r w:rsidRPr="0018457C">
        <w:rPr>
          <w:rFonts w:ascii="Times New Roman" w:eastAsia="Times New Roman" w:hAnsi="Times New Roman" w:cs="Times New Roman"/>
          <w:sz w:val="24"/>
          <w:szCs w:val="24"/>
          <w:lang w:eastAsia="es-ES"/>
        </w:rPr>
        <w:t xml:space="preserve">aprox4 </w:t>
      </w:r>
      <w:proofErr w:type="spellStart"/>
      <w:r w:rsidRPr="0018457C">
        <w:rPr>
          <w:rFonts w:ascii="Times New Roman" w:eastAsia="Times New Roman" w:hAnsi="Times New Roman" w:cs="Times New Roman"/>
          <w:sz w:val="24"/>
          <w:szCs w:val="24"/>
          <w:lang w:eastAsia="es-ES"/>
        </w:rPr>
        <w:t>pant</w:t>
      </w:r>
      <w:proofErr w:type="spellEnd"/>
      <w:r w:rsidRPr="0018457C">
        <w:rPr>
          <w:rFonts w:ascii="Times New Roman" w:eastAsia="Times New Roman" w:hAnsi="Times New Roman" w:cs="Times New Roman"/>
          <w:sz w:val="24"/>
          <w:szCs w:val="24"/>
          <w:lang w:eastAsia="es-ES"/>
        </w:rPr>
        <w:t>]. Disponible en</w:t>
      </w:r>
      <w:r w:rsidRPr="0018457C">
        <w:rPr>
          <w:rStyle w:val="value"/>
          <w:rFonts w:ascii="Times New Roman" w:hAnsi="Times New Roman" w:cs="Times New Roman"/>
          <w:sz w:val="24"/>
          <w:szCs w:val="24"/>
        </w:rPr>
        <w:t xml:space="preserve">: </w:t>
      </w:r>
      <w:hyperlink r:id="rId38" w:history="1">
        <w:r w:rsidRPr="0018457C">
          <w:rPr>
            <w:rStyle w:val="Hipervnculo"/>
            <w:rFonts w:ascii="Times New Roman" w:hAnsi="Times New Roman" w:cs="Times New Roman"/>
            <w:sz w:val="24"/>
            <w:szCs w:val="24"/>
          </w:rPr>
          <w:t>https://www.monaldi-archives.org/index.php/macd/article/view/1155</w:t>
        </w:r>
      </w:hyperlink>
      <w:r w:rsidRPr="0018457C">
        <w:rPr>
          <w:rStyle w:val="value"/>
          <w:rFonts w:ascii="Times New Roman" w:hAnsi="Times New Roman" w:cs="Times New Roman"/>
          <w:sz w:val="24"/>
          <w:szCs w:val="24"/>
        </w:rPr>
        <w:t xml:space="preserve"> </w:t>
      </w:r>
    </w:p>
    <w:p w14:paraId="276CE002" w14:textId="0662251C" w:rsidR="0018457C" w:rsidRPr="0018457C" w:rsidRDefault="0018457C" w:rsidP="0018457C">
      <w:pPr>
        <w:pStyle w:val="Sinespaciado"/>
        <w:spacing w:line="360" w:lineRule="auto"/>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lastRenderedPageBreak/>
        <w:t xml:space="preserve">26. </w:t>
      </w:r>
      <w:proofErr w:type="spellStart"/>
      <w:r w:rsidRPr="003E2EF1">
        <w:rPr>
          <w:rFonts w:ascii="Times New Roman" w:eastAsia="Times New Roman" w:hAnsi="Times New Roman" w:cs="Times New Roman"/>
          <w:sz w:val="24"/>
          <w:szCs w:val="24"/>
          <w:lang w:eastAsia="es-ES"/>
        </w:rPr>
        <w:t>Peccini</w:t>
      </w:r>
      <w:proofErr w:type="spellEnd"/>
      <w:r w:rsidRPr="003E2EF1">
        <w:rPr>
          <w:rFonts w:ascii="Times New Roman" w:eastAsia="Times New Roman" w:hAnsi="Times New Roman" w:cs="Times New Roman"/>
          <w:sz w:val="24"/>
          <w:szCs w:val="24"/>
          <w:lang w:eastAsia="es-ES"/>
        </w:rPr>
        <w:t xml:space="preserve"> L</w:t>
      </w:r>
      <w:r w:rsidRPr="0018457C">
        <w:rPr>
          <w:rFonts w:ascii="Times New Roman" w:eastAsia="Times New Roman" w:hAnsi="Times New Roman" w:cs="Times New Roman"/>
          <w:sz w:val="24"/>
          <w:szCs w:val="24"/>
          <w:lang w:eastAsia="es-ES"/>
        </w:rPr>
        <w:t xml:space="preserve">, </w:t>
      </w:r>
      <w:proofErr w:type="spellStart"/>
      <w:r w:rsidRPr="003E2EF1">
        <w:rPr>
          <w:rFonts w:ascii="Times New Roman" w:eastAsia="Times New Roman" w:hAnsi="Times New Roman" w:cs="Times New Roman"/>
          <w:sz w:val="24"/>
          <w:szCs w:val="24"/>
          <w:lang w:eastAsia="es-ES"/>
        </w:rPr>
        <w:t>Pennoni</w:t>
      </w:r>
      <w:proofErr w:type="spellEnd"/>
      <w:r w:rsidRPr="003E2EF1">
        <w:rPr>
          <w:rFonts w:ascii="Times New Roman" w:eastAsia="Times New Roman" w:hAnsi="Times New Roman" w:cs="Times New Roman"/>
          <w:sz w:val="24"/>
          <w:szCs w:val="24"/>
          <w:lang w:eastAsia="es-ES"/>
        </w:rPr>
        <w:t xml:space="preserve"> S</w:t>
      </w:r>
      <w:r w:rsidRPr="0018457C">
        <w:rPr>
          <w:rFonts w:ascii="Times New Roman" w:eastAsia="Times New Roman" w:hAnsi="Times New Roman" w:cs="Times New Roman"/>
          <w:sz w:val="24"/>
          <w:szCs w:val="24"/>
          <w:lang w:eastAsia="es-ES"/>
        </w:rPr>
        <w:t xml:space="preserve">, </w:t>
      </w:r>
      <w:proofErr w:type="spellStart"/>
      <w:r w:rsidRPr="003E2EF1">
        <w:rPr>
          <w:rFonts w:ascii="Times New Roman" w:eastAsia="Times New Roman" w:hAnsi="Times New Roman" w:cs="Times New Roman"/>
          <w:sz w:val="24"/>
          <w:szCs w:val="24"/>
          <w:lang w:eastAsia="es-ES"/>
        </w:rPr>
        <w:t>Mencarini</w:t>
      </w:r>
      <w:proofErr w:type="spellEnd"/>
      <w:r w:rsidRPr="003E2EF1">
        <w:rPr>
          <w:rFonts w:ascii="Times New Roman" w:eastAsia="Times New Roman" w:hAnsi="Times New Roman" w:cs="Times New Roman"/>
          <w:sz w:val="24"/>
          <w:szCs w:val="24"/>
          <w:lang w:eastAsia="es-ES"/>
        </w:rPr>
        <w:t xml:space="preserve"> V</w:t>
      </w:r>
      <w:r w:rsidRPr="0018457C">
        <w:rPr>
          <w:rFonts w:ascii="Times New Roman" w:eastAsia="Times New Roman" w:hAnsi="Times New Roman" w:cs="Times New Roman"/>
          <w:sz w:val="24"/>
          <w:szCs w:val="24"/>
          <w:lang w:eastAsia="es-ES"/>
        </w:rPr>
        <w:t xml:space="preserve">, </w:t>
      </w:r>
      <w:proofErr w:type="spellStart"/>
      <w:r w:rsidRPr="003E2EF1">
        <w:rPr>
          <w:rFonts w:ascii="Times New Roman" w:eastAsia="Times New Roman" w:hAnsi="Times New Roman" w:cs="Times New Roman"/>
          <w:sz w:val="24"/>
          <w:szCs w:val="24"/>
          <w:lang w:eastAsia="es-ES"/>
        </w:rPr>
        <w:t>Saponara</w:t>
      </w:r>
      <w:proofErr w:type="spellEnd"/>
      <w:r w:rsidRPr="003E2EF1">
        <w:rPr>
          <w:rFonts w:ascii="Times New Roman" w:eastAsia="Times New Roman" w:hAnsi="Times New Roman" w:cs="Times New Roman"/>
          <w:sz w:val="24"/>
          <w:szCs w:val="24"/>
          <w:lang w:eastAsia="es-ES"/>
        </w:rPr>
        <w:t xml:space="preserve"> M</w:t>
      </w:r>
      <w:r w:rsidRPr="0018457C">
        <w:rPr>
          <w:rFonts w:ascii="Times New Roman" w:eastAsia="Times New Roman" w:hAnsi="Times New Roman" w:cs="Times New Roman"/>
          <w:sz w:val="24"/>
          <w:szCs w:val="24"/>
          <w:lang w:eastAsia="es-ES"/>
        </w:rPr>
        <w:t xml:space="preserve">, </w:t>
      </w:r>
      <w:r w:rsidRPr="003E2EF1">
        <w:rPr>
          <w:rFonts w:ascii="Times New Roman" w:eastAsia="Times New Roman" w:hAnsi="Times New Roman" w:cs="Times New Roman"/>
          <w:sz w:val="24"/>
          <w:szCs w:val="24"/>
          <w:lang w:eastAsia="es-ES"/>
        </w:rPr>
        <w:t>Palladino N</w:t>
      </w:r>
      <w:r w:rsidRPr="0018457C">
        <w:rPr>
          <w:rFonts w:ascii="Times New Roman" w:eastAsia="Times New Roman" w:hAnsi="Times New Roman" w:cs="Times New Roman"/>
          <w:sz w:val="24"/>
          <w:szCs w:val="24"/>
          <w:lang w:eastAsia="es-ES"/>
        </w:rPr>
        <w:t xml:space="preserve">, </w:t>
      </w:r>
      <w:proofErr w:type="spellStart"/>
      <w:r w:rsidRPr="003E2EF1">
        <w:rPr>
          <w:rFonts w:ascii="Times New Roman" w:eastAsia="Times New Roman" w:hAnsi="Times New Roman" w:cs="Times New Roman"/>
          <w:sz w:val="24"/>
          <w:szCs w:val="24"/>
          <w:lang w:eastAsia="es-ES"/>
        </w:rPr>
        <w:t>Principi</w:t>
      </w:r>
      <w:proofErr w:type="spellEnd"/>
      <w:r w:rsidRPr="003E2EF1">
        <w:rPr>
          <w:rFonts w:ascii="Times New Roman" w:eastAsia="Times New Roman" w:hAnsi="Times New Roman" w:cs="Times New Roman"/>
          <w:sz w:val="24"/>
          <w:szCs w:val="24"/>
          <w:lang w:eastAsia="es-ES"/>
        </w:rPr>
        <w:t xml:space="preserve"> N</w:t>
      </w:r>
      <w:r w:rsidRPr="0018457C">
        <w:rPr>
          <w:rFonts w:ascii="Times New Roman" w:eastAsia="Times New Roman" w:hAnsi="Times New Roman" w:cs="Times New Roman"/>
          <w:sz w:val="24"/>
          <w:szCs w:val="24"/>
          <w:lang w:eastAsia="es-ES"/>
        </w:rPr>
        <w:t xml:space="preserve">, et al. </w:t>
      </w:r>
      <w:r w:rsidRPr="0018457C">
        <w:rPr>
          <w:rFonts w:ascii="Times New Roman" w:eastAsia="Times New Roman" w:hAnsi="Times New Roman" w:cs="Times New Roman"/>
          <w:bCs/>
          <w:kern w:val="36"/>
          <w:sz w:val="24"/>
          <w:szCs w:val="24"/>
          <w:lang w:val="en-US" w:eastAsia="es-ES"/>
        </w:rPr>
        <w:t xml:space="preserve">A Peculiar Case of Pneumonia due to </w:t>
      </w:r>
      <w:r w:rsidRPr="0018457C">
        <w:rPr>
          <w:rFonts w:ascii="Times New Roman" w:eastAsia="Times New Roman" w:hAnsi="Times New Roman" w:cs="Times New Roman"/>
          <w:bCs/>
          <w:i/>
          <w:iCs/>
          <w:kern w:val="36"/>
          <w:sz w:val="24"/>
          <w:szCs w:val="24"/>
          <w:lang w:val="en-US" w:eastAsia="es-ES"/>
        </w:rPr>
        <w:t>Mycoplasma pneumoniae</w:t>
      </w:r>
      <w:r w:rsidRPr="0018457C">
        <w:rPr>
          <w:rFonts w:ascii="Times New Roman" w:eastAsia="Times New Roman" w:hAnsi="Times New Roman" w:cs="Times New Roman"/>
          <w:bCs/>
          <w:kern w:val="36"/>
          <w:sz w:val="24"/>
          <w:szCs w:val="24"/>
          <w:lang w:val="en-US" w:eastAsia="es-ES"/>
        </w:rPr>
        <w:t xml:space="preserve"> in a Child with Cystic Fibrosis and Sensibilization to </w:t>
      </w:r>
      <w:r w:rsidRPr="0018457C">
        <w:rPr>
          <w:rFonts w:ascii="Times New Roman" w:eastAsia="Times New Roman" w:hAnsi="Times New Roman" w:cs="Times New Roman"/>
          <w:bCs/>
          <w:i/>
          <w:iCs/>
          <w:kern w:val="36"/>
          <w:sz w:val="24"/>
          <w:szCs w:val="24"/>
          <w:lang w:val="en-US" w:eastAsia="es-ES"/>
        </w:rPr>
        <w:t>Aspergillus fumigatus</w:t>
      </w:r>
      <w:r w:rsidRPr="0018457C">
        <w:rPr>
          <w:rFonts w:ascii="Times New Roman" w:eastAsia="Times New Roman" w:hAnsi="Times New Roman" w:cs="Times New Roman"/>
          <w:bCs/>
          <w:kern w:val="36"/>
          <w:sz w:val="24"/>
          <w:szCs w:val="24"/>
          <w:lang w:val="en-US" w:eastAsia="es-ES"/>
        </w:rPr>
        <w:t xml:space="preserve">. </w:t>
      </w:r>
      <w:proofErr w:type="spellStart"/>
      <w:r w:rsidRPr="0018457C">
        <w:rPr>
          <w:rFonts w:ascii="Times New Roman" w:eastAsia="Times New Roman" w:hAnsi="Times New Roman" w:cs="Times New Roman"/>
          <w:sz w:val="24"/>
          <w:szCs w:val="24"/>
          <w:lang w:eastAsia="es-ES"/>
        </w:rPr>
        <w:t>Pathogens</w:t>
      </w:r>
      <w:proofErr w:type="spellEnd"/>
      <w:r w:rsidRPr="0018457C">
        <w:rPr>
          <w:rFonts w:ascii="Times New Roman" w:eastAsia="Times New Roman" w:hAnsi="Times New Roman" w:cs="Times New Roman"/>
          <w:sz w:val="24"/>
          <w:szCs w:val="24"/>
          <w:lang w:eastAsia="es-ES"/>
        </w:rPr>
        <w:t xml:space="preserve">. 2019 [acceso: 20/01/2020];9(1):15. </w:t>
      </w:r>
      <w:r w:rsidRPr="0018457C">
        <w:rPr>
          <w:rStyle w:val="Textoennegrita"/>
          <w:rFonts w:ascii="Times New Roman" w:hAnsi="Times New Roman" w:cs="Times New Roman"/>
          <w:b w:val="0"/>
          <w:sz w:val="24"/>
          <w:szCs w:val="24"/>
        </w:rPr>
        <w:t xml:space="preserve">Disponible en: </w:t>
      </w:r>
      <w:hyperlink r:id="rId39" w:history="1">
        <w:r w:rsidRPr="0018457C">
          <w:rPr>
            <w:rStyle w:val="Hipervnculo"/>
            <w:rFonts w:ascii="Times New Roman" w:hAnsi="Times New Roman" w:cs="Times New Roman"/>
            <w:sz w:val="24"/>
            <w:szCs w:val="24"/>
          </w:rPr>
          <w:t>https://pubmed.ncbi.nlm.nih.gov/31877884/</w:t>
        </w:r>
      </w:hyperlink>
      <w:r w:rsidRPr="0018457C">
        <w:rPr>
          <w:rStyle w:val="Textoennegrita"/>
          <w:rFonts w:ascii="Times New Roman" w:hAnsi="Times New Roman" w:cs="Times New Roman"/>
          <w:b w:val="0"/>
          <w:sz w:val="24"/>
          <w:szCs w:val="24"/>
        </w:rPr>
        <w:t xml:space="preserve"> </w:t>
      </w:r>
    </w:p>
    <w:p w14:paraId="16DA67EC" w14:textId="09CB1F06" w:rsidR="0018457C" w:rsidRPr="00B62608" w:rsidRDefault="0018457C" w:rsidP="0018457C">
      <w:pPr>
        <w:pStyle w:val="Sinespaciado"/>
        <w:spacing w:line="360" w:lineRule="auto"/>
        <w:rPr>
          <w:rFonts w:ascii="Times New Roman" w:hAnsi="Times New Roman" w:cs="Times New Roman"/>
          <w:sz w:val="24"/>
          <w:szCs w:val="24"/>
        </w:rPr>
      </w:pPr>
      <w:r w:rsidRPr="00595B3B">
        <w:rPr>
          <w:rFonts w:ascii="Times New Roman" w:eastAsia="Times New Roman" w:hAnsi="Times New Roman" w:cs="Times New Roman"/>
          <w:sz w:val="24"/>
          <w:szCs w:val="24"/>
          <w:lang w:val="en-US" w:eastAsia="es-ES"/>
        </w:rPr>
        <w:t xml:space="preserve">27. Zhang C, Jiang Z, Shao C. </w:t>
      </w:r>
      <w:r w:rsidRPr="008D7EFF">
        <w:rPr>
          <w:rFonts w:ascii="Times New Roman" w:eastAsia="Times New Roman" w:hAnsi="Times New Roman" w:cs="Times New Roman"/>
          <w:bCs/>
          <w:kern w:val="36"/>
          <w:sz w:val="24"/>
          <w:szCs w:val="24"/>
          <w:lang w:val="en-US" w:eastAsia="es-ES"/>
        </w:rPr>
        <w:t xml:space="preserve">Clinical characteristics of allergic bronchopulmonary aspergillosis. </w:t>
      </w:r>
      <w:r w:rsidRPr="00B62608">
        <w:rPr>
          <w:rFonts w:ascii="Times New Roman" w:eastAsia="Times New Roman" w:hAnsi="Times New Roman" w:cs="Times New Roman"/>
          <w:sz w:val="24"/>
          <w:szCs w:val="24"/>
          <w:lang w:eastAsia="es-ES"/>
        </w:rPr>
        <w:t xml:space="preserve">Clin </w:t>
      </w:r>
      <w:proofErr w:type="spellStart"/>
      <w:r w:rsidRPr="00B62608">
        <w:rPr>
          <w:rFonts w:ascii="Times New Roman" w:eastAsia="Times New Roman" w:hAnsi="Times New Roman" w:cs="Times New Roman"/>
          <w:sz w:val="24"/>
          <w:szCs w:val="24"/>
          <w:lang w:eastAsia="es-ES"/>
        </w:rPr>
        <w:t>Resp</w:t>
      </w:r>
      <w:proofErr w:type="spellEnd"/>
      <w:r w:rsidRPr="00B62608">
        <w:rPr>
          <w:rFonts w:ascii="Times New Roman" w:eastAsia="Times New Roman" w:hAnsi="Times New Roman" w:cs="Times New Roman"/>
          <w:sz w:val="24"/>
          <w:szCs w:val="24"/>
          <w:lang w:eastAsia="es-ES"/>
        </w:rPr>
        <w:t xml:space="preserve"> J. 2020 [acceso: 3/03/2020];</w:t>
      </w:r>
      <w:r w:rsidRPr="00B62608">
        <w:rPr>
          <w:rFonts w:ascii="Times New Roman" w:hAnsi="Times New Roman" w:cs="Times New Roman"/>
          <w:sz w:val="24"/>
          <w:szCs w:val="24"/>
        </w:rPr>
        <w:t xml:space="preserve">14(5):440-446 Disponible en: </w:t>
      </w:r>
      <w:hyperlink r:id="rId40" w:history="1">
        <w:r w:rsidRPr="00B62608">
          <w:rPr>
            <w:rStyle w:val="Hipervnculo"/>
            <w:rFonts w:ascii="Times New Roman" w:eastAsia="Times New Roman" w:hAnsi="Times New Roman" w:cs="Times New Roman"/>
            <w:sz w:val="24"/>
            <w:szCs w:val="24"/>
            <w:lang w:eastAsia="es-ES"/>
          </w:rPr>
          <w:t>https://europepmc.org/article/med/31901186</w:t>
        </w:r>
      </w:hyperlink>
      <w:r w:rsidRPr="00B62608">
        <w:rPr>
          <w:rStyle w:val="Hipervnculo"/>
          <w:rFonts w:ascii="Times New Roman" w:eastAsia="Times New Roman" w:hAnsi="Times New Roman" w:cs="Times New Roman"/>
          <w:sz w:val="24"/>
          <w:szCs w:val="24"/>
          <w:lang w:eastAsia="es-ES"/>
        </w:rPr>
        <w:t xml:space="preserve"> </w:t>
      </w:r>
    </w:p>
    <w:p w14:paraId="29711471" w14:textId="2B13A8B6" w:rsidR="0018457C" w:rsidRPr="0018457C" w:rsidRDefault="0018457C" w:rsidP="0018457C">
      <w:pPr>
        <w:pStyle w:val="Sinespaciado"/>
        <w:spacing w:line="360" w:lineRule="auto"/>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val="en-US" w:eastAsia="es-ES"/>
        </w:rPr>
        <w:t>2</w:t>
      </w:r>
      <w:r w:rsidR="006654B3">
        <w:rPr>
          <w:rFonts w:ascii="Times New Roman" w:eastAsia="Times New Roman" w:hAnsi="Times New Roman" w:cs="Times New Roman"/>
          <w:sz w:val="24"/>
          <w:szCs w:val="24"/>
          <w:lang w:val="en-US" w:eastAsia="es-ES"/>
        </w:rPr>
        <w:t>8</w:t>
      </w:r>
      <w:r w:rsidRPr="0018457C">
        <w:rPr>
          <w:rFonts w:ascii="Times New Roman" w:eastAsia="Times New Roman" w:hAnsi="Times New Roman" w:cs="Times New Roman"/>
          <w:sz w:val="24"/>
          <w:szCs w:val="24"/>
          <w:lang w:val="en-US" w:eastAsia="es-ES"/>
        </w:rPr>
        <w:t xml:space="preserve">. Michel M, Gomez C, </w:t>
      </w:r>
      <w:proofErr w:type="spellStart"/>
      <w:r w:rsidRPr="0018457C">
        <w:rPr>
          <w:rFonts w:ascii="Times New Roman" w:eastAsia="Times New Roman" w:hAnsi="Times New Roman" w:cs="Times New Roman"/>
          <w:sz w:val="24"/>
          <w:szCs w:val="24"/>
          <w:lang w:val="en-US" w:eastAsia="es-ES"/>
        </w:rPr>
        <w:t>Sereme</w:t>
      </w:r>
      <w:proofErr w:type="spellEnd"/>
      <w:r w:rsidRPr="0018457C">
        <w:rPr>
          <w:rFonts w:ascii="Times New Roman" w:eastAsia="Times New Roman" w:hAnsi="Times New Roman" w:cs="Times New Roman"/>
          <w:sz w:val="24"/>
          <w:szCs w:val="24"/>
          <w:lang w:val="en-US" w:eastAsia="es-ES"/>
        </w:rPr>
        <w:t xml:space="preserve"> Y, </w:t>
      </w:r>
      <w:proofErr w:type="spellStart"/>
      <w:r w:rsidRPr="0018457C">
        <w:rPr>
          <w:rFonts w:ascii="Times New Roman" w:eastAsia="Times New Roman" w:hAnsi="Times New Roman" w:cs="Times New Roman"/>
          <w:sz w:val="24"/>
          <w:szCs w:val="24"/>
          <w:lang w:val="en-US" w:eastAsia="es-ES"/>
        </w:rPr>
        <w:t>Gouitaa</w:t>
      </w:r>
      <w:proofErr w:type="spellEnd"/>
      <w:r w:rsidRPr="0018457C">
        <w:rPr>
          <w:rFonts w:ascii="Times New Roman" w:eastAsia="Times New Roman" w:hAnsi="Times New Roman" w:cs="Times New Roman"/>
          <w:sz w:val="24"/>
          <w:szCs w:val="24"/>
          <w:lang w:val="en-US" w:eastAsia="es-ES"/>
        </w:rPr>
        <w:t xml:space="preserve"> M, </w:t>
      </w:r>
      <w:proofErr w:type="spellStart"/>
      <w:r w:rsidRPr="0018457C">
        <w:rPr>
          <w:rFonts w:ascii="Times New Roman" w:eastAsia="Times New Roman" w:hAnsi="Times New Roman" w:cs="Times New Roman"/>
          <w:sz w:val="24"/>
          <w:szCs w:val="24"/>
          <w:lang w:val="en-US" w:eastAsia="es-ES"/>
        </w:rPr>
        <w:t>Chartier</w:t>
      </w:r>
      <w:proofErr w:type="spellEnd"/>
      <w:r w:rsidRPr="0018457C">
        <w:rPr>
          <w:rFonts w:ascii="Times New Roman" w:eastAsia="Times New Roman" w:hAnsi="Times New Roman" w:cs="Times New Roman"/>
          <w:sz w:val="24"/>
          <w:szCs w:val="24"/>
          <w:lang w:val="en-US" w:eastAsia="es-ES"/>
        </w:rPr>
        <w:t xml:space="preserve"> C, Blanchard P, et al. </w:t>
      </w:r>
      <w:r w:rsidRPr="0018457C">
        <w:rPr>
          <w:rFonts w:ascii="Times New Roman" w:eastAsia="Times New Roman" w:hAnsi="Times New Roman" w:cs="Times New Roman"/>
          <w:bCs/>
          <w:kern w:val="36"/>
          <w:sz w:val="24"/>
          <w:szCs w:val="24"/>
          <w:lang w:val="en-US" w:eastAsia="es-ES"/>
        </w:rPr>
        <w:t xml:space="preserve">Evaluation of Cellular Responses for the Diagnosis of Allergic Bronchopulmonary Mycosis: A Preliminary Study in Cystic Fibrosis Patients. </w:t>
      </w:r>
      <w:r w:rsidRPr="0018457C">
        <w:rPr>
          <w:rFonts w:ascii="Times New Roman" w:eastAsia="Times New Roman" w:hAnsi="Times New Roman" w:cs="Times New Roman"/>
          <w:sz w:val="24"/>
          <w:szCs w:val="24"/>
          <w:lang w:eastAsia="es-ES"/>
        </w:rPr>
        <w:t xml:space="preserve">Front </w:t>
      </w:r>
      <w:proofErr w:type="spellStart"/>
      <w:r w:rsidRPr="0018457C">
        <w:rPr>
          <w:rFonts w:ascii="Times New Roman" w:eastAsia="Times New Roman" w:hAnsi="Times New Roman" w:cs="Times New Roman"/>
          <w:sz w:val="24"/>
          <w:szCs w:val="24"/>
          <w:lang w:eastAsia="es-ES"/>
        </w:rPr>
        <w:t>Immunol</w:t>
      </w:r>
      <w:proofErr w:type="spellEnd"/>
      <w:r w:rsidRPr="0018457C">
        <w:rPr>
          <w:rFonts w:ascii="Times New Roman" w:eastAsia="Times New Roman" w:hAnsi="Times New Roman" w:cs="Times New Roman"/>
          <w:sz w:val="24"/>
          <w:szCs w:val="24"/>
          <w:lang w:eastAsia="es-ES"/>
        </w:rPr>
        <w:t xml:space="preserve">. 2020 [acceso: 12/05/2020]; 10:3149. </w:t>
      </w:r>
      <w:r w:rsidRPr="0018457C">
        <w:rPr>
          <w:rStyle w:val="Textoennegrita"/>
          <w:rFonts w:ascii="Times New Roman" w:hAnsi="Times New Roman" w:cs="Times New Roman"/>
          <w:b w:val="0"/>
          <w:sz w:val="24"/>
          <w:szCs w:val="24"/>
        </w:rPr>
        <w:t xml:space="preserve">Disponible en: </w:t>
      </w:r>
      <w:hyperlink r:id="rId41" w:history="1">
        <w:r w:rsidRPr="0018457C">
          <w:rPr>
            <w:rStyle w:val="Hipervnculo"/>
            <w:rFonts w:ascii="Times New Roman" w:hAnsi="Times New Roman" w:cs="Times New Roman"/>
            <w:sz w:val="24"/>
            <w:szCs w:val="24"/>
          </w:rPr>
          <w:t>https://pubmed.ncbi.nlm.nih.gov/32117206/</w:t>
        </w:r>
      </w:hyperlink>
      <w:r w:rsidRPr="0018457C">
        <w:rPr>
          <w:rStyle w:val="Textoennegrita"/>
          <w:rFonts w:ascii="Times New Roman" w:hAnsi="Times New Roman" w:cs="Times New Roman"/>
          <w:b w:val="0"/>
          <w:sz w:val="24"/>
          <w:szCs w:val="24"/>
        </w:rPr>
        <w:t xml:space="preserve"> </w:t>
      </w:r>
    </w:p>
    <w:p w14:paraId="722A017F" w14:textId="6495E89C" w:rsidR="0018457C" w:rsidRPr="0018457C" w:rsidRDefault="006654B3" w:rsidP="0018457C">
      <w:pPr>
        <w:pStyle w:val="Sinespaciado"/>
        <w:spacing w:line="360" w:lineRule="auto"/>
        <w:rPr>
          <w:rFonts w:ascii="Times New Roman" w:hAnsi="Times New Roman" w:cs="Times New Roman"/>
          <w:sz w:val="24"/>
          <w:szCs w:val="24"/>
        </w:rPr>
      </w:pPr>
      <w:r>
        <w:rPr>
          <w:rFonts w:ascii="Times New Roman" w:hAnsi="Times New Roman" w:cs="Times New Roman"/>
          <w:sz w:val="24"/>
          <w:szCs w:val="24"/>
        </w:rPr>
        <w:t>29</w:t>
      </w:r>
      <w:r w:rsidR="0018457C" w:rsidRPr="0018457C">
        <w:rPr>
          <w:rFonts w:ascii="Times New Roman" w:hAnsi="Times New Roman" w:cs="Times New Roman"/>
          <w:sz w:val="24"/>
          <w:szCs w:val="24"/>
        </w:rPr>
        <w:t xml:space="preserve">. </w:t>
      </w:r>
      <w:proofErr w:type="spellStart"/>
      <w:r w:rsidR="0018457C" w:rsidRPr="0018457C">
        <w:rPr>
          <w:rFonts w:ascii="Times New Roman" w:hAnsi="Times New Roman" w:cs="Times New Roman"/>
          <w:sz w:val="24"/>
          <w:szCs w:val="24"/>
        </w:rPr>
        <w:t>Shah</w:t>
      </w:r>
      <w:proofErr w:type="spellEnd"/>
      <w:r w:rsidR="0018457C" w:rsidRPr="0018457C">
        <w:rPr>
          <w:rFonts w:ascii="Times New Roman" w:hAnsi="Times New Roman" w:cs="Times New Roman"/>
          <w:sz w:val="24"/>
          <w:szCs w:val="24"/>
        </w:rPr>
        <w:t xml:space="preserve"> A, </w:t>
      </w:r>
      <w:proofErr w:type="spellStart"/>
      <w:r w:rsidR="0018457C" w:rsidRPr="0018457C">
        <w:rPr>
          <w:rFonts w:ascii="Times New Roman" w:hAnsi="Times New Roman" w:cs="Times New Roman"/>
          <w:sz w:val="24"/>
          <w:szCs w:val="24"/>
        </w:rPr>
        <w:t>Panjabi</w:t>
      </w:r>
      <w:proofErr w:type="spellEnd"/>
      <w:r w:rsidR="0018457C" w:rsidRPr="0018457C">
        <w:rPr>
          <w:rFonts w:ascii="Times New Roman" w:hAnsi="Times New Roman" w:cs="Times New Roman"/>
          <w:sz w:val="24"/>
          <w:szCs w:val="24"/>
        </w:rPr>
        <w:t xml:space="preserve"> C. </w:t>
      </w:r>
      <w:proofErr w:type="spellStart"/>
      <w:r w:rsidR="0018457C" w:rsidRPr="0018457C">
        <w:rPr>
          <w:rFonts w:ascii="Times New Roman" w:hAnsi="Times New Roman" w:cs="Times New Roman"/>
          <w:sz w:val="24"/>
          <w:szCs w:val="24"/>
        </w:rPr>
        <w:t>Allergic</w:t>
      </w:r>
      <w:proofErr w:type="spellEnd"/>
      <w:r w:rsidR="0018457C" w:rsidRPr="0018457C">
        <w:rPr>
          <w:rFonts w:ascii="Times New Roman" w:hAnsi="Times New Roman" w:cs="Times New Roman"/>
          <w:sz w:val="24"/>
          <w:szCs w:val="24"/>
        </w:rPr>
        <w:t xml:space="preserve"> </w:t>
      </w:r>
      <w:proofErr w:type="spellStart"/>
      <w:r w:rsidR="0018457C" w:rsidRPr="0018457C">
        <w:rPr>
          <w:rFonts w:ascii="Times New Roman" w:hAnsi="Times New Roman" w:cs="Times New Roman"/>
          <w:sz w:val="24"/>
          <w:szCs w:val="24"/>
        </w:rPr>
        <w:t>Bronchopulmonary</w:t>
      </w:r>
      <w:proofErr w:type="spellEnd"/>
      <w:r w:rsidR="0018457C" w:rsidRPr="0018457C">
        <w:rPr>
          <w:rFonts w:ascii="Times New Roman" w:hAnsi="Times New Roman" w:cs="Times New Roman"/>
          <w:sz w:val="24"/>
          <w:szCs w:val="24"/>
        </w:rPr>
        <w:t xml:space="preserve"> </w:t>
      </w:r>
      <w:proofErr w:type="spellStart"/>
      <w:r w:rsidR="0018457C" w:rsidRPr="0018457C">
        <w:rPr>
          <w:rFonts w:ascii="Times New Roman" w:hAnsi="Times New Roman" w:cs="Times New Roman"/>
          <w:sz w:val="24"/>
          <w:szCs w:val="24"/>
        </w:rPr>
        <w:t>Aspergillosis</w:t>
      </w:r>
      <w:proofErr w:type="spellEnd"/>
      <w:r w:rsidR="0018457C" w:rsidRPr="0018457C">
        <w:rPr>
          <w:rFonts w:ascii="Times New Roman" w:hAnsi="Times New Roman" w:cs="Times New Roman"/>
          <w:sz w:val="24"/>
          <w:szCs w:val="24"/>
        </w:rPr>
        <w:t xml:space="preserve">: A </w:t>
      </w:r>
      <w:proofErr w:type="spellStart"/>
      <w:r w:rsidR="0018457C" w:rsidRPr="0018457C">
        <w:rPr>
          <w:rFonts w:ascii="Times New Roman" w:hAnsi="Times New Roman" w:cs="Times New Roman"/>
          <w:sz w:val="24"/>
          <w:szCs w:val="24"/>
        </w:rPr>
        <w:t>Perplexing</w:t>
      </w:r>
      <w:proofErr w:type="spellEnd"/>
      <w:r w:rsidR="0018457C" w:rsidRPr="0018457C">
        <w:rPr>
          <w:rFonts w:ascii="Times New Roman" w:hAnsi="Times New Roman" w:cs="Times New Roman"/>
          <w:sz w:val="24"/>
          <w:szCs w:val="24"/>
        </w:rPr>
        <w:t xml:space="preserve"> </w:t>
      </w:r>
      <w:proofErr w:type="spellStart"/>
      <w:r w:rsidR="0018457C" w:rsidRPr="0018457C">
        <w:rPr>
          <w:rFonts w:ascii="Times New Roman" w:hAnsi="Times New Roman" w:cs="Times New Roman"/>
          <w:sz w:val="24"/>
          <w:szCs w:val="24"/>
        </w:rPr>
        <w:t>Clinical</w:t>
      </w:r>
      <w:proofErr w:type="spellEnd"/>
      <w:r w:rsidR="0018457C" w:rsidRPr="0018457C">
        <w:rPr>
          <w:rFonts w:ascii="Times New Roman" w:hAnsi="Times New Roman" w:cs="Times New Roman"/>
          <w:sz w:val="24"/>
          <w:szCs w:val="24"/>
        </w:rPr>
        <w:t xml:space="preserve"> </w:t>
      </w:r>
      <w:proofErr w:type="spellStart"/>
      <w:r w:rsidR="0018457C" w:rsidRPr="0018457C">
        <w:rPr>
          <w:rFonts w:ascii="Times New Roman" w:hAnsi="Times New Roman" w:cs="Times New Roman"/>
          <w:sz w:val="24"/>
          <w:szCs w:val="24"/>
        </w:rPr>
        <w:t>Entity</w:t>
      </w:r>
      <w:proofErr w:type="spellEnd"/>
      <w:r w:rsidR="0018457C" w:rsidRPr="0018457C">
        <w:rPr>
          <w:rFonts w:ascii="Times New Roman" w:hAnsi="Times New Roman" w:cs="Times New Roman"/>
          <w:sz w:val="24"/>
          <w:szCs w:val="24"/>
        </w:rPr>
        <w:t xml:space="preserve">. </w:t>
      </w:r>
      <w:proofErr w:type="spellStart"/>
      <w:r w:rsidR="0018457C" w:rsidRPr="0018457C">
        <w:rPr>
          <w:rStyle w:val="ref-journal"/>
          <w:rFonts w:ascii="Times New Roman" w:hAnsi="Times New Roman" w:cs="Times New Roman"/>
          <w:sz w:val="24"/>
          <w:szCs w:val="24"/>
        </w:rPr>
        <w:t>Allergy</w:t>
      </w:r>
      <w:proofErr w:type="spellEnd"/>
      <w:r w:rsidR="0018457C" w:rsidRPr="0018457C">
        <w:rPr>
          <w:rStyle w:val="ref-journal"/>
          <w:rFonts w:ascii="Times New Roman" w:hAnsi="Times New Roman" w:cs="Times New Roman"/>
          <w:sz w:val="24"/>
          <w:szCs w:val="24"/>
        </w:rPr>
        <w:t xml:space="preserve"> </w:t>
      </w:r>
      <w:proofErr w:type="spellStart"/>
      <w:r w:rsidR="0018457C" w:rsidRPr="0018457C">
        <w:rPr>
          <w:rStyle w:val="ref-journal"/>
          <w:rFonts w:ascii="Times New Roman" w:hAnsi="Times New Roman" w:cs="Times New Roman"/>
          <w:sz w:val="24"/>
          <w:szCs w:val="24"/>
        </w:rPr>
        <w:t>Asthma</w:t>
      </w:r>
      <w:proofErr w:type="spellEnd"/>
      <w:r w:rsidR="0018457C" w:rsidRPr="0018457C">
        <w:rPr>
          <w:rStyle w:val="ref-journal"/>
          <w:rFonts w:ascii="Times New Roman" w:hAnsi="Times New Roman" w:cs="Times New Roman"/>
          <w:sz w:val="24"/>
          <w:szCs w:val="24"/>
        </w:rPr>
        <w:t xml:space="preserve"> </w:t>
      </w:r>
      <w:proofErr w:type="spellStart"/>
      <w:r w:rsidR="0018457C" w:rsidRPr="0018457C">
        <w:rPr>
          <w:rStyle w:val="ref-journal"/>
          <w:rFonts w:ascii="Times New Roman" w:hAnsi="Times New Roman" w:cs="Times New Roman"/>
          <w:sz w:val="24"/>
          <w:szCs w:val="24"/>
        </w:rPr>
        <w:t>Immunol</w:t>
      </w:r>
      <w:proofErr w:type="spellEnd"/>
      <w:r w:rsidR="0018457C" w:rsidRPr="0018457C">
        <w:rPr>
          <w:rStyle w:val="ref-journal"/>
          <w:rFonts w:ascii="Times New Roman" w:hAnsi="Times New Roman" w:cs="Times New Roman"/>
          <w:sz w:val="24"/>
          <w:szCs w:val="24"/>
        </w:rPr>
        <w:t xml:space="preserve"> Res. </w:t>
      </w:r>
      <w:r w:rsidR="0018457C" w:rsidRPr="0018457C">
        <w:rPr>
          <w:rFonts w:ascii="Times New Roman" w:hAnsi="Times New Roman" w:cs="Times New Roman"/>
          <w:sz w:val="24"/>
          <w:szCs w:val="24"/>
        </w:rPr>
        <w:t>2016 [</w:t>
      </w:r>
      <w:r w:rsidR="0018457C" w:rsidRPr="0018457C">
        <w:rPr>
          <w:rFonts w:ascii="Times New Roman" w:eastAsia="Times New Roman" w:hAnsi="Times New Roman" w:cs="Times New Roman"/>
          <w:sz w:val="24"/>
          <w:szCs w:val="24"/>
          <w:lang w:eastAsia="es-ES"/>
        </w:rPr>
        <w:t>acceso: 12/01/2020</w:t>
      </w:r>
      <w:r w:rsidR="0018457C" w:rsidRPr="0018457C">
        <w:rPr>
          <w:rFonts w:ascii="Times New Roman" w:hAnsi="Times New Roman" w:cs="Times New Roman"/>
          <w:sz w:val="24"/>
          <w:szCs w:val="24"/>
        </w:rPr>
        <w:t>];</w:t>
      </w:r>
      <w:r w:rsidR="0018457C" w:rsidRPr="0018457C">
        <w:rPr>
          <w:rStyle w:val="ref-vol"/>
          <w:rFonts w:ascii="Times New Roman" w:hAnsi="Times New Roman" w:cs="Times New Roman"/>
          <w:sz w:val="24"/>
          <w:szCs w:val="24"/>
        </w:rPr>
        <w:t>8</w:t>
      </w:r>
      <w:r w:rsidR="0018457C" w:rsidRPr="0018457C">
        <w:rPr>
          <w:rFonts w:ascii="Times New Roman" w:hAnsi="Times New Roman" w:cs="Times New Roman"/>
          <w:sz w:val="24"/>
          <w:szCs w:val="24"/>
        </w:rPr>
        <w:t xml:space="preserve">(4):282-97. Disponible en: </w:t>
      </w:r>
      <w:hyperlink r:id="rId42" w:history="1">
        <w:r w:rsidR="0018457C" w:rsidRPr="0018457C">
          <w:rPr>
            <w:rStyle w:val="Hipervnculo"/>
            <w:rFonts w:ascii="Times New Roman" w:hAnsi="Times New Roman" w:cs="Times New Roman"/>
            <w:sz w:val="24"/>
            <w:szCs w:val="24"/>
          </w:rPr>
          <w:t>https://synapse.koreamed.org/search.php?where=aview&amp;id=10.4168/aair.2016.8.4.282&amp;code=0166AAIR&amp;vmode=FULL</w:t>
        </w:r>
      </w:hyperlink>
      <w:r w:rsidR="0018457C" w:rsidRPr="0018457C">
        <w:rPr>
          <w:rStyle w:val="Hipervnculo"/>
          <w:rFonts w:ascii="Times New Roman" w:hAnsi="Times New Roman" w:cs="Times New Roman"/>
          <w:sz w:val="24"/>
          <w:szCs w:val="24"/>
        </w:rPr>
        <w:t xml:space="preserve"> </w:t>
      </w:r>
    </w:p>
    <w:p w14:paraId="50886C28" w14:textId="18D78B1F" w:rsidR="0018457C" w:rsidRPr="0018457C" w:rsidRDefault="0018457C" w:rsidP="0018457C">
      <w:pPr>
        <w:spacing w:after="0" w:line="360" w:lineRule="auto"/>
        <w:rPr>
          <w:rFonts w:ascii="Times New Roman" w:eastAsia="Times New Roman" w:hAnsi="Times New Roman" w:cs="Times New Roman"/>
          <w:sz w:val="24"/>
          <w:szCs w:val="24"/>
          <w:lang w:val="en-US" w:eastAsia="es-ES"/>
        </w:rPr>
      </w:pPr>
      <w:r w:rsidRPr="0018457C">
        <w:rPr>
          <w:rFonts w:ascii="Times New Roman" w:eastAsia="Times New Roman" w:hAnsi="Times New Roman" w:cs="Times New Roman"/>
          <w:sz w:val="24"/>
          <w:szCs w:val="24"/>
          <w:lang w:val="en-US" w:eastAsia="es-ES"/>
        </w:rPr>
        <w:t>3</w:t>
      </w:r>
      <w:r w:rsidR="006654B3">
        <w:rPr>
          <w:rFonts w:ascii="Times New Roman" w:eastAsia="Times New Roman" w:hAnsi="Times New Roman" w:cs="Times New Roman"/>
          <w:sz w:val="24"/>
          <w:szCs w:val="24"/>
          <w:lang w:val="en-US" w:eastAsia="es-ES"/>
        </w:rPr>
        <w:t>0</w:t>
      </w:r>
      <w:r w:rsidRPr="0018457C">
        <w:rPr>
          <w:rFonts w:ascii="Times New Roman" w:eastAsia="Times New Roman" w:hAnsi="Times New Roman" w:cs="Times New Roman"/>
          <w:sz w:val="24"/>
          <w:szCs w:val="24"/>
          <w:lang w:val="en-US" w:eastAsia="es-ES"/>
        </w:rPr>
        <w:t xml:space="preserve">. </w:t>
      </w:r>
      <w:proofErr w:type="spellStart"/>
      <w:r w:rsidRPr="0018457C">
        <w:rPr>
          <w:rFonts w:ascii="Times New Roman" w:eastAsia="Times New Roman" w:hAnsi="Times New Roman" w:cs="Times New Roman"/>
          <w:sz w:val="24"/>
          <w:szCs w:val="24"/>
          <w:lang w:val="en-US" w:eastAsia="es-ES"/>
        </w:rPr>
        <w:t>Ayoubi</w:t>
      </w:r>
      <w:proofErr w:type="spellEnd"/>
      <w:r w:rsidRPr="0018457C">
        <w:rPr>
          <w:rFonts w:ascii="Times New Roman" w:eastAsia="Times New Roman" w:hAnsi="Times New Roman" w:cs="Times New Roman"/>
          <w:sz w:val="24"/>
          <w:szCs w:val="24"/>
          <w:lang w:val="en-US" w:eastAsia="es-ES"/>
        </w:rPr>
        <w:t xml:space="preserve"> N, </w:t>
      </w:r>
      <w:proofErr w:type="spellStart"/>
      <w:r w:rsidRPr="0018457C">
        <w:rPr>
          <w:rFonts w:ascii="Times New Roman" w:eastAsia="Times New Roman" w:hAnsi="Times New Roman" w:cs="Times New Roman"/>
          <w:sz w:val="24"/>
          <w:szCs w:val="24"/>
          <w:lang w:val="en-US" w:eastAsia="es-ES"/>
        </w:rPr>
        <w:t>Jalali</w:t>
      </w:r>
      <w:proofErr w:type="spellEnd"/>
      <w:r w:rsidRPr="0018457C">
        <w:rPr>
          <w:rFonts w:ascii="Times New Roman" w:eastAsia="Times New Roman" w:hAnsi="Times New Roman" w:cs="Times New Roman"/>
          <w:sz w:val="24"/>
          <w:szCs w:val="24"/>
          <w:lang w:val="en-US" w:eastAsia="es-ES"/>
        </w:rPr>
        <w:t xml:space="preserve"> S, Kapadia N. </w:t>
      </w:r>
      <w:r w:rsidRPr="0018457C">
        <w:rPr>
          <w:rFonts w:ascii="Times New Roman" w:eastAsia="Times New Roman" w:hAnsi="Times New Roman" w:cs="Times New Roman"/>
          <w:bCs/>
          <w:kern w:val="36"/>
          <w:sz w:val="24"/>
          <w:szCs w:val="24"/>
          <w:lang w:val="en-US" w:eastAsia="es-ES"/>
        </w:rPr>
        <w:t xml:space="preserve">A Case of Allergic Bronchopulmonary Aspergillosis (ABPA) in a Patient with a History of Cocaine Use and Tuberculosis. </w:t>
      </w:r>
      <w:r w:rsidRPr="0018457C">
        <w:rPr>
          <w:rFonts w:ascii="Times New Roman" w:eastAsia="Times New Roman" w:hAnsi="Times New Roman" w:cs="Times New Roman"/>
          <w:sz w:val="24"/>
          <w:szCs w:val="24"/>
          <w:lang w:val="en-US" w:eastAsia="es-ES"/>
        </w:rPr>
        <w:t>Case Rep Med. 2019 [</w:t>
      </w:r>
      <w:proofErr w:type="spellStart"/>
      <w:r w:rsidRPr="0018457C">
        <w:rPr>
          <w:rFonts w:ascii="Times New Roman" w:eastAsia="Times New Roman" w:hAnsi="Times New Roman" w:cs="Times New Roman"/>
          <w:sz w:val="24"/>
          <w:szCs w:val="24"/>
          <w:lang w:val="en-US" w:eastAsia="es-ES"/>
        </w:rPr>
        <w:t>acceso</w:t>
      </w:r>
      <w:proofErr w:type="spellEnd"/>
      <w:r w:rsidRPr="0018457C">
        <w:rPr>
          <w:rFonts w:ascii="Times New Roman" w:eastAsia="Times New Roman" w:hAnsi="Times New Roman" w:cs="Times New Roman"/>
          <w:sz w:val="24"/>
          <w:szCs w:val="24"/>
          <w:lang w:val="en-US" w:eastAsia="es-ES"/>
        </w:rPr>
        <w:t>: 3/02/2020]; 2019:</w:t>
      </w:r>
      <w:r w:rsidRPr="0018457C">
        <w:rPr>
          <w:rFonts w:ascii="Times New Roman" w:eastAsia="Calibri" w:hAnsi="Times New Roman" w:cs="Times New Roman"/>
          <w:lang w:val="en-US"/>
        </w:rPr>
        <w:t xml:space="preserve"> </w:t>
      </w:r>
      <w:r w:rsidRPr="0018457C">
        <w:rPr>
          <w:rFonts w:ascii="Times New Roman" w:eastAsia="Times New Roman" w:hAnsi="Times New Roman" w:cs="Times New Roman"/>
          <w:sz w:val="24"/>
          <w:szCs w:val="24"/>
          <w:lang w:val="en-US" w:eastAsia="es-ES"/>
        </w:rPr>
        <w:t xml:space="preserve">3265635 Disponible </w:t>
      </w:r>
      <w:proofErr w:type="spellStart"/>
      <w:r w:rsidRPr="0018457C">
        <w:rPr>
          <w:rFonts w:ascii="Times New Roman" w:eastAsia="Times New Roman" w:hAnsi="Times New Roman" w:cs="Times New Roman"/>
          <w:sz w:val="24"/>
          <w:szCs w:val="24"/>
          <w:lang w:val="en-US" w:eastAsia="es-ES"/>
        </w:rPr>
        <w:t>en</w:t>
      </w:r>
      <w:proofErr w:type="spellEnd"/>
      <w:r w:rsidRPr="0018457C">
        <w:rPr>
          <w:rFonts w:ascii="Times New Roman" w:eastAsia="Times New Roman" w:hAnsi="Times New Roman" w:cs="Times New Roman"/>
          <w:sz w:val="24"/>
          <w:szCs w:val="24"/>
          <w:lang w:val="en-US" w:eastAsia="es-ES"/>
        </w:rPr>
        <w:t xml:space="preserve">: </w:t>
      </w:r>
      <w:hyperlink r:id="rId43" w:history="1">
        <w:r w:rsidRPr="0018457C">
          <w:rPr>
            <w:rStyle w:val="Hipervnculo"/>
            <w:rFonts w:ascii="Times New Roman" w:eastAsia="Times New Roman" w:hAnsi="Times New Roman" w:cs="Times New Roman"/>
            <w:sz w:val="24"/>
            <w:szCs w:val="24"/>
            <w:lang w:val="en-US" w:eastAsia="es-ES"/>
          </w:rPr>
          <w:t>https://www.hindawi.com/journals/crim/2019/3265635/</w:t>
        </w:r>
      </w:hyperlink>
      <w:r w:rsidRPr="0018457C">
        <w:rPr>
          <w:rStyle w:val="Hipervnculo"/>
          <w:rFonts w:ascii="Times New Roman" w:eastAsia="Times New Roman" w:hAnsi="Times New Roman" w:cs="Times New Roman"/>
          <w:sz w:val="24"/>
          <w:szCs w:val="24"/>
          <w:lang w:val="en-US" w:eastAsia="es-ES"/>
        </w:rPr>
        <w:t xml:space="preserve"> </w:t>
      </w:r>
    </w:p>
    <w:p w14:paraId="1CAA20A9" w14:textId="5EFED5B0" w:rsidR="0018457C" w:rsidRPr="0018457C" w:rsidRDefault="0018457C" w:rsidP="0018457C">
      <w:pPr>
        <w:pStyle w:val="Sinespaciado"/>
        <w:spacing w:line="360" w:lineRule="auto"/>
        <w:rPr>
          <w:rFonts w:ascii="Times New Roman" w:eastAsia="Times New Roman" w:hAnsi="Times New Roman" w:cs="Times New Roman"/>
          <w:sz w:val="24"/>
          <w:szCs w:val="24"/>
          <w:lang w:val="en-US" w:eastAsia="es-ES"/>
        </w:rPr>
      </w:pPr>
      <w:r w:rsidRPr="0018457C">
        <w:rPr>
          <w:rFonts w:ascii="Times New Roman" w:eastAsia="Times New Roman" w:hAnsi="Times New Roman" w:cs="Times New Roman"/>
          <w:sz w:val="24"/>
          <w:szCs w:val="24"/>
          <w:lang w:val="en-US" w:eastAsia="es-ES"/>
        </w:rPr>
        <w:t>3</w:t>
      </w:r>
      <w:r w:rsidR="006654B3">
        <w:rPr>
          <w:rFonts w:ascii="Times New Roman" w:eastAsia="Times New Roman" w:hAnsi="Times New Roman" w:cs="Times New Roman"/>
          <w:sz w:val="24"/>
          <w:szCs w:val="24"/>
          <w:lang w:val="en-US" w:eastAsia="es-ES"/>
        </w:rPr>
        <w:t>1</w:t>
      </w:r>
      <w:r w:rsidRPr="0018457C">
        <w:rPr>
          <w:rFonts w:ascii="Times New Roman" w:eastAsia="Times New Roman" w:hAnsi="Times New Roman" w:cs="Times New Roman"/>
          <w:sz w:val="24"/>
          <w:szCs w:val="24"/>
          <w:lang w:val="en-US" w:eastAsia="es-ES"/>
        </w:rPr>
        <w:t xml:space="preserve">. </w:t>
      </w:r>
      <w:r w:rsidRPr="003E2EF1">
        <w:rPr>
          <w:rFonts w:ascii="Times New Roman" w:eastAsia="Times New Roman" w:hAnsi="Times New Roman" w:cs="Times New Roman"/>
          <w:sz w:val="24"/>
          <w:szCs w:val="24"/>
          <w:lang w:val="en-US" w:eastAsia="es-ES"/>
        </w:rPr>
        <w:t>Suri T</w:t>
      </w:r>
      <w:r w:rsidRPr="0018457C">
        <w:rPr>
          <w:rFonts w:ascii="Times New Roman" w:eastAsia="Times New Roman" w:hAnsi="Times New Roman" w:cs="Times New Roman"/>
          <w:sz w:val="24"/>
          <w:szCs w:val="24"/>
          <w:lang w:val="en-US" w:eastAsia="es-ES"/>
        </w:rPr>
        <w:t xml:space="preserve">, </w:t>
      </w:r>
      <w:proofErr w:type="spellStart"/>
      <w:r w:rsidRPr="0018457C">
        <w:rPr>
          <w:rFonts w:ascii="Times New Roman" w:eastAsia="Times New Roman" w:hAnsi="Times New Roman" w:cs="Times New Roman"/>
          <w:sz w:val="24"/>
          <w:szCs w:val="24"/>
          <w:lang w:val="en-US" w:eastAsia="es-ES"/>
        </w:rPr>
        <w:t>Makkar</w:t>
      </w:r>
      <w:proofErr w:type="spellEnd"/>
      <w:r w:rsidRPr="0018457C">
        <w:rPr>
          <w:rFonts w:ascii="Times New Roman" w:eastAsia="Times New Roman" w:hAnsi="Times New Roman" w:cs="Times New Roman"/>
          <w:sz w:val="24"/>
          <w:szCs w:val="24"/>
          <w:lang w:val="en-US" w:eastAsia="es-ES"/>
        </w:rPr>
        <w:t xml:space="preserve"> N, </w:t>
      </w:r>
      <w:r w:rsidRPr="00434C0E">
        <w:rPr>
          <w:rFonts w:ascii="Times New Roman" w:eastAsia="Times New Roman" w:hAnsi="Times New Roman" w:cs="Times New Roman"/>
          <w:sz w:val="24"/>
          <w:szCs w:val="24"/>
          <w:lang w:val="en-US" w:eastAsia="es-ES"/>
        </w:rPr>
        <w:t>Ray A</w:t>
      </w:r>
      <w:r w:rsidRPr="0018457C">
        <w:rPr>
          <w:rFonts w:ascii="Times New Roman" w:eastAsia="Times New Roman" w:hAnsi="Times New Roman" w:cs="Times New Roman"/>
          <w:sz w:val="24"/>
          <w:szCs w:val="24"/>
          <w:lang w:val="en-US" w:eastAsia="es-ES"/>
        </w:rPr>
        <w:t xml:space="preserve">, </w:t>
      </w:r>
      <w:proofErr w:type="spellStart"/>
      <w:r w:rsidRPr="00434C0E">
        <w:rPr>
          <w:rFonts w:ascii="Times New Roman" w:eastAsia="Times New Roman" w:hAnsi="Times New Roman" w:cs="Times New Roman"/>
          <w:sz w:val="24"/>
          <w:szCs w:val="24"/>
          <w:lang w:val="en-US" w:eastAsia="es-ES"/>
        </w:rPr>
        <w:t>Sood</w:t>
      </w:r>
      <w:proofErr w:type="spellEnd"/>
      <w:r w:rsidRPr="00434C0E">
        <w:rPr>
          <w:rFonts w:ascii="Times New Roman" w:eastAsia="Times New Roman" w:hAnsi="Times New Roman" w:cs="Times New Roman"/>
          <w:sz w:val="24"/>
          <w:szCs w:val="24"/>
          <w:lang w:val="en-US" w:eastAsia="es-ES"/>
        </w:rPr>
        <w:t xml:space="preserve"> R</w:t>
      </w:r>
      <w:r w:rsidRPr="0018457C">
        <w:rPr>
          <w:rFonts w:ascii="Times New Roman" w:eastAsia="Times New Roman" w:hAnsi="Times New Roman" w:cs="Times New Roman"/>
          <w:sz w:val="24"/>
          <w:szCs w:val="24"/>
          <w:lang w:val="en-US" w:eastAsia="es-ES"/>
        </w:rPr>
        <w:t>.</w:t>
      </w:r>
      <w:r w:rsidRPr="0018457C">
        <w:rPr>
          <w:rFonts w:ascii="Times New Roman" w:eastAsia="Times New Roman" w:hAnsi="Times New Roman" w:cs="Times New Roman"/>
          <w:bCs/>
          <w:kern w:val="36"/>
          <w:sz w:val="24"/>
          <w:szCs w:val="24"/>
          <w:lang w:val="en-US" w:eastAsia="es-ES"/>
        </w:rPr>
        <w:t>A unique case of hydropneumothorax in allergic bronchopulmonary aspergillosis.</w:t>
      </w:r>
      <w:r w:rsidRPr="0018457C">
        <w:rPr>
          <w:rFonts w:ascii="Times New Roman" w:eastAsia="Times New Roman" w:hAnsi="Times New Roman" w:cs="Times New Roman"/>
          <w:sz w:val="24"/>
          <w:szCs w:val="24"/>
          <w:lang w:val="en-US" w:eastAsia="es-ES"/>
        </w:rPr>
        <w:t xml:space="preserve"> Med </w:t>
      </w:r>
      <w:proofErr w:type="spellStart"/>
      <w:r w:rsidRPr="0018457C">
        <w:rPr>
          <w:rFonts w:ascii="Times New Roman" w:eastAsia="Times New Roman" w:hAnsi="Times New Roman" w:cs="Times New Roman"/>
          <w:sz w:val="24"/>
          <w:szCs w:val="24"/>
          <w:lang w:val="en-US" w:eastAsia="es-ES"/>
        </w:rPr>
        <w:t>Mycol</w:t>
      </w:r>
      <w:proofErr w:type="spellEnd"/>
      <w:r w:rsidRPr="0018457C">
        <w:rPr>
          <w:rFonts w:ascii="Times New Roman" w:eastAsia="Times New Roman" w:hAnsi="Times New Roman" w:cs="Times New Roman"/>
          <w:sz w:val="24"/>
          <w:szCs w:val="24"/>
          <w:lang w:val="en-US" w:eastAsia="es-ES"/>
        </w:rPr>
        <w:t xml:space="preserve"> Case Rep. 2019 [</w:t>
      </w:r>
      <w:proofErr w:type="spellStart"/>
      <w:r w:rsidRPr="0018457C">
        <w:rPr>
          <w:rFonts w:ascii="Times New Roman" w:eastAsia="Times New Roman" w:hAnsi="Times New Roman" w:cs="Times New Roman"/>
          <w:sz w:val="24"/>
          <w:szCs w:val="24"/>
          <w:lang w:val="en-US" w:eastAsia="es-ES"/>
        </w:rPr>
        <w:t>acceso</w:t>
      </w:r>
      <w:proofErr w:type="spellEnd"/>
      <w:r w:rsidRPr="0018457C">
        <w:rPr>
          <w:rFonts w:ascii="Times New Roman" w:eastAsia="Times New Roman" w:hAnsi="Times New Roman" w:cs="Times New Roman"/>
          <w:sz w:val="24"/>
          <w:szCs w:val="24"/>
          <w:lang w:val="en-US" w:eastAsia="es-ES"/>
        </w:rPr>
        <w:t xml:space="preserve">: 12/02/2020]; 25:29-31. </w:t>
      </w:r>
      <w:r w:rsidRPr="0018457C">
        <w:rPr>
          <w:rStyle w:val="Textoennegrita"/>
          <w:rFonts w:ascii="Times New Roman" w:hAnsi="Times New Roman" w:cs="Times New Roman"/>
          <w:b w:val="0"/>
          <w:sz w:val="24"/>
          <w:szCs w:val="24"/>
          <w:lang w:val="en-US"/>
        </w:rPr>
        <w:t xml:space="preserve">Disponible </w:t>
      </w:r>
      <w:proofErr w:type="spellStart"/>
      <w:r w:rsidRPr="0018457C">
        <w:rPr>
          <w:rStyle w:val="Textoennegrita"/>
          <w:rFonts w:ascii="Times New Roman" w:hAnsi="Times New Roman" w:cs="Times New Roman"/>
          <w:b w:val="0"/>
          <w:sz w:val="24"/>
          <w:szCs w:val="24"/>
          <w:lang w:val="en-US"/>
        </w:rPr>
        <w:t>en</w:t>
      </w:r>
      <w:proofErr w:type="spellEnd"/>
      <w:r w:rsidRPr="0018457C">
        <w:rPr>
          <w:rStyle w:val="Textoennegrita"/>
          <w:rFonts w:ascii="Times New Roman" w:hAnsi="Times New Roman" w:cs="Times New Roman"/>
          <w:b w:val="0"/>
          <w:sz w:val="24"/>
          <w:szCs w:val="24"/>
          <w:lang w:val="en-US"/>
        </w:rPr>
        <w:t xml:space="preserve">: </w:t>
      </w:r>
      <w:hyperlink r:id="rId44" w:history="1">
        <w:r w:rsidRPr="0018457C">
          <w:rPr>
            <w:rStyle w:val="Hipervnculo"/>
            <w:rFonts w:ascii="Times New Roman" w:hAnsi="Times New Roman" w:cs="Times New Roman"/>
            <w:sz w:val="24"/>
            <w:szCs w:val="24"/>
            <w:lang w:val="en-US"/>
          </w:rPr>
          <w:t>https://pubmed.ncbi.nlm.nih.gov/31338287/</w:t>
        </w:r>
      </w:hyperlink>
      <w:r w:rsidRPr="0018457C">
        <w:rPr>
          <w:rStyle w:val="Textoennegrita"/>
          <w:rFonts w:ascii="Times New Roman" w:hAnsi="Times New Roman" w:cs="Times New Roman"/>
          <w:b w:val="0"/>
          <w:sz w:val="24"/>
          <w:szCs w:val="24"/>
          <w:lang w:val="en-US"/>
        </w:rPr>
        <w:t xml:space="preserve"> </w:t>
      </w:r>
    </w:p>
    <w:p w14:paraId="1B658489" w14:textId="7180FB94" w:rsidR="0018457C" w:rsidRPr="00D7494C" w:rsidRDefault="0018457C" w:rsidP="0018457C">
      <w:pPr>
        <w:pStyle w:val="Sinespaciado"/>
        <w:spacing w:line="360" w:lineRule="auto"/>
        <w:rPr>
          <w:rFonts w:ascii="Times New Roman" w:eastAsia="Times New Roman" w:hAnsi="Times New Roman" w:cs="Times New Roman"/>
          <w:sz w:val="24"/>
          <w:szCs w:val="24"/>
          <w:lang w:val="en-US" w:eastAsia="es-ES"/>
        </w:rPr>
      </w:pPr>
      <w:r w:rsidRPr="0018457C">
        <w:rPr>
          <w:rFonts w:ascii="Times New Roman" w:eastAsia="Times New Roman" w:hAnsi="Times New Roman" w:cs="Times New Roman"/>
          <w:sz w:val="24"/>
          <w:szCs w:val="24"/>
          <w:lang w:val="en-US" w:eastAsia="es-ES"/>
        </w:rPr>
        <w:t>3</w:t>
      </w:r>
      <w:r w:rsidR="006654B3">
        <w:rPr>
          <w:rFonts w:ascii="Times New Roman" w:eastAsia="Times New Roman" w:hAnsi="Times New Roman" w:cs="Times New Roman"/>
          <w:sz w:val="24"/>
          <w:szCs w:val="24"/>
          <w:lang w:val="en-US" w:eastAsia="es-ES"/>
        </w:rPr>
        <w:t>2</w:t>
      </w:r>
      <w:r w:rsidRPr="0018457C">
        <w:rPr>
          <w:rFonts w:ascii="Times New Roman" w:eastAsia="Times New Roman" w:hAnsi="Times New Roman" w:cs="Times New Roman"/>
          <w:sz w:val="24"/>
          <w:szCs w:val="24"/>
          <w:lang w:val="en-US" w:eastAsia="es-ES"/>
        </w:rPr>
        <w:t xml:space="preserve">. </w:t>
      </w:r>
      <w:proofErr w:type="spellStart"/>
      <w:r w:rsidRPr="0018457C">
        <w:rPr>
          <w:rFonts w:ascii="Times New Roman" w:eastAsia="Times New Roman" w:hAnsi="Times New Roman" w:cs="Times New Roman"/>
          <w:sz w:val="24"/>
          <w:szCs w:val="24"/>
          <w:lang w:val="en-US" w:eastAsia="es-ES"/>
        </w:rPr>
        <w:t>Gothe</w:t>
      </w:r>
      <w:proofErr w:type="spellEnd"/>
      <w:r w:rsidRPr="0018457C">
        <w:rPr>
          <w:rFonts w:ascii="Times New Roman" w:eastAsia="Times New Roman" w:hAnsi="Times New Roman" w:cs="Times New Roman"/>
          <w:sz w:val="24"/>
          <w:szCs w:val="24"/>
          <w:lang w:val="en-US" w:eastAsia="es-ES"/>
        </w:rPr>
        <w:t xml:space="preserve"> F, </w:t>
      </w:r>
      <w:proofErr w:type="spellStart"/>
      <w:r w:rsidRPr="0018457C">
        <w:rPr>
          <w:rFonts w:ascii="Times New Roman" w:eastAsia="Times New Roman" w:hAnsi="Times New Roman" w:cs="Times New Roman"/>
          <w:sz w:val="24"/>
          <w:szCs w:val="24"/>
          <w:lang w:val="en-US" w:eastAsia="es-ES"/>
        </w:rPr>
        <w:t>Schmautz</w:t>
      </w:r>
      <w:proofErr w:type="spellEnd"/>
      <w:r w:rsidRPr="0018457C">
        <w:rPr>
          <w:rFonts w:ascii="Times New Roman" w:eastAsia="Times New Roman" w:hAnsi="Times New Roman" w:cs="Times New Roman"/>
          <w:sz w:val="24"/>
          <w:szCs w:val="24"/>
          <w:lang w:val="en-US" w:eastAsia="es-ES"/>
        </w:rPr>
        <w:t xml:space="preserve"> A, </w:t>
      </w:r>
      <w:proofErr w:type="spellStart"/>
      <w:r w:rsidRPr="0018457C">
        <w:rPr>
          <w:rFonts w:ascii="Times New Roman" w:eastAsia="Times New Roman" w:hAnsi="Times New Roman" w:cs="Times New Roman"/>
          <w:sz w:val="24"/>
          <w:szCs w:val="24"/>
          <w:lang w:val="en-US" w:eastAsia="es-ES"/>
        </w:rPr>
        <w:t>Häusler</w:t>
      </w:r>
      <w:proofErr w:type="spellEnd"/>
      <w:r w:rsidRPr="0018457C">
        <w:rPr>
          <w:rFonts w:ascii="Times New Roman" w:eastAsia="Times New Roman" w:hAnsi="Times New Roman" w:cs="Times New Roman"/>
          <w:sz w:val="24"/>
          <w:szCs w:val="24"/>
          <w:lang w:val="en-US" w:eastAsia="es-ES"/>
        </w:rPr>
        <w:t xml:space="preserve"> K, Tran NB, </w:t>
      </w:r>
      <w:proofErr w:type="spellStart"/>
      <w:r w:rsidRPr="0018457C">
        <w:rPr>
          <w:rFonts w:ascii="Times New Roman" w:eastAsia="Times New Roman" w:hAnsi="Times New Roman" w:cs="Times New Roman"/>
          <w:sz w:val="24"/>
          <w:szCs w:val="24"/>
          <w:lang w:val="en-US" w:eastAsia="es-ES"/>
        </w:rPr>
        <w:t>Kappler</w:t>
      </w:r>
      <w:proofErr w:type="spellEnd"/>
      <w:r w:rsidRPr="0018457C">
        <w:rPr>
          <w:rFonts w:ascii="Times New Roman" w:eastAsia="Times New Roman" w:hAnsi="Times New Roman" w:cs="Times New Roman"/>
          <w:sz w:val="24"/>
          <w:szCs w:val="24"/>
          <w:lang w:val="en-US" w:eastAsia="es-ES"/>
        </w:rPr>
        <w:t xml:space="preserve"> M, </w:t>
      </w:r>
      <w:proofErr w:type="spellStart"/>
      <w:r w:rsidRPr="0018457C">
        <w:rPr>
          <w:rFonts w:ascii="Times New Roman" w:eastAsia="Times New Roman" w:hAnsi="Times New Roman" w:cs="Times New Roman"/>
          <w:sz w:val="24"/>
          <w:szCs w:val="24"/>
          <w:lang w:val="en-US" w:eastAsia="es-ES"/>
        </w:rPr>
        <w:t>Griese</w:t>
      </w:r>
      <w:proofErr w:type="spellEnd"/>
      <w:r w:rsidRPr="0018457C">
        <w:rPr>
          <w:rFonts w:ascii="Times New Roman" w:eastAsia="Times New Roman" w:hAnsi="Times New Roman" w:cs="Times New Roman"/>
          <w:sz w:val="24"/>
          <w:szCs w:val="24"/>
          <w:lang w:val="en-US" w:eastAsia="es-ES"/>
        </w:rPr>
        <w:t xml:space="preserve"> M. </w:t>
      </w:r>
      <w:r w:rsidRPr="0018457C">
        <w:rPr>
          <w:rFonts w:ascii="Times New Roman" w:eastAsia="Times New Roman" w:hAnsi="Times New Roman" w:cs="Times New Roman"/>
          <w:bCs/>
          <w:kern w:val="36"/>
          <w:sz w:val="24"/>
          <w:szCs w:val="24"/>
          <w:lang w:val="en-US" w:eastAsia="es-ES"/>
        </w:rPr>
        <w:t xml:space="preserve">Treating Allergic Bronchopulmonary Aspergillosis with Short-Term Prednisone and Itraconazole in Cystic Fibrosis. </w:t>
      </w:r>
      <w:r w:rsidRPr="00D7494C">
        <w:rPr>
          <w:rFonts w:ascii="Times New Roman" w:eastAsia="Times New Roman" w:hAnsi="Times New Roman" w:cs="Times New Roman"/>
          <w:sz w:val="24"/>
          <w:szCs w:val="24"/>
          <w:lang w:val="es-CU" w:eastAsia="es-ES"/>
        </w:rPr>
        <w:t xml:space="preserve">J </w:t>
      </w:r>
      <w:proofErr w:type="spellStart"/>
      <w:r w:rsidRPr="00D7494C">
        <w:rPr>
          <w:rFonts w:ascii="Times New Roman" w:eastAsia="Times New Roman" w:hAnsi="Times New Roman" w:cs="Times New Roman"/>
          <w:sz w:val="24"/>
          <w:szCs w:val="24"/>
          <w:lang w:val="es-CU" w:eastAsia="es-ES"/>
        </w:rPr>
        <w:t>Allergy</w:t>
      </w:r>
      <w:proofErr w:type="spellEnd"/>
      <w:r w:rsidRPr="00D7494C">
        <w:rPr>
          <w:rFonts w:ascii="Times New Roman" w:eastAsia="Times New Roman" w:hAnsi="Times New Roman" w:cs="Times New Roman"/>
          <w:sz w:val="24"/>
          <w:szCs w:val="24"/>
          <w:lang w:val="es-CU" w:eastAsia="es-ES"/>
        </w:rPr>
        <w:t xml:space="preserve"> Clin </w:t>
      </w:r>
      <w:proofErr w:type="spellStart"/>
      <w:r w:rsidRPr="00D7494C">
        <w:rPr>
          <w:rFonts w:ascii="Times New Roman" w:eastAsia="Times New Roman" w:hAnsi="Times New Roman" w:cs="Times New Roman"/>
          <w:sz w:val="24"/>
          <w:szCs w:val="24"/>
          <w:lang w:val="es-CU" w:eastAsia="es-ES"/>
        </w:rPr>
        <w:t>Immunol</w:t>
      </w:r>
      <w:proofErr w:type="spellEnd"/>
      <w:r w:rsidRPr="00D7494C">
        <w:rPr>
          <w:rFonts w:ascii="Times New Roman" w:eastAsia="Times New Roman" w:hAnsi="Times New Roman" w:cs="Times New Roman"/>
          <w:sz w:val="24"/>
          <w:szCs w:val="24"/>
          <w:lang w:val="es-CU" w:eastAsia="es-ES"/>
        </w:rPr>
        <w:t xml:space="preserve"> </w:t>
      </w:r>
      <w:proofErr w:type="spellStart"/>
      <w:r w:rsidRPr="00D7494C">
        <w:rPr>
          <w:rFonts w:ascii="Times New Roman" w:eastAsia="Times New Roman" w:hAnsi="Times New Roman" w:cs="Times New Roman"/>
          <w:sz w:val="24"/>
          <w:szCs w:val="24"/>
          <w:lang w:val="es-CU" w:eastAsia="es-ES"/>
        </w:rPr>
        <w:t>Pract</w:t>
      </w:r>
      <w:proofErr w:type="spellEnd"/>
      <w:r w:rsidRPr="00D7494C">
        <w:rPr>
          <w:rFonts w:ascii="Times New Roman" w:eastAsia="Times New Roman" w:hAnsi="Times New Roman" w:cs="Times New Roman"/>
          <w:sz w:val="24"/>
          <w:szCs w:val="24"/>
          <w:lang w:val="es-CU" w:eastAsia="es-ES"/>
        </w:rPr>
        <w:t xml:space="preserve">. </w:t>
      </w:r>
      <w:r w:rsidRPr="0018457C">
        <w:rPr>
          <w:rFonts w:ascii="Times New Roman" w:eastAsia="Times New Roman" w:hAnsi="Times New Roman" w:cs="Times New Roman"/>
          <w:sz w:val="24"/>
          <w:szCs w:val="24"/>
          <w:lang w:eastAsia="es-ES"/>
        </w:rPr>
        <w:t>2020 [acceso: 20/03/2020]; 8(8):2608-2614.e3. Disponible en: https://www.</w:t>
      </w:r>
      <w:hyperlink r:id="rId45" w:history="1">
        <w:r w:rsidRPr="00D7494C">
          <w:rPr>
            <w:rStyle w:val="Hipervnculo"/>
            <w:rFonts w:ascii="Times New Roman" w:eastAsia="Times New Roman" w:hAnsi="Times New Roman" w:cs="Times New Roman"/>
            <w:sz w:val="24"/>
            <w:szCs w:val="24"/>
            <w:lang w:val="en-US" w:eastAsia="es-ES"/>
          </w:rPr>
          <w:t>sciencedirect.com/science/article/abs/</w:t>
        </w:r>
        <w:proofErr w:type="spellStart"/>
        <w:r w:rsidRPr="00D7494C">
          <w:rPr>
            <w:rStyle w:val="Hipervnculo"/>
            <w:rFonts w:ascii="Times New Roman" w:eastAsia="Times New Roman" w:hAnsi="Times New Roman" w:cs="Times New Roman"/>
            <w:sz w:val="24"/>
            <w:szCs w:val="24"/>
            <w:lang w:val="en-US" w:eastAsia="es-ES"/>
          </w:rPr>
          <w:t>pii</w:t>
        </w:r>
        <w:proofErr w:type="spellEnd"/>
        <w:r w:rsidRPr="00D7494C">
          <w:rPr>
            <w:rStyle w:val="Hipervnculo"/>
            <w:rFonts w:ascii="Times New Roman" w:eastAsia="Times New Roman" w:hAnsi="Times New Roman" w:cs="Times New Roman"/>
            <w:sz w:val="24"/>
            <w:szCs w:val="24"/>
            <w:lang w:val="en-US" w:eastAsia="es-ES"/>
          </w:rPr>
          <w:t>/S2213219820301926</w:t>
        </w:r>
      </w:hyperlink>
      <w:r w:rsidRPr="00D7494C">
        <w:rPr>
          <w:rStyle w:val="Hipervnculo"/>
          <w:rFonts w:ascii="Times New Roman" w:eastAsia="Times New Roman" w:hAnsi="Times New Roman" w:cs="Times New Roman"/>
          <w:sz w:val="24"/>
          <w:szCs w:val="24"/>
          <w:lang w:val="en-US" w:eastAsia="es-ES"/>
        </w:rPr>
        <w:t xml:space="preserve"> </w:t>
      </w:r>
    </w:p>
    <w:p w14:paraId="209A3AB6" w14:textId="4CAE62AB" w:rsidR="0018457C" w:rsidRPr="0018457C" w:rsidRDefault="0018457C" w:rsidP="0018457C">
      <w:pPr>
        <w:pStyle w:val="Sinespaciado"/>
        <w:spacing w:line="360" w:lineRule="auto"/>
        <w:rPr>
          <w:rFonts w:ascii="Times New Roman" w:hAnsi="Times New Roman" w:cs="Times New Roman"/>
          <w:sz w:val="24"/>
          <w:szCs w:val="24"/>
        </w:rPr>
      </w:pPr>
      <w:r w:rsidRPr="0018457C">
        <w:rPr>
          <w:rFonts w:ascii="Times New Roman" w:hAnsi="Times New Roman" w:cs="Times New Roman"/>
          <w:sz w:val="24"/>
          <w:szCs w:val="24"/>
          <w:lang w:val="en-US"/>
        </w:rPr>
        <w:t>3</w:t>
      </w:r>
      <w:r w:rsidR="006654B3">
        <w:rPr>
          <w:rFonts w:ascii="Times New Roman" w:hAnsi="Times New Roman" w:cs="Times New Roman"/>
          <w:sz w:val="24"/>
          <w:szCs w:val="24"/>
          <w:lang w:val="en-US"/>
        </w:rPr>
        <w:t>3</w:t>
      </w:r>
      <w:r w:rsidRPr="0018457C">
        <w:rPr>
          <w:rFonts w:ascii="Times New Roman" w:hAnsi="Times New Roman" w:cs="Times New Roman"/>
          <w:sz w:val="24"/>
          <w:szCs w:val="24"/>
          <w:lang w:val="en-US"/>
        </w:rPr>
        <w:t xml:space="preserve">. Niven RM, Cooley J, Denning DW. Voriconazole and </w:t>
      </w:r>
      <w:proofErr w:type="spellStart"/>
      <w:r w:rsidRPr="0018457C">
        <w:rPr>
          <w:rFonts w:ascii="Times New Roman" w:hAnsi="Times New Roman" w:cs="Times New Roman"/>
          <w:sz w:val="24"/>
          <w:szCs w:val="24"/>
          <w:lang w:val="en-US"/>
        </w:rPr>
        <w:t>posaconazole</w:t>
      </w:r>
      <w:proofErr w:type="spellEnd"/>
      <w:r w:rsidRPr="0018457C">
        <w:rPr>
          <w:rFonts w:ascii="Times New Roman" w:hAnsi="Times New Roman" w:cs="Times New Roman"/>
          <w:sz w:val="24"/>
          <w:szCs w:val="24"/>
          <w:lang w:val="en-US"/>
        </w:rPr>
        <w:t xml:space="preserve"> improve asthma severity in allergic bronchopulmonary aspergillosis and severe asthma with fungal sensitization. </w:t>
      </w:r>
      <w:r w:rsidRPr="0018457C">
        <w:rPr>
          <w:rFonts w:ascii="Times New Roman" w:hAnsi="Times New Roman" w:cs="Times New Roman"/>
          <w:sz w:val="24"/>
          <w:szCs w:val="24"/>
        </w:rPr>
        <w:t xml:space="preserve">J </w:t>
      </w:r>
      <w:proofErr w:type="spellStart"/>
      <w:r w:rsidRPr="0018457C">
        <w:rPr>
          <w:rFonts w:ascii="Times New Roman" w:hAnsi="Times New Roman" w:cs="Times New Roman"/>
          <w:sz w:val="24"/>
          <w:szCs w:val="24"/>
        </w:rPr>
        <w:t>Asthma</w:t>
      </w:r>
      <w:proofErr w:type="spellEnd"/>
      <w:r w:rsidRPr="0018457C">
        <w:rPr>
          <w:rFonts w:ascii="Times New Roman" w:hAnsi="Times New Roman" w:cs="Times New Roman"/>
          <w:sz w:val="24"/>
          <w:szCs w:val="24"/>
        </w:rPr>
        <w:t xml:space="preserve">. 2012 </w:t>
      </w:r>
      <w:r w:rsidRPr="0018457C">
        <w:rPr>
          <w:rFonts w:ascii="Times New Roman" w:hAnsi="Times New Roman" w:cs="Times New Roman"/>
          <w:sz w:val="24"/>
          <w:szCs w:val="24"/>
        </w:rPr>
        <w:lastRenderedPageBreak/>
        <w:t>[</w:t>
      </w:r>
      <w:r w:rsidRPr="0018457C">
        <w:rPr>
          <w:rFonts w:ascii="Times New Roman" w:eastAsia="Times New Roman" w:hAnsi="Times New Roman" w:cs="Times New Roman"/>
          <w:sz w:val="24"/>
          <w:szCs w:val="24"/>
          <w:lang w:eastAsia="es-ES"/>
        </w:rPr>
        <w:t>acceso: 22/02/2020</w:t>
      </w:r>
      <w:r w:rsidRPr="0018457C">
        <w:rPr>
          <w:rFonts w:ascii="Times New Roman" w:hAnsi="Times New Roman" w:cs="Times New Roman"/>
          <w:sz w:val="24"/>
          <w:szCs w:val="24"/>
        </w:rPr>
        <w:t>];49(4):423-33. Disponible en: https://www.</w:t>
      </w:r>
      <w:hyperlink r:id="rId46" w:history="1">
        <w:r w:rsidRPr="0018457C">
          <w:rPr>
            <w:rStyle w:val="Hipervnculo"/>
            <w:rFonts w:ascii="Times New Roman" w:hAnsi="Times New Roman" w:cs="Times New Roman"/>
            <w:sz w:val="24"/>
            <w:szCs w:val="24"/>
          </w:rPr>
          <w:t>tandfonline.com/doi/abs/10.3109/02770903.2012.662568?journalCode=ijas20</w:t>
        </w:r>
      </w:hyperlink>
      <w:r w:rsidRPr="0018457C">
        <w:rPr>
          <w:rStyle w:val="Hipervnculo"/>
          <w:rFonts w:ascii="Times New Roman" w:hAnsi="Times New Roman" w:cs="Times New Roman"/>
          <w:sz w:val="24"/>
          <w:szCs w:val="24"/>
        </w:rPr>
        <w:t xml:space="preserve"> </w:t>
      </w:r>
    </w:p>
    <w:p w14:paraId="57CB21C5" w14:textId="3EAE9E51" w:rsidR="0018457C" w:rsidRPr="0018457C" w:rsidRDefault="0018457C" w:rsidP="0018457C">
      <w:pPr>
        <w:pStyle w:val="Sinespaciado"/>
        <w:spacing w:line="360" w:lineRule="auto"/>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eastAsia="es-ES"/>
        </w:rPr>
        <w:t>3</w:t>
      </w:r>
      <w:r w:rsidR="006654B3">
        <w:rPr>
          <w:rFonts w:ascii="Times New Roman" w:eastAsia="Times New Roman" w:hAnsi="Times New Roman" w:cs="Times New Roman"/>
          <w:sz w:val="24"/>
          <w:szCs w:val="24"/>
          <w:lang w:eastAsia="es-ES"/>
        </w:rPr>
        <w:t>4</w:t>
      </w:r>
      <w:r w:rsidRPr="0018457C">
        <w:rPr>
          <w:rFonts w:ascii="Times New Roman" w:eastAsia="Times New Roman" w:hAnsi="Times New Roman" w:cs="Times New Roman"/>
          <w:sz w:val="24"/>
          <w:szCs w:val="24"/>
          <w:lang w:eastAsia="es-ES"/>
        </w:rPr>
        <w:t xml:space="preserve">. </w:t>
      </w:r>
      <w:proofErr w:type="spellStart"/>
      <w:r w:rsidRPr="0018457C">
        <w:rPr>
          <w:rFonts w:ascii="Times New Roman" w:eastAsia="Times New Roman" w:hAnsi="Times New Roman" w:cs="Times New Roman"/>
          <w:sz w:val="24"/>
          <w:szCs w:val="24"/>
          <w:lang w:eastAsia="es-ES"/>
        </w:rPr>
        <w:t>Lanternier</w:t>
      </w:r>
      <w:proofErr w:type="spellEnd"/>
      <w:r w:rsidRPr="0018457C">
        <w:rPr>
          <w:rFonts w:ascii="Times New Roman" w:eastAsia="Times New Roman" w:hAnsi="Times New Roman" w:cs="Times New Roman"/>
          <w:sz w:val="24"/>
          <w:szCs w:val="24"/>
          <w:lang w:eastAsia="es-ES"/>
        </w:rPr>
        <w:t xml:space="preserve"> F, Seidel D, Pagano L, </w:t>
      </w:r>
      <w:proofErr w:type="spellStart"/>
      <w:r w:rsidRPr="0018457C">
        <w:rPr>
          <w:rFonts w:ascii="Times New Roman" w:eastAsia="Times New Roman" w:hAnsi="Times New Roman" w:cs="Times New Roman"/>
          <w:sz w:val="24"/>
          <w:szCs w:val="24"/>
          <w:lang w:eastAsia="es-ES"/>
        </w:rPr>
        <w:t>Styczynski</w:t>
      </w:r>
      <w:proofErr w:type="spellEnd"/>
      <w:r w:rsidRPr="0018457C">
        <w:rPr>
          <w:rFonts w:ascii="Times New Roman" w:eastAsia="Times New Roman" w:hAnsi="Times New Roman" w:cs="Times New Roman"/>
          <w:sz w:val="24"/>
          <w:szCs w:val="24"/>
          <w:lang w:eastAsia="es-ES"/>
        </w:rPr>
        <w:t xml:space="preserve"> J, </w:t>
      </w:r>
      <w:proofErr w:type="spellStart"/>
      <w:r w:rsidRPr="0018457C">
        <w:rPr>
          <w:rFonts w:ascii="Times New Roman" w:eastAsia="Times New Roman" w:hAnsi="Times New Roman" w:cs="Times New Roman"/>
          <w:sz w:val="24"/>
          <w:szCs w:val="24"/>
          <w:lang w:eastAsia="es-ES"/>
        </w:rPr>
        <w:t>Mikulska</w:t>
      </w:r>
      <w:proofErr w:type="spellEnd"/>
      <w:r w:rsidRPr="0018457C">
        <w:rPr>
          <w:rFonts w:ascii="Times New Roman" w:eastAsia="Times New Roman" w:hAnsi="Times New Roman" w:cs="Times New Roman"/>
          <w:sz w:val="24"/>
          <w:szCs w:val="24"/>
          <w:lang w:eastAsia="es-ES"/>
        </w:rPr>
        <w:t xml:space="preserve"> M, </w:t>
      </w:r>
      <w:proofErr w:type="spellStart"/>
      <w:r w:rsidRPr="0018457C">
        <w:rPr>
          <w:rFonts w:ascii="Times New Roman" w:eastAsia="Times New Roman" w:hAnsi="Times New Roman" w:cs="Times New Roman"/>
          <w:sz w:val="24"/>
          <w:szCs w:val="24"/>
          <w:lang w:eastAsia="es-ES"/>
        </w:rPr>
        <w:t>Pulcini</w:t>
      </w:r>
      <w:proofErr w:type="spellEnd"/>
      <w:r w:rsidRPr="0018457C">
        <w:rPr>
          <w:rFonts w:ascii="Times New Roman" w:eastAsia="Times New Roman" w:hAnsi="Times New Roman" w:cs="Times New Roman"/>
          <w:sz w:val="24"/>
          <w:szCs w:val="24"/>
          <w:lang w:eastAsia="es-ES"/>
        </w:rPr>
        <w:t xml:space="preserve"> C</w:t>
      </w:r>
      <w:r w:rsidRPr="0018457C">
        <w:rPr>
          <w:rFonts w:ascii="Times New Roman" w:eastAsia="Times New Roman" w:hAnsi="Times New Roman" w:cs="Times New Roman"/>
          <w:bCs/>
          <w:kern w:val="36"/>
          <w:sz w:val="24"/>
          <w:szCs w:val="24"/>
          <w:lang w:eastAsia="es-ES"/>
        </w:rPr>
        <w:t xml:space="preserve">, et al. </w:t>
      </w:r>
      <w:r w:rsidRPr="0018457C">
        <w:rPr>
          <w:rFonts w:ascii="Times New Roman" w:eastAsia="Times New Roman" w:hAnsi="Times New Roman" w:cs="Times New Roman"/>
          <w:bCs/>
          <w:kern w:val="36"/>
          <w:sz w:val="24"/>
          <w:szCs w:val="24"/>
          <w:lang w:val="en-US" w:eastAsia="es-ES"/>
        </w:rPr>
        <w:t xml:space="preserve">Invasive pulmonary aspergillosis treatment duration in </w:t>
      </w:r>
      <w:proofErr w:type="spellStart"/>
      <w:r w:rsidRPr="0018457C">
        <w:rPr>
          <w:rFonts w:ascii="Times New Roman" w:eastAsia="Times New Roman" w:hAnsi="Times New Roman" w:cs="Times New Roman"/>
          <w:bCs/>
          <w:kern w:val="36"/>
          <w:sz w:val="24"/>
          <w:szCs w:val="24"/>
          <w:lang w:val="en-US" w:eastAsia="es-ES"/>
        </w:rPr>
        <w:t>haematology</w:t>
      </w:r>
      <w:proofErr w:type="spellEnd"/>
      <w:r w:rsidRPr="0018457C">
        <w:rPr>
          <w:rFonts w:ascii="Times New Roman" w:eastAsia="Times New Roman" w:hAnsi="Times New Roman" w:cs="Times New Roman"/>
          <w:bCs/>
          <w:kern w:val="36"/>
          <w:sz w:val="24"/>
          <w:szCs w:val="24"/>
          <w:lang w:val="en-US" w:eastAsia="es-ES"/>
        </w:rPr>
        <w:t xml:space="preserve"> patients in Europe: An EFISG, IDWP-EBMT, EORTC-IDG and SEIFEM survey. </w:t>
      </w:r>
      <w:hyperlink r:id="rId47" w:tooltip="Mycoses." w:history="1">
        <w:r w:rsidRPr="0018457C">
          <w:rPr>
            <w:rFonts w:ascii="Times New Roman" w:eastAsia="Times New Roman" w:hAnsi="Times New Roman" w:cs="Times New Roman"/>
            <w:sz w:val="24"/>
            <w:szCs w:val="24"/>
            <w:lang w:eastAsia="es-ES"/>
          </w:rPr>
          <w:t>Mycoses</w:t>
        </w:r>
      </w:hyperlink>
      <w:r w:rsidRPr="0018457C">
        <w:rPr>
          <w:rFonts w:ascii="Times New Roman" w:eastAsia="Times New Roman" w:hAnsi="Times New Roman" w:cs="Times New Roman"/>
          <w:sz w:val="24"/>
          <w:szCs w:val="24"/>
          <w:lang w:eastAsia="es-ES"/>
        </w:rPr>
        <w:t xml:space="preserve">. 2020 [acceso: 31/01/2020]; 63(5):420-429. Disponible en: </w:t>
      </w:r>
      <w:hyperlink r:id="rId48" w:history="1">
        <w:r w:rsidRPr="0018457C">
          <w:rPr>
            <w:rFonts w:ascii="Times New Roman" w:eastAsia="Calibri" w:hAnsi="Times New Roman" w:cs="Times New Roman"/>
            <w:color w:val="0000FF"/>
            <w:sz w:val="24"/>
            <w:szCs w:val="24"/>
            <w:u w:val="single"/>
          </w:rPr>
          <w:t>https://moh-it.pure.elsevier.com/en/publications/invasive-pulmonary-aspergillosis-treatment-duration-in-haematolog</w:t>
        </w:r>
      </w:hyperlink>
    </w:p>
    <w:p w14:paraId="26DB719D" w14:textId="2BAFC26E" w:rsidR="0018457C" w:rsidRPr="0018457C" w:rsidRDefault="0018457C" w:rsidP="0018457C">
      <w:pPr>
        <w:spacing w:after="0" w:line="360" w:lineRule="auto"/>
        <w:rPr>
          <w:rFonts w:ascii="Times New Roman" w:eastAsia="Times New Roman" w:hAnsi="Times New Roman" w:cs="Times New Roman"/>
          <w:sz w:val="24"/>
          <w:szCs w:val="24"/>
          <w:lang w:eastAsia="es-ES"/>
        </w:rPr>
      </w:pPr>
      <w:r w:rsidRPr="0018457C">
        <w:rPr>
          <w:rFonts w:ascii="Times New Roman" w:eastAsia="Times New Roman" w:hAnsi="Times New Roman" w:cs="Times New Roman"/>
          <w:sz w:val="24"/>
          <w:szCs w:val="24"/>
          <w:lang w:val="en-US" w:eastAsia="es-ES"/>
        </w:rPr>
        <w:t>3</w:t>
      </w:r>
      <w:r w:rsidR="006654B3">
        <w:rPr>
          <w:rFonts w:ascii="Times New Roman" w:eastAsia="Times New Roman" w:hAnsi="Times New Roman" w:cs="Times New Roman"/>
          <w:sz w:val="24"/>
          <w:szCs w:val="24"/>
          <w:lang w:val="en-US" w:eastAsia="es-ES"/>
        </w:rPr>
        <w:t>5</w:t>
      </w:r>
      <w:r w:rsidRPr="0018457C">
        <w:rPr>
          <w:rFonts w:ascii="Times New Roman" w:eastAsia="Times New Roman" w:hAnsi="Times New Roman" w:cs="Times New Roman"/>
          <w:sz w:val="24"/>
          <w:szCs w:val="24"/>
          <w:lang w:val="en-US" w:eastAsia="es-ES"/>
        </w:rPr>
        <w:t xml:space="preserve">. </w:t>
      </w:r>
      <w:proofErr w:type="spellStart"/>
      <w:r w:rsidRPr="0018457C">
        <w:rPr>
          <w:rFonts w:ascii="Times New Roman" w:eastAsia="Times New Roman" w:hAnsi="Times New Roman" w:cs="Times New Roman"/>
          <w:sz w:val="24"/>
          <w:szCs w:val="24"/>
          <w:lang w:val="en-US" w:eastAsia="es-ES"/>
        </w:rPr>
        <w:t>Nové</w:t>
      </w:r>
      <w:proofErr w:type="spellEnd"/>
      <w:r w:rsidRPr="0018457C">
        <w:rPr>
          <w:rFonts w:ascii="Times New Roman" w:eastAsia="Times New Roman" w:hAnsi="Times New Roman" w:cs="Times New Roman"/>
          <w:sz w:val="24"/>
          <w:szCs w:val="24"/>
          <w:lang w:val="en-US" w:eastAsia="es-ES"/>
        </w:rPr>
        <w:t xml:space="preserve">-Josserand R, </w:t>
      </w:r>
      <w:proofErr w:type="spellStart"/>
      <w:r w:rsidRPr="0018457C">
        <w:rPr>
          <w:rFonts w:ascii="Times New Roman" w:eastAsia="Times New Roman" w:hAnsi="Times New Roman" w:cs="Times New Roman"/>
          <w:sz w:val="24"/>
          <w:szCs w:val="24"/>
          <w:lang w:val="en-US" w:eastAsia="es-ES"/>
        </w:rPr>
        <w:t>Grard</w:t>
      </w:r>
      <w:proofErr w:type="spellEnd"/>
      <w:r w:rsidRPr="0018457C">
        <w:rPr>
          <w:rFonts w:ascii="Times New Roman" w:eastAsia="Times New Roman" w:hAnsi="Times New Roman" w:cs="Times New Roman"/>
          <w:sz w:val="24"/>
          <w:szCs w:val="24"/>
          <w:lang w:val="en-US" w:eastAsia="es-ES"/>
        </w:rPr>
        <w:t xml:space="preserve"> S, </w:t>
      </w:r>
      <w:proofErr w:type="spellStart"/>
      <w:r w:rsidRPr="0018457C">
        <w:rPr>
          <w:rFonts w:ascii="Times New Roman" w:eastAsia="Times New Roman" w:hAnsi="Times New Roman" w:cs="Times New Roman"/>
          <w:sz w:val="24"/>
          <w:szCs w:val="24"/>
          <w:lang w:val="en-US" w:eastAsia="es-ES"/>
        </w:rPr>
        <w:t>Auzou</w:t>
      </w:r>
      <w:proofErr w:type="spellEnd"/>
      <w:r w:rsidRPr="0018457C">
        <w:rPr>
          <w:rFonts w:ascii="Times New Roman" w:eastAsia="Times New Roman" w:hAnsi="Times New Roman" w:cs="Times New Roman"/>
          <w:sz w:val="24"/>
          <w:szCs w:val="24"/>
          <w:lang w:val="en-US" w:eastAsia="es-ES"/>
        </w:rPr>
        <w:t xml:space="preserve"> L, </w:t>
      </w:r>
      <w:proofErr w:type="spellStart"/>
      <w:r w:rsidRPr="0018457C">
        <w:rPr>
          <w:rFonts w:ascii="Times New Roman" w:eastAsia="Times New Roman" w:hAnsi="Times New Roman" w:cs="Times New Roman"/>
          <w:sz w:val="24"/>
          <w:szCs w:val="24"/>
          <w:lang w:val="en-US" w:eastAsia="es-ES"/>
        </w:rPr>
        <w:t>Reix</w:t>
      </w:r>
      <w:proofErr w:type="spellEnd"/>
      <w:r w:rsidRPr="0018457C">
        <w:rPr>
          <w:rFonts w:ascii="Times New Roman" w:eastAsia="Times New Roman" w:hAnsi="Times New Roman" w:cs="Times New Roman"/>
          <w:sz w:val="24"/>
          <w:szCs w:val="24"/>
          <w:lang w:val="en-US" w:eastAsia="es-ES"/>
        </w:rPr>
        <w:t xml:space="preserve"> P, </w:t>
      </w:r>
      <w:proofErr w:type="spellStart"/>
      <w:r w:rsidRPr="0018457C">
        <w:rPr>
          <w:rFonts w:ascii="Times New Roman" w:eastAsia="Times New Roman" w:hAnsi="Times New Roman" w:cs="Times New Roman"/>
          <w:sz w:val="24"/>
          <w:szCs w:val="24"/>
          <w:lang w:val="en-US" w:eastAsia="es-ES"/>
        </w:rPr>
        <w:t>Murris-Espin</w:t>
      </w:r>
      <w:proofErr w:type="spellEnd"/>
      <w:r w:rsidRPr="0018457C">
        <w:rPr>
          <w:rFonts w:ascii="Times New Roman" w:eastAsia="Times New Roman" w:hAnsi="Times New Roman" w:cs="Times New Roman"/>
          <w:sz w:val="24"/>
          <w:szCs w:val="24"/>
          <w:lang w:val="en-US" w:eastAsia="es-ES"/>
        </w:rPr>
        <w:t xml:space="preserve"> M, </w:t>
      </w:r>
      <w:proofErr w:type="spellStart"/>
      <w:r w:rsidRPr="0018457C">
        <w:rPr>
          <w:rFonts w:ascii="Times New Roman" w:eastAsia="Times New Roman" w:hAnsi="Times New Roman" w:cs="Times New Roman"/>
          <w:sz w:val="24"/>
          <w:szCs w:val="24"/>
          <w:lang w:val="en-US" w:eastAsia="es-ES"/>
        </w:rPr>
        <w:t>Brémont</w:t>
      </w:r>
      <w:proofErr w:type="spellEnd"/>
      <w:r w:rsidRPr="0018457C">
        <w:rPr>
          <w:rFonts w:ascii="Times New Roman" w:eastAsia="Times New Roman" w:hAnsi="Times New Roman" w:cs="Times New Roman"/>
          <w:sz w:val="24"/>
          <w:szCs w:val="24"/>
          <w:lang w:val="en-US" w:eastAsia="es-ES"/>
        </w:rPr>
        <w:t xml:space="preserve"> F, et al. Case series of omalizumab for allergic bronchopulmonary aspergillosis in cystic fibrosis patients. </w:t>
      </w:r>
      <w:proofErr w:type="spellStart"/>
      <w:r w:rsidRPr="00D7494C">
        <w:rPr>
          <w:rFonts w:ascii="Times New Roman" w:eastAsia="Times New Roman" w:hAnsi="Times New Roman" w:cs="Times New Roman"/>
          <w:sz w:val="24"/>
          <w:szCs w:val="24"/>
          <w:lang w:val="es-CU" w:eastAsia="es-ES"/>
        </w:rPr>
        <w:t>Pediat</w:t>
      </w:r>
      <w:proofErr w:type="spellEnd"/>
      <w:r w:rsidRPr="00D7494C">
        <w:rPr>
          <w:rFonts w:ascii="Times New Roman" w:eastAsia="Times New Roman" w:hAnsi="Times New Roman" w:cs="Times New Roman"/>
          <w:sz w:val="24"/>
          <w:szCs w:val="24"/>
          <w:lang w:val="es-CU" w:eastAsia="es-ES"/>
        </w:rPr>
        <w:t xml:space="preserve"> </w:t>
      </w:r>
      <w:proofErr w:type="spellStart"/>
      <w:r w:rsidRPr="00D7494C">
        <w:rPr>
          <w:rFonts w:ascii="Times New Roman" w:eastAsia="Times New Roman" w:hAnsi="Times New Roman" w:cs="Times New Roman"/>
          <w:sz w:val="24"/>
          <w:szCs w:val="24"/>
          <w:lang w:val="es-CU" w:eastAsia="es-ES"/>
        </w:rPr>
        <w:t>Pulmonol</w:t>
      </w:r>
      <w:proofErr w:type="spellEnd"/>
      <w:r w:rsidRPr="00D7494C">
        <w:rPr>
          <w:rFonts w:ascii="Times New Roman" w:eastAsia="Times New Roman" w:hAnsi="Times New Roman" w:cs="Times New Roman"/>
          <w:sz w:val="24"/>
          <w:szCs w:val="24"/>
          <w:lang w:val="es-CU" w:eastAsia="es-ES"/>
        </w:rPr>
        <w:t xml:space="preserve">. 2017 [acceso: 20/04/2020];52(2):190-197. </w:t>
      </w:r>
      <w:r w:rsidRPr="0018457C">
        <w:rPr>
          <w:rFonts w:ascii="Times New Roman" w:eastAsia="Times New Roman" w:hAnsi="Times New Roman" w:cs="Times New Roman"/>
          <w:sz w:val="24"/>
          <w:szCs w:val="24"/>
          <w:lang w:eastAsia="es-ES"/>
        </w:rPr>
        <w:t xml:space="preserve">Disponible en: </w:t>
      </w:r>
      <w:hyperlink r:id="rId49" w:history="1">
        <w:r w:rsidRPr="0018457C">
          <w:rPr>
            <w:rStyle w:val="Hipervnculo"/>
            <w:rFonts w:ascii="Times New Roman" w:eastAsia="Times New Roman" w:hAnsi="Times New Roman" w:cs="Times New Roman"/>
            <w:sz w:val="24"/>
            <w:szCs w:val="24"/>
            <w:lang w:eastAsia="es-ES"/>
          </w:rPr>
          <w:t>https://onlinelibrary.wiley.com/doi/full/10.1002/ppul.23612</w:t>
        </w:r>
      </w:hyperlink>
      <w:r w:rsidRPr="0018457C">
        <w:rPr>
          <w:rFonts w:ascii="Times New Roman" w:eastAsia="Times New Roman" w:hAnsi="Times New Roman" w:cs="Times New Roman"/>
          <w:sz w:val="24"/>
          <w:szCs w:val="24"/>
          <w:lang w:eastAsia="es-ES"/>
        </w:rPr>
        <w:t xml:space="preserve"> </w:t>
      </w:r>
    </w:p>
    <w:p w14:paraId="4BA24EDA"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p>
    <w:p w14:paraId="2CB7F197"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p>
    <w:p w14:paraId="27BBF304" w14:textId="77777777" w:rsidR="0018457C" w:rsidRPr="0018457C" w:rsidRDefault="0018457C" w:rsidP="0018457C">
      <w:pPr>
        <w:spacing w:after="0" w:line="360" w:lineRule="auto"/>
        <w:jc w:val="center"/>
        <w:rPr>
          <w:rFonts w:ascii="Times New Roman" w:eastAsia="Times New Roman" w:hAnsi="Times New Roman" w:cs="Times New Roman"/>
          <w:b/>
          <w:bCs/>
          <w:sz w:val="24"/>
          <w:szCs w:val="24"/>
          <w:lang w:eastAsia="es-ES"/>
        </w:rPr>
      </w:pPr>
      <w:r w:rsidRPr="0018457C">
        <w:rPr>
          <w:rFonts w:ascii="Times New Roman" w:eastAsia="Times New Roman" w:hAnsi="Times New Roman" w:cs="Times New Roman"/>
          <w:b/>
          <w:bCs/>
          <w:sz w:val="24"/>
          <w:szCs w:val="24"/>
          <w:lang w:eastAsia="es-ES"/>
        </w:rPr>
        <w:t>Conflictos de interés</w:t>
      </w:r>
    </w:p>
    <w:p w14:paraId="7066AD07" w14:textId="77777777" w:rsidR="0018457C" w:rsidRPr="0018457C" w:rsidRDefault="0018457C" w:rsidP="0018457C">
      <w:pPr>
        <w:spacing w:after="0" w:line="360" w:lineRule="auto"/>
        <w:jc w:val="both"/>
        <w:rPr>
          <w:rFonts w:ascii="Times New Roman" w:eastAsia="Times New Roman" w:hAnsi="Times New Roman" w:cs="Times New Roman"/>
          <w:sz w:val="24"/>
          <w:szCs w:val="24"/>
          <w:lang w:eastAsia="es-ES"/>
        </w:rPr>
      </w:pPr>
      <w:r w:rsidRPr="0018457C">
        <w:rPr>
          <w:rFonts w:ascii="Times New Roman" w:eastAsia="Times New Roman" w:hAnsi="Times New Roman" w:cs="Times New Roman"/>
          <w:bCs/>
          <w:sz w:val="24"/>
          <w:szCs w:val="24"/>
          <w:lang w:eastAsia="es-ES"/>
        </w:rPr>
        <w:t>Los autores declaran que no existen conflictos de interés.</w:t>
      </w:r>
    </w:p>
    <w:p w14:paraId="2E08D7CF" w14:textId="77777777" w:rsidR="00675476" w:rsidRPr="0018457C" w:rsidRDefault="00675476" w:rsidP="00391509">
      <w:pPr>
        <w:rPr>
          <w:rFonts w:ascii="Times New Roman" w:hAnsi="Times New Roman" w:cs="Times New Roman"/>
        </w:rPr>
      </w:pPr>
    </w:p>
    <w:sectPr w:rsidR="00675476" w:rsidRPr="0018457C" w:rsidSect="000F3690">
      <w:headerReference w:type="default" r:id="rId50"/>
      <w:footerReference w:type="even" r:id="rId51"/>
      <w:footerReference w:type="default" r:id="rId52"/>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62C2" w14:textId="77777777" w:rsidR="00C677FC" w:rsidRDefault="00C677FC">
      <w:r>
        <w:separator/>
      </w:r>
    </w:p>
  </w:endnote>
  <w:endnote w:type="continuationSeparator" w:id="0">
    <w:p w14:paraId="664B8400" w14:textId="77777777" w:rsidR="00C677FC" w:rsidRDefault="00C6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207E" w14:textId="77777777" w:rsidR="00D24B45" w:rsidRDefault="00D24B45"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0B53BF" w14:textId="77777777" w:rsidR="00D24B45" w:rsidRDefault="00D24B45"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F5A0" w14:textId="77777777" w:rsidR="00D24B45" w:rsidRPr="00AE044C" w:rsidRDefault="00D24B45"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77A8334D" wp14:editId="0AC5005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24F1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112C861" w14:textId="77777777" w:rsidR="00D24B45" w:rsidRPr="0018457C" w:rsidRDefault="00C677FC" w:rsidP="0018457C">
    <w:pPr>
      <w:pStyle w:val="Piedepgina"/>
      <w:spacing w:after="0"/>
      <w:ind w:right="357"/>
      <w:rPr>
        <w:rFonts w:ascii="Times New Roman" w:hAnsi="Times New Roman" w:cs="Times New Roman"/>
      </w:rPr>
    </w:pPr>
    <w:hyperlink r:id="rId1" w:history="1">
      <w:r w:rsidR="00D24B45" w:rsidRPr="0018457C">
        <w:rPr>
          <w:rStyle w:val="Hipervnculo"/>
          <w:rFonts w:ascii="Times New Roman" w:hAnsi="Times New Roman" w:cs="Times New Roman"/>
        </w:rPr>
        <w:t>http://scielo.sld.cu</w:t>
      </w:r>
    </w:hyperlink>
  </w:p>
  <w:p w14:paraId="189DEF22" w14:textId="77777777" w:rsidR="00D24B45" w:rsidRPr="0018457C" w:rsidRDefault="00C677FC" w:rsidP="0018457C">
    <w:pPr>
      <w:pStyle w:val="Piedepgina"/>
      <w:tabs>
        <w:tab w:val="clear" w:pos="4252"/>
        <w:tab w:val="left" w:pos="8504"/>
      </w:tabs>
      <w:spacing w:after="0"/>
      <w:ind w:right="357"/>
      <w:rPr>
        <w:rFonts w:ascii="Times New Roman" w:hAnsi="Times New Roman" w:cs="Times New Roman"/>
      </w:rPr>
    </w:pPr>
    <w:hyperlink r:id="rId2" w:history="1">
      <w:r w:rsidR="00D24B45" w:rsidRPr="0018457C">
        <w:rPr>
          <w:rStyle w:val="Hipervnculo"/>
          <w:rFonts w:ascii="Times New Roman" w:hAnsi="Times New Roman" w:cs="Times New Roman"/>
        </w:rPr>
        <w:t>http://www.revmedmilitar.sld.cu</w:t>
      </w:r>
    </w:hyperlink>
    <w:r w:rsidR="00D24B45" w:rsidRPr="0018457C">
      <w:rPr>
        <w:rFonts w:ascii="Times New Roman" w:hAnsi="Times New Roman" w:cs="Times New Roman"/>
      </w:rPr>
      <w:t xml:space="preserve"> </w:t>
    </w:r>
    <w:r w:rsidR="00D24B45" w:rsidRPr="0018457C">
      <w:rPr>
        <w:rFonts w:ascii="Times New Roman" w:hAnsi="Times New Roman" w:cs="Times New Roman"/>
      </w:rPr>
      <w:tab/>
    </w:r>
  </w:p>
  <w:p w14:paraId="7DEBA02C" w14:textId="77777777" w:rsidR="00D24B45" w:rsidRPr="00CC376A" w:rsidRDefault="00D24B45" w:rsidP="0018457C">
    <w:pPr>
      <w:pStyle w:val="Piedepgina"/>
      <w:spacing w:after="0"/>
      <w:ind w:right="357"/>
      <w:jc w:val="center"/>
      <w:rPr>
        <w:rFonts w:ascii="Verdana" w:hAnsi="Verdana"/>
        <w:sz w:val="18"/>
        <w:szCs w:val="18"/>
      </w:rPr>
    </w:pPr>
    <w:r w:rsidRPr="0018457C">
      <w:rPr>
        <w:rFonts w:ascii="Times New Roman" w:hAnsi="Times New Roman" w:cs="Times New Roman"/>
      </w:rPr>
      <w:t xml:space="preserve">Bajo licencia </w:t>
    </w:r>
    <w:proofErr w:type="spellStart"/>
    <w:r w:rsidRPr="0018457C">
      <w:rPr>
        <w:rFonts w:ascii="Times New Roman" w:hAnsi="Times New Roman" w:cs="Times New Roman"/>
      </w:rPr>
      <w:t>Creative</w:t>
    </w:r>
    <w:proofErr w:type="spellEnd"/>
    <w:r w:rsidRPr="0018457C">
      <w:rPr>
        <w:rFonts w:ascii="Times New Roman" w:hAnsi="Times New Roman" w:cs="Times New Roman"/>
      </w:rPr>
      <w:t xml:space="preserve"> </w:t>
    </w:r>
    <w:proofErr w:type="spellStart"/>
    <w:r w:rsidRPr="0018457C">
      <w:rPr>
        <w:rFonts w:ascii="Times New Roman" w:hAnsi="Times New Roman" w:cs="Times New Roman"/>
      </w:rPr>
      <w:t>Commons</w:t>
    </w:r>
    <w:proofErr w:type="spellEnd"/>
    <w:r>
      <w:rPr>
        <w:rFonts w:ascii="Verdana" w:hAnsi="Verdana"/>
        <w:sz w:val="18"/>
        <w:szCs w:val="18"/>
      </w:rPr>
      <w:t xml:space="preserve"> </w:t>
    </w:r>
    <w:r>
      <w:rPr>
        <w:rFonts w:ascii="Verdana" w:hAnsi="Verdana"/>
        <w:noProof/>
        <w:sz w:val="18"/>
        <w:szCs w:val="18"/>
        <w:lang w:eastAsia="es-ES"/>
      </w:rPr>
      <w:drawing>
        <wp:inline distT="0" distB="0" distL="0" distR="0" wp14:anchorId="42A9FA45" wp14:editId="0DF2F08D">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9C36" w14:textId="77777777" w:rsidR="00C677FC" w:rsidRDefault="00C677FC">
      <w:r>
        <w:separator/>
      </w:r>
    </w:p>
  </w:footnote>
  <w:footnote w:type="continuationSeparator" w:id="0">
    <w:p w14:paraId="7109473D" w14:textId="77777777" w:rsidR="00C677FC" w:rsidRDefault="00C67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83FC" w14:textId="4E623B20" w:rsidR="00D24B45" w:rsidRPr="0018457C" w:rsidRDefault="00D24B45" w:rsidP="00180CE9">
    <w:pPr>
      <w:pStyle w:val="Encabezado"/>
      <w:tabs>
        <w:tab w:val="left" w:pos="420"/>
      </w:tabs>
      <w:jc w:val="center"/>
      <w:rPr>
        <w:rFonts w:ascii="Times New Roman" w:hAnsi="Times New Roman" w:cs="Times New Roman"/>
      </w:rPr>
    </w:pPr>
    <w:r w:rsidRPr="0018457C">
      <w:rPr>
        <w:rFonts w:ascii="Times New Roman" w:hAnsi="Times New Roman" w:cs="Times New Roman"/>
        <w:b/>
        <w:noProof/>
        <w:color w:val="00FFFF"/>
        <w:lang w:eastAsia="es-ES"/>
      </w:rPr>
      <w:drawing>
        <wp:anchor distT="0" distB="0" distL="114300" distR="114300" simplePos="0" relativeHeight="251684864" behindDoc="0" locked="0" layoutInCell="1" allowOverlap="1" wp14:anchorId="73F69963" wp14:editId="56676A6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Pr="0018457C">
      <w:rPr>
        <w:rFonts w:ascii="Times New Roman" w:hAnsi="Times New Roman" w:cs="Times New Roman"/>
      </w:rPr>
      <w:t xml:space="preserve">Revista Cubana de Medicina Militar. </w:t>
    </w:r>
    <w:r>
      <w:rPr>
        <w:rFonts w:ascii="Times New Roman" w:hAnsi="Times New Roman" w:cs="Times New Roman"/>
      </w:rPr>
      <w:t>2021</w:t>
    </w:r>
    <w:r w:rsidRPr="0018457C">
      <w:rPr>
        <w:rFonts w:ascii="Times New Roman" w:hAnsi="Times New Roman" w:cs="Times New Roman"/>
      </w:rPr>
      <w:t>;</w:t>
    </w:r>
    <w:r>
      <w:rPr>
        <w:rFonts w:ascii="Times New Roman" w:hAnsi="Times New Roman" w:cs="Times New Roman"/>
      </w:rPr>
      <w:t>50</w:t>
    </w:r>
    <w:r w:rsidRPr="0018457C">
      <w:rPr>
        <w:rFonts w:ascii="Times New Roman" w:hAnsi="Times New Roman" w:cs="Times New Roman"/>
      </w:rPr>
      <w:t>(</w:t>
    </w:r>
    <w:r>
      <w:rPr>
        <w:rFonts w:ascii="Times New Roman" w:hAnsi="Times New Roman" w:cs="Times New Roman"/>
      </w:rPr>
      <w:t>2</w:t>
    </w:r>
    <w:r w:rsidRPr="0018457C">
      <w:rPr>
        <w:rFonts w:ascii="Times New Roman" w:hAnsi="Times New Roman" w:cs="Times New Roman"/>
      </w:rPr>
      <w:t>):</w:t>
    </w:r>
    <w:r>
      <w:rPr>
        <w:rFonts w:ascii="Times New Roman" w:hAnsi="Times New Roman" w:cs="Times New Roman"/>
      </w:rPr>
      <w:t xml:space="preserve"> e0210934</w:t>
    </w:r>
  </w:p>
  <w:p w14:paraId="16CC0EC6" w14:textId="77777777" w:rsidR="00D24B45" w:rsidRDefault="00D24B45">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586A63A9" wp14:editId="047E2D9B">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92C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297B"/>
    <w:multiLevelType w:val="hybridMultilevel"/>
    <w:tmpl w:val="8D660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3520FD9"/>
    <w:multiLevelType w:val="hybridMultilevel"/>
    <w:tmpl w:val="187820C8"/>
    <w:lvl w:ilvl="0" w:tplc="92BC9B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50C12E1"/>
    <w:multiLevelType w:val="hybridMultilevel"/>
    <w:tmpl w:val="C77C7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57C"/>
    <w:rsid w:val="00072245"/>
    <w:rsid w:val="000C23D3"/>
    <w:rsid w:val="000F3690"/>
    <w:rsid w:val="001221D1"/>
    <w:rsid w:val="00163EE7"/>
    <w:rsid w:val="00180CE9"/>
    <w:rsid w:val="0018457C"/>
    <w:rsid w:val="001A2A15"/>
    <w:rsid w:val="001D1DB5"/>
    <w:rsid w:val="00205DDA"/>
    <w:rsid w:val="00230DD5"/>
    <w:rsid w:val="002902B9"/>
    <w:rsid w:val="002C1173"/>
    <w:rsid w:val="00380D64"/>
    <w:rsid w:val="00391509"/>
    <w:rsid w:val="003D7D68"/>
    <w:rsid w:val="003E03D5"/>
    <w:rsid w:val="003E2EF1"/>
    <w:rsid w:val="0043478D"/>
    <w:rsid w:val="00434C0E"/>
    <w:rsid w:val="00461074"/>
    <w:rsid w:val="00493701"/>
    <w:rsid w:val="004C485C"/>
    <w:rsid w:val="004E2065"/>
    <w:rsid w:val="005508A2"/>
    <w:rsid w:val="00566F71"/>
    <w:rsid w:val="00595B3B"/>
    <w:rsid w:val="005C0943"/>
    <w:rsid w:val="005C6A7E"/>
    <w:rsid w:val="00616374"/>
    <w:rsid w:val="00650CFD"/>
    <w:rsid w:val="006572FF"/>
    <w:rsid w:val="006654B3"/>
    <w:rsid w:val="00675476"/>
    <w:rsid w:val="006A0E20"/>
    <w:rsid w:val="007C430F"/>
    <w:rsid w:val="007D614D"/>
    <w:rsid w:val="007E08FD"/>
    <w:rsid w:val="00835923"/>
    <w:rsid w:val="008D7EFF"/>
    <w:rsid w:val="00942FC6"/>
    <w:rsid w:val="00960D6A"/>
    <w:rsid w:val="009A0560"/>
    <w:rsid w:val="009B0917"/>
    <w:rsid w:val="009D0916"/>
    <w:rsid w:val="009D3AFF"/>
    <w:rsid w:val="00A23C0C"/>
    <w:rsid w:val="00A477DE"/>
    <w:rsid w:val="00A71E65"/>
    <w:rsid w:val="00AE044C"/>
    <w:rsid w:val="00AE1B14"/>
    <w:rsid w:val="00B166F8"/>
    <w:rsid w:val="00B31971"/>
    <w:rsid w:val="00B4380A"/>
    <w:rsid w:val="00B62608"/>
    <w:rsid w:val="00B66ECB"/>
    <w:rsid w:val="00BE24A9"/>
    <w:rsid w:val="00C40FED"/>
    <w:rsid w:val="00C677FC"/>
    <w:rsid w:val="00C7523A"/>
    <w:rsid w:val="00CA194D"/>
    <w:rsid w:val="00CC1B6E"/>
    <w:rsid w:val="00CC376A"/>
    <w:rsid w:val="00CC48A1"/>
    <w:rsid w:val="00D24B45"/>
    <w:rsid w:val="00D4095C"/>
    <w:rsid w:val="00D7494C"/>
    <w:rsid w:val="00D85951"/>
    <w:rsid w:val="00DD347B"/>
    <w:rsid w:val="00E2692A"/>
    <w:rsid w:val="00E617AC"/>
    <w:rsid w:val="00E62606"/>
    <w:rsid w:val="00EA5C72"/>
    <w:rsid w:val="00EC74A8"/>
    <w:rsid w:val="00F476D0"/>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BC5D1"/>
  <w15:docId w15:val="{595C53D9-CBCD-4C77-9B4F-9B44FA81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57C"/>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link w:val="Ttulo1Car"/>
    <w:uiPriority w:val="9"/>
    <w:qFormat/>
    <w:rsid w:val="001845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1845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845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18457C"/>
    <w:rPr>
      <w:b/>
      <w:bCs/>
      <w:kern w:val="36"/>
      <w:sz w:val="48"/>
      <w:szCs w:val="48"/>
    </w:rPr>
  </w:style>
  <w:style w:type="character" w:customStyle="1" w:styleId="Ttulo2Car">
    <w:name w:val="Título 2 Car"/>
    <w:basedOn w:val="Fuentedeprrafopredeter"/>
    <w:link w:val="Ttulo2"/>
    <w:uiPriority w:val="9"/>
    <w:rsid w:val="0018457C"/>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uiPriority w:val="9"/>
    <w:rsid w:val="0018457C"/>
    <w:rPr>
      <w:rFonts w:asciiTheme="majorHAnsi" w:eastAsiaTheme="majorEastAsia" w:hAnsiTheme="majorHAnsi" w:cstheme="majorBidi"/>
      <w:b/>
      <w:bCs/>
      <w:color w:val="4F81BD" w:themeColor="accent1"/>
      <w:sz w:val="22"/>
      <w:szCs w:val="22"/>
      <w:lang w:eastAsia="en-US"/>
    </w:rPr>
  </w:style>
  <w:style w:type="character" w:customStyle="1" w:styleId="tlid-translation">
    <w:name w:val="tlid-translation"/>
    <w:basedOn w:val="Fuentedeprrafopredeter"/>
    <w:rsid w:val="0018457C"/>
  </w:style>
  <w:style w:type="paragraph" w:styleId="Prrafodelista">
    <w:name w:val="List Paragraph"/>
    <w:basedOn w:val="Normal"/>
    <w:uiPriority w:val="34"/>
    <w:qFormat/>
    <w:rsid w:val="0018457C"/>
    <w:pPr>
      <w:ind w:left="720"/>
      <w:contextualSpacing/>
    </w:pPr>
  </w:style>
  <w:style w:type="character" w:customStyle="1" w:styleId="ref-journal">
    <w:name w:val="ref-journal"/>
    <w:basedOn w:val="Fuentedeprrafopredeter"/>
    <w:rsid w:val="0018457C"/>
  </w:style>
  <w:style w:type="character" w:customStyle="1" w:styleId="ref-vol">
    <w:name w:val="ref-vol"/>
    <w:basedOn w:val="Fuentedeprrafopredeter"/>
    <w:rsid w:val="0018457C"/>
  </w:style>
  <w:style w:type="table" w:styleId="Tablaconcuadrcula">
    <w:name w:val="Table Grid"/>
    <w:basedOn w:val="Tablanormal"/>
    <w:uiPriority w:val="39"/>
    <w:rsid w:val="001845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845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8457C"/>
    <w:rPr>
      <w:rFonts w:asciiTheme="minorHAnsi" w:eastAsiaTheme="minorHAnsi" w:hAnsiTheme="minorHAnsi" w:cstheme="minorBidi"/>
      <w:sz w:val="22"/>
      <w:szCs w:val="22"/>
      <w:lang w:eastAsia="en-US"/>
    </w:rPr>
  </w:style>
  <w:style w:type="character" w:customStyle="1" w:styleId="metadata--doi">
    <w:name w:val="metadata--doi"/>
    <w:basedOn w:val="Fuentedeprrafopredeter"/>
    <w:rsid w:val="0018457C"/>
  </w:style>
  <w:style w:type="character" w:customStyle="1" w:styleId="value">
    <w:name w:val="value"/>
    <w:basedOn w:val="Fuentedeprrafopredeter"/>
    <w:rsid w:val="0018457C"/>
  </w:style>
  <w:style w:type="character" w:customStyle="1" w:styleId="doilabel">
    <w:name w:val="doi__label"/>
    <w:basedOn w:val="Fuentedeprrafopredeter"/>
    <w:rsid w:val="0018457C"/>
  </w:style>
  <w:style w:type="character" w:customStyle="1" w:styleId="jinfo">
    <w:name w:val="jinfo"/>
    <w:basedOn w:val="Fuentedeprrafopredeter"/>
    <w:rsid w:val="0018457C"/>
  </w:style>
  <w:style w:type="character" w:customStyle="1" w:styleId="orcid-id-https">
    <w:name w:val="orcid-id-https"/>
    <w:basedOn w:val="Fuentedeprrafopredeter"/>
    <w:rsid w:val="0018457C"/>
  </w:style>
  <w:style w:type="paragraph" w:customStyle="1" w:styleId="Default">
    <w:name w:val="Default"/>
    <w:rsid w:val="0018457C"/>
    <w:pPr>
      <w:autoSpaceDE w:val="0"/>
      <w:autoSpaceDN w:val="0"/>
      <w:adjustRightInd w:val="0"/>
    </w:pPr>
    <w:rPr>
      <w:rFonts w:ascii="Calibri" w:eastAsiaTheme="minorHAnsi" w:hAnsi="Calibri" w:cs="Calibri"/>
      <w:color w:val="000000"/>
      <w:sz w:val="24"/>
      <w:szCs w:val="24"/>
      <w:lang w:eastAsia="en-US"/>
    </w:rPr>
  </w:style>
  <w:style w:type="paragraph" w:customStyle="1" w:styleId="Ttulo7">
    <w:name w:val="T?tulo 7"/>
    <w:basedOn w:val="Default"/>
    <w:next w:val="Default"/>
    <w:uiPriority w:val="99"/>
    <w:rsid w:val="0018457C"/>
    <w:rPr>
      <w:rFonts w:ascii="Times New Roman" w:hAnsi="Times New Roman" w:cs="Times New Roman"/>
      <w:color w:val="auto"/>
    </w:rPr>
  </w:style>
  <w:style w:type="paragraph" w:styleId="Revisin">
    <w:name w:val="Revision"/>
    <w:hidden/>
    <w:uiPriority w:val="99"/>
    <w:semiHidden/>
    <w:rsid w:val="0018457C"/>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18457C"/>
    <w:rPr>
      <w:sz w:val="16"/>
      <w:szCs w:val="16"/>
    </w:rPr>
  </w:style>
  <w:style w:type="paragraph" w:styleId="Textocomentario">
    <w:name w:val="annotation text"/>
    <w:basedOn w:val="Normal"/>
    <w:link w:val="TextocomentarioCar"/>
    <w:uiPriority w:val="99"/>
    <w:semiHidden/>
    <w:unhideWhenUsed/>
    <w:rsid w:val="001845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457C"/>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18457C"/>
    <w:rPr>
      <w:b/>
      <w:bCs/>
    </w:rPr>
  </w:style>
  <w:style w:type="character" w:customStyle="1" w:styleId="AsuntodelcomentarioCar">
    <w:name w:val="Asunto del comentario Car"/>
    <w:basedOn w:val="TextocomentarioCar"/>
    <w:link w:val="Asuntodelcomentario"/>
    <w:uiPriority w:val="99"/>
    <w:semiHidden/>
    <w:rsid w:val="0018457C"/>
    <w:rPr>
      <w:rFonts w:asciiTheme="minorHAnsi" w:eastAsiaTheme="minorHAnsi" w:hAnsiTheme="minorHAnsi" w:cstheme="minorBidi"/>
      <w:b/>
      <w:bCs/>
      <w:lang w:eastAsia="en-US"/>
    </w:rPr>
  </w:style>
  <w:style w:type="character" w:customStyle="1" w:styleId="id-label">
    <w:name w:val="id-label"/>
    <w:basedOn w:val="Fuentedeprrafopredeter"/>
    <w:rsid w:val="0018457C"/>
  </w:style>
  <w:style w:type="character" w:styleId="Textoennegrita">
    <w:name w:val="Strong"/>
    <w:basedOn w:val="Fuentedeprrafopredeter"/>
    <w:uiPriority w:val="22"/>
    <w:qFormat/>
    <w:rsid w:val="0018457C"/>
    <w:rPr>
      <w:b/>
      <w:bCs/>
    </w:rPr>
  </w:style>
  <w:style w:type="character" w:customStyle="1" w:styleId="citation-part">
    <w:name w:val="citation-part"/>
    <w:basedOn w:val="Fuentedeprrafopredeter"/>
    <w:rsid w:val="0018457C"/>
  </w:style>
  <w:style w:type="character" w:customStyle="1" w:styleId="docsum-pmid">
    <w:name w:val="docsum-pmid"/>
    <w:basedOn w:val="Fuentedeprrafopredeter"/>
    <w:rsid w:val="0018457C"/>
  </w:style>
  <w:style w:type="paragraph" w:styleId="Lista">
    <w:name w:val="List"/>
    <w:basedOn w:val="Normal"/>
    <w:uiPriority w:val="99"/>
    <w:unhideWhenUsed/>
    <w:rsid w:val="0018457C"/>
    <w:pPr>
      <w:ind w:left="283" w:hanging="283"/>
      <w:contextualSpacing/>
    </w:pPr>
  </w:style>
  <w:style w:type="paragraph" w:styleId="Saludo">
    <w:name w:val="Salutation"/>
    <w:basedOn w:val="Normal"/>
    <w:next w:val="Normal"/>
    <w:link w:val="SaludoCar"/>
    <w:uiPriority w:val="99"/>
    <w:unhideWhenUsed/>
    <w:rsid w:val="0018457C"/>
  </w:style>
  <w:style w:type="character" w:customStyle="1" w:styleId="SaludoCar">
    <w:name w:val="Saludo Car"/>
    <w:basedOn w:val="Fuentedeprrafopredeter"/>
    <w:link w:val="Saludo"/>
    <w:uiPriority w:val="99"/>
    <w:rsid w:val="0018457C"/>
    <w:rPr>
      <w:rFonts w:asciiTheme="minorHAnsi" w:eastAsiaTheme="minorHAnsi" w:hAnsiTheme="minorHAnsi" w:cstheme="minorBidi"/>
      <w:sz w:val="22"/>
      <w:szCs w:val="22"/>
      <w:lang w:eastAsia="en-US"/>
    </w:rPr>
  </w:style>
  <w:style w:type="paragraph" w:styleId="Continuarlista">
    <w:name w:val="List Continue"/>
    <w:basedOn w:val="Normal"/>
    <w:uiPriority w:val="99"/>
    <w:unhideWhenUsed/>
    <w:rsid w:val="0018457C"/>
    <w:pPr>
      <w:spacing w:after="120"/>
      <w:ind w:left="283"/>
      <w:contextualSpacing/>
    </w:pPr>
  </w:style>
  <w:style w:type="paragraph" w:customStyle="1" w:styleId="Direccininterior">
    <w:name w:val="Dirección interior"/>
    <w:basedOn w:val="Normal"/>
    <w:rsid w:val="0018457C"/>
  </w:style>
  <w:style w:type="paragraph" w:styleId="Descripcin">
    <w:name w:val="caption"/>
    <w:basedOn w:val="Normal"/>
    <w:next w:val="Normal"/>
    <w:uiPriority w:val="35"/>
    <w:unhideWhenUsed/>
    <w:qFormat/>
    <w:rsid w:val="0018457C"/>
    <w:pPr>
      <w:spacing w:after="200" w:line="240" w:lineRule="auto"/>
    </w:pPr>
    <w:rPr>
      <w:b/>
      <w:bCs/>
      <w:color w:val="4F81BD" w:themeColor="accent1"/>
      <w:sz w:val="18"/>
      <w:szCs w:val="18"/>
    </w:rPr>
  </w:style>
  <w:style w:type="paragraph" w:styleId="Textoindependiente">
    <w:name w:val="Body Text"/>
    <w:basedOn w:val="Normal"/>
    <w:link w:val="TextoindependienteCar"/>
    <w:uiPriority w:val="99"/>
    <w:unhideWhenUsed/>
    <w:rsid w:val="0018457C"/>
    <w:pPr>
      <w:spacing w:after="120"/>
    </w:pPr>
  </w:style>
  <w:style w:type="character" w:customStyle="1" w:styleId="TextoindependienteCar">
    <w:name w:val="Texto independiente Car"/>
    <w:basedOn w:val="Fuentedeprrafopredeter"/>
    <w:link w:val="Textoindependiente"/>
    <w:uiPriority w:val="99"/>
    <w:rsid w:val="0018457C"/>
    <w:rPr>
      <w:rFonts w:asciiTheme="minorHAnsi" w:eastAsiaTheme="minorHAnsi" w:hAnsiTheme="minorHAnsi" w:cstheme="minorBidi"/>
      <w:sz w:val="22"/>
      <w:szCs w:val="22"/>
      <w:lang w:eastAsia="en-US"/>
    </w:rPr>
  </w:style>
  <w:style w:type="paragraph" w:customStyle="1" w:styleId="Lneadereferencia">
    <w:name w:val="Línea de referencia"/>
    <w:basedOn w:val="Textoindependiente"/>
    <w:rsid w:val="0018457C"/>
  </w:style>
  <w:style w:type="character" w:customStyle="1" w:styleId="viiyi">
    <w:name w:val="viiyi"/>
    <w:basedOn w:val="Fuentedeprrafopredeter"/>
    <w:rsid w:val="0018457C"/>
  </w:style>
  <w:style w:type="character" w:customStyle="1" w:styleId="jlqj4b">
    <w:name w:val="jlqj4b"/>
    <w:basedOn w:val="Fuentedeprrafopredeter"/>
    <w:rsid w:val="0018457C"/>
  </w:style>
  <w:style w:type="character" w:customStyle="1" w:styleId="Mencinsinresolver1">
    <w:name w:val="Mención sin resolver1"/>
    <w:basedOn w:val="Fuentedeprrafopredeter"/>
    <w:uiPriority w:val="99"/>
    <w:semiHidden/>
    <w:unhideWhenUsed/>
    <w:rsid w:val="0018457C"/>
    <w:rPr>
      <w:color w:val="605E5C"/>
      <w:shd w:val="clear" w:color="auto" w:fill="E1DFDD"/>
    </w:rPr>
  </w:style>
  <w:style w:type="character" w:styleId="Mencinsinresolver">
    <w:name w:val="Unresolved Mention"/>
    <w:basedOn w:val="Fuentedeprrafopredeter"/>
    <w:uiPriority w:val="99"/>
    <w:semiHidden/>
    <w:unhideWhenUsed/>
    <w:rsid w:val="007E0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Patel%20AR%5BAuthor%5D&amp;cauthor=true&amp;cauthor_uid=31275774" TargetMode="External"/><Relationship Id="rId18" Type="http://schemas.openxmlformats.org/officeDocument/2006/relationships/hyperlink" Target="https://pubmed.ncbi.nlm.nih.gov/31970725/" TargetMode="External"/><Relationship Id="rId26" Type="http://schemas.openxmlformats.org/officeDocument/2006/relationships/hyperlink" Target="https://www.researchgate.net/publication/316658867_Emergencia_en_cuba_de_especies_de_Aspergillus_resistente_a_antifungicos" TargetMode="External"/><Relationship Id="rId39" Type="http://schemas.openxmlformats.org/officeDocument/2006/relationships/hyperlink" Target="https://pubmed.ncbi.nlm.nih.gov/31877884/" TargetMode="External"/><Relationship Id="rId3" Type="http://schemas.openxmlformats.org/officeDocument/2006/relationships/settings" Target="settings.xml"/><Relationship Id="rId21" Type="http://schemas.openxmlformats.org/officeDocument/2006/relationships/hyperlink" Target="https://pubmed.ncbi.nlm.nih.gov/31275774/" TargetMode="External"/><Relationship Id="rId34" Type="http://schemas.openxmlformats.org/officeDocument/2006/relationships/hyperlink" Target="https://europepmc.org/article/med/3042837" TargetMode="External"/><Relationship Id="rId42" Type="http://schemas.openxmlformats.org/officeDocument/2006/relationships/hyperlink" Target="https://synapse.koreamed.org/search.php?where=aview&amp;id=10.4168/aair.2016.8.4.282&amp;code=0166AAIR&amp;vmode=FULL" TargetMode="External"/><Relationship Id="rId47" Type="http://schemas.openxmlformats.org/officeDocument/2006/relationships/hyperlink" Target="file:///C:\Users\Eglis\Desktop\ABPA\31\Invasive%20pulmonary%20aspergillosis%20treatment%20duration%20in%20haematology%20patients%20in%20Europe%20%20An%20EFISG,%20IDWP-EBMT,%20EORTC-IDG%20and%20SEIFEM%20survey.%20-%20PubMed%20-%20NCBI.htm" TargetMode="External"/><Relationship Id="rId50" Type="http://schemas.openxmlformats.org/officeDocument/2006/relationships/header" Target="header1.xml"/><Relationship Id="rId7" Type="http://schemas.openxmlformats.org/officeDocument/2006/relationships/hyperlink" Target="https://orcid.org/0000-0003-4696-8079" TargetMode="External"/><Relationship Id="rId12" Type="http://schemas.openxmlformats.org/officeDocument/2006/relationships/hyperlink" Target="mailto:egliscr@infomed.sld.cu" TargetMode="External"/><Relationship Id="rId17" Type="http://schemas.openxmlformats.org/officeDocument/2006/relationships/hyperlink" Target="https://pubmed.ncbi.nlm.nih.gov/30053957/" TargetMode="External"/><Relationship Id="rId25" Type="http://schemas.openxmlformats.org/officeDocument/2006/relationships/hyperlink" Target="https://files.sld.cu/ipk/files/2016/04/bol14-16.pdf" TargetMode="External"/><Relationship Id="rId33" Type="http://schemas.openxmlformats.org/officeDocument/2006/relationships/hyperlink" Target="https://apps.who.int/iris/bitstream/handle/10665/329368/9789241565714-eng.pdf" TargetMode="External"/><Relationship Id="rId38" Type="http://schemas.openxmlformats.org/officeDocument/2006/relationships/hyperlink" Target="https://www.monaldi-archives.org/index.php/macd/article/view/1155" TargetMode="External"/><Relationship Id="rId46" Type="http://schemas.openxmlformats.org/officeDocument/2006/relationships/hyperlink" Target="https://www.tandfonline.com/doi/abs/10.3109/02770903.2012.662568?journalCode=ijas20" TargetMode="External"/><Relationship Id="rId2" Type="http://schemas.openxmlformats.org/officeDocument/2006/relationships/styles" Target="styles.xml"/><Relationship Id="rId16" Type="http://schemas.openxmlformats.org/officeDocument/2006/relationships/hyperlink" Target="https://www.ncbi.nlm.nih.gov/pubmed/?term=Patel%20AR%5BAuthor%5D&amp;cauthor=true&amp;cauthor_uid=31275774" TargetMode="External"/><Relationship Id="rId20" Type="http://schemas.openxmlformats.org/officeDocument/2006/relationships/hyperlink" Target="https://pubmed.ncbi.nlm.nih.gov/31888791/" TargetMode="External"/><Relationship Id="rId29" Type="http://schemas.openxmlformats.org/officeDocument/2006/relationships/hyperlink" Target="https://europepmc.org/article/med/28878778" TargetMode="External"/><Relationship Id="rId41" Type="http://schemas.openxmlformats.org/officeDocument/2006/relationships/hyperlink" Target="https://pubmed.ncbi.nlm.nih.gov/32117206/"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430-1211" TargetMode="External"/><Relationship Id="rId24" Type="http://schemas.openxmlformats.org/officeDocument/2006/relationships/hyperlink" Target="https://pubmed.ncbi.nlm.nih.gov/28546015/" TargetMode="External"/><Relationship Id="rId32" Type="http://schemas.openxmlformats.org/officeDocument/2006/relationships/hyperlink" Target="https://bvscuba.sld.cu/anuario-estadistico-de-cuba/" TargetMode="External"/><Relationship Id="rId37" Type="http://schemas.openxmlformats.org/officeDocument/2006/relationships/hyperlink" Target="https://www.sciencedirect.com/science/article/abs/pii/S0025619611621149" TargetMode="External"/><Relationship Id="rId40" Type="http://schemas.openxmlformats.org/officeDocument/2006/relationships/hyperlink" Target="https://europepmc.org/article/med/31901186" TargetMode="External"/><Relationship Id="rId45" Type="http://schemas.openxmlformats.org/officeDocument/2006/relationships/hyperlink" Target="https://www.sciencedirect.com/science/article/abs/pii/S2213219820301926"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yperlink" Target="https://pubmed.ncbi.nlm.nih.gov/31194469/" TargetMode="External"/><Relationship Id="rId28" Type="http://schemas.openxmlformats.org/officeDocument/2006/relationships/hyperlink" Target="https://europepmc.org/article/MED/30239804?singleResult=true" TargetMode="External"/><Relationship Id="rId36" Type="http://schemas.openxmlformats.org/officeDocument/2006/relationships/hyperlink" Target="https://pubmed.ncbi.nlm.nih.gov/31194469/" TargetMode="External"/><Relationship Id="rId49" Type="http://schemas.openxmlformats.org/officeDocument/2006/relationships/hyperlink" Target="https://onlinelibrary.wiley.com/doi/full/10.1002/ppul.23612" TargetMode="External"/><Relationship Id="rId10" Type="http://schemas.openxmlformats.org/officeDocument/2006/relationships/hyperlink" Target="https://orcid.org/0000-0001-5247-0993" TargetMode="External"/><Relationship Id="rId19" Type="http://schemas.openxmlformats.org/officeDocument/2006/relationships/hyperlink" Target="https://pubmed.ncbi.nlm.nih.gov/31870516/" TargetMode="External"/><Relationship Id="rId31" Type="http://schemas.openxmlformats.org/officeDocument/2006/relationships/hyperlink" Target="https://europepmc.org/article/med/31702121" TargetMode="External"/><Relationship Id="rId44" Type="http://schemas.openxmlformats.org/officeDocument/2006/relationships/hyperlink" Target="https://pubmed.ncbi.nlm.nih.gov/31338287/"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1-9201-5960" TargetMode="External"/><Relationship Id="rId14" Type="http://schemas.openxmlformats.org/officeDocument/2006/relationships/image" Target="media/image1.jpg"/><Relationship Id="rId22" Type="http://schemas.openxmlformats.org/officeDocument/2006/relationships/hyperlink" Target="https://pubmed.ncbi.nlm.nih.gov/31263646/" TargetMode="External"/><Relationship Id="rId27" Type="http://schemas.openxmlformats.org/officeDocument/2006/relationships/hyperlink" Target="https://revistabiomedica.org/index.php/biomedica/article/view/3447" TargetMode="External"/><Relationship Id="rId30" Type="http://schemas.openxmlformats.org/officeDocument/2006/relationships/hyperlink" Target="https://www.researchgate.net/publication/309214089_Developments_in_the_diagnosis_and_treatment_of_allergic_bronchopulmonary_aspergillosis" TargetMode="External"/><Relationship Id="rId35" Type="http://schemas.openxmlformats.org/officeDocument/2006/relationships/hyperlink" Target="https://europepmc.org/article/med/7767565" TargetMode="External"/><Relationship Id="rId43" Type="http://schemas.openxmlformats.org/officeDocument/2006/relationships/hyperlink" Target="https://www.hindawi.com/journals/crim/2019/3265635/" TargetMode="External"/><Relationship Id="rId48" Type="http://schemas.openxmlformats.org/officeDocument/2006/relationships/hyperlink" Target="https://moh-it.pure.elsevier.com/en/publications/invasive-pulmonary-aspergillosis-treatment-duration-in-haematolog" TargetMode="External"/><Relationship Id="rId8" Type="http://schemas.openxmlformats.org/officeDocument/2006/relationships/hyperlink" Target="https://orcid.org/0000-0003-1799-0736" TargetMode="External"/><Relationship Id="rId51"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131</TotalTime>
  <Pages>20</Pages>
  <Words>6971</Words>
  <Characters>38346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45227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38</cp:revision>
  <cp:lastPrinted>2021-04-28T23:42:00Z</cp:lastPrinted>
  <dcterms:created xsi:type="dcterms:W3CDTF">2021-04-26T19:14:00Z</dcterms:created>
  <dcterms:modified xsi:type="dcterms:W3CDTF">2021-08-12T00:12:00Z</dcterms:modified>
</cp:coreProperties>
</file>