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093" w:rsidRPr="00413F62" w:rsidRDefault="00B77093" w:rsidP="00B77093">
      <w:pPr>
        <w:pStyle w:val="Ttulo2"/>
        <w:spacing w:before="0" w:line="360" w:lineRule="auto"/>
        <w:jc w:val="right"/>
        <w:rPr>
          <w:rFonts w:ascii="Times New Roman" w:hAnsi="Times New Roman" w:cs="Times New Roman"/>
          <w:color w:val="auto"/>
          <w:sz w:val="20"/>
          <w:szCs w:val="20"/>
        </w:rPr>
      </w:pPr>
      <w:r w:rsidRPr="00413F62">
        <w:rPr>
          <w:rFonts w:ascii="Times New Roman" w:hAnsi="Times New Roman" w:cs="Times New Roman"/>
          <w:color w:val="auto"/>
          <w:sz w:val="20"/>
          <w:szCs w:val="20"/>
        </w:rPr>
        <w:t>Presentación de caso</w:t>
      </w:r>
    </w:p>
    <w:p w:rsidR="00B77093" w:rsidRPr="00413F62" w:rsidRDefault="00B77093" w:rsidP="00B77093">
      <w:pPr>
        <w:spacing w:after="0" w:line="360" w:lineRule="auto"/>
        <w:jc w:val="center"/>
        <w:rPr>
          <w:rFonts w:ascii="Times New Roman" w:hAnsi="Times New Roman" w:cs="Times New Roman"/>
          <w:b/>
          <w:sz w:val="24"/>
          <w:szCs w:val="24"/>
        </w:rPr>
      </w:pPr>
    </w:p>
    <w:p w:rsidR="00B77093" w:rsidRPr="00413F62" w:rsidRDefault="00B77093" w:rsidP="00B77093">
      <w:pPr>
        <w:spacing w:after="0" w:line="360" w:lineRule="auto"/>
        <w:jc w:val="center"/>
        <w:rPr>
          <w:rFonts w:ascii="Times New Roman" w:hAnsi="Times New Roman" w:cs="Times New Roman"/>
          <w:b/>
          <w:sz w:val="28"/>
          <w:szCs w:val="28"/>
        </w:rPr>
      </w:pPr>
      <w:r w:rsidRPr="00413F62">
        <w:rPr>
          <w:rFonts w:ascii="Times New Roman" w:hAnsi="Times New Roman" w:cs="Times New Roman"/>
          <w:b/>
          <w:sz w:val="28"/>
          <w:szCs w:val="28"/>
        </w:rPr>
        <w:t xml:space="preserve">Casos clínicos sobre tratamiento conservador del hematoma </w:t>
      </w:r>
      <w:proofErr w:type="spellStart"/>
      <w:r w:rsidRPr="00413F62">
        <w:rPr>
          <w:rFonts w:ascii="Times New Roman" w:hAnsi="Times New Roman" w:cs="Times New Roman"/>
          <w:b/>
          <w:sz w:val="28"/>
          <w:szCs w:val="28"/>
        </w:rPr>
        <w:t>subdural</w:t>
      </w:r>
      <w:proofErr w:type="spellEnd"/>
      <w:r w:rsidRPr="00413F62">
        <w:rPr>
          <w:rFonts w:ascii="Times New Roman" w:hAnsi="Times New Roman" w:cs="Times New Roman"/>
          <w:b/>
          <w:sz w:val="28"/>
          <w:szCs w:val="28"/>
        </w:rPr>
        <w:t xml:space="preserve"> crónico</w:t>
      </w:r>
    </w:p>
    <w:p w:rsidR="00B77093" w:rsidRPr="00413F62" w:rsidRDefault="00B77093" w:rsidP="00B77093">
      <w:pPr>
        <w:pStyle w:val="NormalWeb"/>
        <w:shd w:val="clear" w:color="auto" w:fill="FFFFFF"/>
        <w:spacing w:before="0" w:beforeAutospacing="0" w:after="0" w:afterAutospacing="0" w:line="360" w:lineRule="auto"/>
        <w:jc w:val="center"/>
        <w:rPr>
          <w:rFonts w:ascii="Times New Roman" w:hAnsi="Times New Roman" w:cs="Times New Roman"/>
          <w:sz w:val="28"/>
          <w:szCs w:val="28"/>
          <w:lang w:val="en-US"/>
        </w:rPr>
      </w:pPr>
      <w:r w:rsidRPr="00413F62">
        <w:rPr>
          <w:rFonts w:ascii="Times New Roman" w:hAnsi="Times New Roman" w:cs="Times New Roman"/>
          <w:sz w:val="28"/>
          <w:szCs w:val="28"/>
          <w:lang w:val="en-US"/>
        </w:rPr>
        <w:t>Clinical cases on conservative treatment of chronic subdural hematoma</w:t>
      </w:r>
    </w:p>
    <w:p w:rsidR="00B77093" w:rsidRPr="00413F62" w:rsidRDefault="00B77093" w:rsidP="00B77093">
      <w:pPr>
        <w:pStyle w:val="NormalWeb"/>
        <w:shd w:val="clear" w:color="auto" w:fill="FFFFFF"/>
        <w:spacing w:before="0" w:beforeAutospacing="0" w:after="0" w:afterAutospacing="0" w:line="360" w:lineRule="auto"/>
        <w:jc w:val="center"/>
        <w:rPr>
          <w:rFonts w:ascii="Times New Roman" w:hAnsi="Times New Roman" w:cs="Times New Roman"/>
          <w:sz w:val="24"/>
          <w:szCs w:val="24"/>
          <w:lang w:val="en-US"/>
        </w:rPr>
      </w:pPr>
    </w:p>
    <w:p w:rsidR="00B77093" w:rsidRPr="00413F62" w:rsidRDefault="00B77093" w:rsidP="00B77093">
      <w:pPr>
        <w:pStyle w:val="NormalWeb"/>
        <w:shd w:val="clear" w:color="auto" w:fill="FFFFFF"/>
        <w:spacing w:before="0" w:beforeAutospacing="0" w:after="0" w:afterAutospacing="0" w:line="360" w:lineRule="auto"/>
        <w:rPr>
          <w:rFonts w:ascii="Times New Roman" w:hAnsi="Times New Roman" w:cs="Times New Roman"/>
          <w:sz w:val="24"/>
          <w:szCs w:val="24"/>
          <w:lang w:val="es-ES_tradnl"/>
        </w:rPr>
      </w:pPr>
      <w:r w:rsidRPr="00413F62">
        <w:rPr>
          <w:rFonts w:ascii="Times New Roman" w:hAnsi="Times New Roman" w:cs="Times New Roman"/>
          <w:sz w:val="24"/>
          <w:szCs w:val="24"/>
          <w:lang w:val="es-ES_tradnl"/>
        </w:rPr>
        <w:t>Héctor Figueredo Acosta</w:t>
      </w:r>
      <w:r w:rsidRPr="00413F62">
        <w:rPr>
          <w:rFonts w:ascii="Times New Roman" w:hAnsi="Times New Roman" w:cs="Times New Roman"/>
          <w:sz w:val="24"/>
          <w:szCs w:val="24"/>
          <w:vertAlign w:val="superscript"/>
          <w:lang w:val="es-ES_tradnl"/>
        </w:rPr>
        <w:t>1</w:t>
      </w:r>
      <w:r w:rsidRPr="00413F62">
        <w:rPr>
          <w:rFonts w:ascii="Times New Roman" w:hAnsi="Times New Roman" w:cs="Times New Roman"/>
          <w:sz w:val="24"/>
          <w:szCs w:val="24"/>
          <w:lang w:val="es-ES_tradnl"/>
        </w:rPr>
        <w:t xml:space="preserve">* </w:t>
      </w:r>
      <w:hyperlink r:id="rId7" w:history="1">
        <w:r w:rsidRPr="00413F62">
          <w:rPr>
            <w:rStyle w:val="Hipervnculo"/>
            <w:rFonts w:ascii="Times New Roman" w:hAnsi="Times New Roman" w:cs="Times New Roman"/>
            <w:sz w:val="24"/>
            <w:szCs w:val="24"/>
            <w:lang w:val="es-ES_tradnl"/>
          </w:rPr>
          <w:t>https://orcid.org/0000-0002-0321-9978</w:t>
        </w:r>
      </w:hyperlink>
    </w:p>
    <w:p w:rsidR="00B77093" w:rsidRPr="00413F62" w:rsidRDefault="00B77093" w:rsidP="00B77093">
      <w:pPr>
        <w:pStyle w:val="NormalWeb"/>
        <w:shd w:val="clear" w:color="auto" w:fill="FFFFFF"/>
        <w:spacing w:before="0" w:beforeAutospacing="0" w:after="0" w:afterAutospacing="0" w:line="360" w:lineRule="auto"/>
        <w:rPr>
          <w:rFonts w:ascii="Times New Roman" w:hAnsi="Times New Roman" w:cs="Times New Roman"/>
          <w:sz w:val="24"/>
          <w:szCs w:val="24"/>
          <w:lang w:val="es-ES_tradnl"/>
        </w:rPr>
      </w:pPr>
    </w:p>
    <w:p w:rsidR="00B77093" w:rsidRPr="00413F62" w:rsidRDefault="00B77093" w:rsidP="00B77093">
      <w:pPr>
        <w:pStyle w:val="NormalWeb"/>
        <w:shd w:val="clear" w:color="auto" w:fill="FFFFFF"/>
        <w:spacing w:before="0" w:beforeAutospacing="0" w:after="0" w:afterAutospacing="0" w:line="360" w:lineRule="auto"/>
        <w:rPr>
          <w:rFonts w:ascii="Times New Roman" w:hAnsi="Times New Roman" w:cs="Times New Roman"/>
          <w:sz w:val="24"/>
          <w:szCs w:val="24"/>
          <w:lang w:val="es-ES_tradnl"/>
        </w:rPr>
      </w:pPr>
      <w:r w:rsidRPr="00413F62">
        <w:rPr>
          <w:rFonts w:ascii="Times New Roman" w:hAnsi="Times New Roman" w:cs="Times New Roman"/>
          <w:sz w:val="24"/>
          <w:szCs w:val="24"/>
          <w:vertAlign w:val="superscript"/>
          <w:lang w:val="es-ES_tradnl"/>
        </w:rPr>
        <w:t>1</w:t>
      </w:r>
      <w:r w:rsidRPr="00413F62">
        <w:rPr>
          <w:rFonts w:ascii="Times New Roman" w:hAnsi="Times New Roman" w:cs="Times New Roman"/>
          <w:sz w:val="24"/>
          <w:szCs w:val="24"/>
          <w:lang w:val="es-ES_tradnl"/>
        </w:rPr>
        <w:t xml:space="preserve">Hospital Militar "Dr. Joaquín Castillo </w:t>
      </w:r>
      <w:proofErr w:type="spellStart"/>
      <w:r w:rsidRPr="00413F62">
        <w:rPr>
          <w:rFonts w:ascii="Times New Roman" w:hAnsi="Times New Roman" w:cs="Times New Roman"/>
          <w:sz w:val="24"/>
          <w:szCs w:val="24"/>
          <w:lang w:val="es-ES_tradnl"/>
        </w:rPr>
        <w:t>Duany</w:t>
      </w:r>
      <w:proofErr w:type="spellEnd"/>
      <w:r w:rsidRPr="00413F62">
        <w:rPr>
          <w:rFonts w:ascii="Times New Roman" w:hAnsi="Times New Roman" w:cs="Times New Roman"/>
          <w:sz w:val="24"/>
          <w:szCs w:val="24"/>
          <w:lang w:val="es-ES_tradnl"/>
        </w:rPr>
        <w:t>". Santiago de Cuba, Cuba.</w:t>
      </w:r>
    </w:p>
    <w:p w:rsidR="00B77093" w:rsidRPr="00413F62" w:rsidRDefault="00B77093" w:rsidP="00B77093">
      <w:pPr>
        <w:pStyle w:val="NormalWeb"/>
        <w:shd w:val="clear" w:color="auto" w:fill="FFFFFF"/>
        <w:spacing w:before="0" w:beforeAutospacing="0" w:after="0" w:afterAutospacing="0" w:line="360" w:lineRule="auto"/>
        <w:rPr>
          <w:rFonts w:ascii="Times New Roman" w:hAnsi="Times New Roman" w:cs="Times New Roman"/>
          <w:sz w:val="24"/>
          <w:szCs w:val="24"/>
          <w:lang w:val="es-ES_tradnl"/>
        </w:rPr>
      </w:pPr>
    </w:p>
    <w:p w:rsidR="00B77093" w:rsidRPr="00413F62" w:rsidRDefault="00B77093" w:rsidP="00B77093">
      <w:pPr>
        <w:pStyle w:val="NormalWeb"/>
        <w:shd w:val="clear" w:color="auto" w:fill="FFFFFF"/>
        <w:spacing w:before="0" w:beforeAutospacing="0" w:after="0" w:afterAutospacing="0" w:line="360" w:lineRule="auto"/>
        <w:rPr>
          <w:rFonts w:ascii="Times New Roman" w:hAnsi="Times New Roman" w:cs="Times New Roman"/>
          <w:sz w:val="24"/>
          <w:szCs w:val="24"/>
          <w:lang w:val="es-ES_tradnl"/>
        </w:rPr>
      </w:pPr>
      <w:r w:rsidRPr="00413F62">
        <w:rPr>
          <w:rFonts w:ascii="Times New Roman" w:hAnsi="Times New Roman" w:cs="Times New Roman"/>
          <w:sz w:val="24"/>
          <w:szCs w:val="24"/>
          <w:lang w:val="es-ES_tradnl"/>
        </w:rPr>
        <w:t xml:space="preserve">*Correspondencia. Correo electrónico: </w:t>
      </w:r>
      <w:hyperlink r:id="rId8" w:history="1">
        <w:r w:rsidRPr="00413F62">
          <w:rPr>
            <w:rStyle w:val="Hipervnculo"/>
            <w:rFonts w:ascii="Times New Roman" w:hAnsi="Times New Roman" w:cs="Times New Roman"/>
            <w:sz w:val="24"/>
            <w:szCs w:val="24"/>
            <w:lang w:val="es-ES_tradnl"/>
          </w:rPr>
          <w:t>hfigueredo@infomed.sld.cu</w:t>
        </w:r>
      </w:hyperlink>
      <w:r w:rsidRPr="00413F62">
        <w:rPr>
          <w:rFonts w:ascii="Times New Roman" w:hAnsi="Times New Roman" w:cs="Times New Roman"/>
          <w:sz w:val="24"/>
          <w:szCs w:val="24"/>
          <w:lang w:val="es-ES_tradnl"/>
        </w:rPr>
        <w:t xml:space="preserve"> </w:t>
      </w:r>
    </w:p>
    <w:p w:rsidR="00B77093" w:rsidRPr="00413F62" w:rsidRDefault="00B77093" w:rsidP="00B77093">
      <w:pPr>
        <w:spacing w:after="0" w:line="360" w:lineRule="auto"/>
        <w:jc w:val="both"/>
        <w:rPr>
          <w:rFonts w:ascii="Times New Roman" w:hAnsi="Times New Roman" w:cs="Times New Roman"/>
          <w:b/>
          <w:sz w:val="24"/>
          <w:szCs w:val="24"/>
          <w:lang w:val="es-ES_tradnl"/>
        </w:rPr>
      </w:pPr>
    </w:p>
    <w:p w:rsidR="00B77093" w:rsidRPr="00413F62" w:rsidRDefault="00B77093" w:rsidP="00B77093">
      <w:pPr>
        <w:spacing w:after="0" w:line="360" w:lineRule="auto"/>
        <w:jc w:val="both"/>
        <w:rPr>
          <w:rFonts w:ascii="Times New Roman" w:hAnsi="Times New Roman" w:cs="Times New Roman"/>
          <w:b/>
          <w:sz w:val="24"/>
          <w:szCs w:val="24"/>
        </w:rPr>
      </w:pPr>
      <w:r w:rsidRPr="00413F62">
        <w:rPr>
          <w:rFonts w:ascii="Times New Roman" w:hAnsi="Times New Roman" w:cs="Times New Roman"/>
          <w:b/>
          <w:sz w:val="24"/>
          <w:szCs w:val="24"/>
        </w:rPr>
        <w:t>RESUMEN</w:t>
      </w:r>
    </w:p>
    <w:p w:rsidR="00B77093" w:rsidRPr="00413F62" w:rsidRDefault="00B77093" w:rsidP="00B77093">
      <w:pPr>
        <w:spacing w:after="0" w:line="360" w:lineRule="auto"/>
        <w:jc w:val="both"/>
        <w:rPr>
          <w:rFonts w:ascii="Times New Roman" w:hAnsi="Times New Roman" w:cs="Times New Roman"/>
          <w:sz w:val="24"/>
          <w:szCs w:val="24"/>
        </w:rPr>
      </w:pPr>
      <w:r w:rsidRPr="00413F62">
        <w:rPr>
          <w:rFonts w:ascii="Times New Roman" w:hAnsi="Times New Roman" w:cs="Times New Roman"/>
          <w:b/>
          <w:sz w:val="24"/>
          <w:szCs w:val="24"/>
        </w:rPr>
        <w:t xml:space="preserve">Introducción: </w:t>
      </w:r>
      <w:r w:rsidRPr="00413F62">
        <w:rPr>
          <w:rFonts w:ascii="Times New Roman" w:hAnsi="Times New Roman" w:cs="Times New Roman"/>
          <w:sz w:val="24"/>
          <w:szCs w:val="24"/>
        </w:rPr>
        <w:t xml:space="preserve">El hematoma </w:t>
      </w:r>
      <w:proofErr w:type="spellStart"/>
      <w:r w:rsidRPr="00413F62">
        <w:rPr>
          <w:rFonts w:ascii="Times New Roman" w:hAnsi="Times New Roman" w:cs="Times New Roman"/>
          <w:sz w:val="24"/>
          <w:szCs w:val="24"/>
        </w:rPr>
        <w:t>subdural</w:t>
      </w:r>
      <w:proofErr w:type="spellEnd"/>
      <w:r w:rsidRPr="00413F62">
        <w:rPr>
          <w:rFonts w:ascii="Times New Roman" w:hAnsi="Times New Roman" w:cs="Times New Roman"/>
          <w:sz w:val="24"/>
          <w:szCs w:val="24"/>
        </w:rPr>
        <w:t xml:space="preserve"> crónico es una de las entidades clínicas más comunes en la práctica </w:t>
      </w:r>
      <w:proofErr w:type="spellStart"/>
      <w:r w:rsidRPr="00413F62">
        <w:rPr>
          <w:rFonts w:ascii="Times New Roman" w:hAnsi="Times New Roman" w:cs="Times New Roman"/>
          <w:sz w:val="24"/>
          <w:szCs w:val="24"/>
        </w:rPr>
        <w:t>neuroquirúrgica</w:t>
      </w:r>
      <w:proofErr w:type="spellEnd"/>
      <w:r w:rsidRPr="00413F62">
        <w:rPr>
          <w:rFonts w:ascii="Times New Roman" w:hAnsi="Times New Roman" w:cs="Times New Roman"/>
          <w:sz w:val="24"/>
          <w:szCs w:val="24"/>
        </w:rPr>
        <w:t xml:space="preserve"> diaria, cuya incidencia y prevalencia aumentan considerablemente con la edad. El tratamiento conservador puede ser muy útil en algunos casos.</w:t>
      </w:r>
    </w:p>
    <w:p w:rsidR="00B77093" w:rsidRPr="00413F62" w:rsidRDefault="00B77093" w:rsidP="00B77093">
      <w:pPr>
        <w:spacing w:after="0" w:line="360" w:lineRule="auto"/>
        <w:jc w:val="both"/>
        <w:rPr>
          <w:rFonts w:ascii="Times New Roman" w:hAnsi="Times New Roman" w:cs="Times New Roman"/>
          <w:sz w:val="24"/>
          <w:szCs w:val="24"/>
        </w:rPr>
      </w:pPr>
      <w:r w:rsidRPr="00413F62">
        <w:rPr>
          <w:rFonts w:ascii="Times New Roman" w:hAnsi="Times New Roman" w:cs="Times New Roman"/>
          <w:b/>
          <w:sz w:val="24"/>
          <w:szCs w:val="24"/>
        </w:rPr>
        <w:t>Objetivo:</w:t>
      </w:r>
      <w:r w:rsidRPr="00413F62">
        <w:rPr>
          <w:rFonts w:ascii="Times New Roman" w:hAnsi="Times New Roman" w:cs="Times New Roman"/>
          <w:sz w:val="24"/>
          <w:szCs w:val="24"/>
        </w:rPr>
        <w:t xml:space="preserve"> Mostrar que el manejo farmacológico exclusivo de este padecimiento, puede ser considerado </w:t>
      </w:r>
      <w:proofErr w:type="gramStart"/>
      <w:r w:rsidRPr="00413F62">
        <w:rPr>
          <w:rFonts w:ascii="Times New Roman" w:hAnsi="Times New Roman" w:cs="Times New Roman"/>
          <w:sz w:val="24"/>
          <w:szCs w:val="24"/>
        </w:rPr>
        <w:t>en</w:t>
      </w:r>
      <w:proofErr w:type="gramEnd"/>
      <w:r w:rsidRPr="00413F62">
        <w:rPr>
          <w:rFonts w:ascii="Times New Roman" w:hAnsi="Times New Roman" w:cs="Times New Roman"/>
          <w:sz w:val="24"/>
          <w:szCs w:val="24"/>
        </w:rPr>
        <w:t xml:space="preserve"> muchos pacientes.</w:t>
      </w:r>
    </w:p>
    <w:p w:rsidR="00B77093" w:rsidRPr="00413F62" w:rsidRDefault="00B77093" w:rsidP="00B77093">
      <w:pPr>
        <w:spacing w:after="0" w:line="360" w:lineRule="auto"/>
        <w:jc w:val="both"/>
        <w:rPr>
          <w:rFonts w:ascii="Times New Roman" w:hAnsi="Times New Roman" w:cs="Times New Roman"/>
          <w:sz w:val="24"/>
          <w:szCs w:val="24"/>
        </w:rPr>
      </w:pPr>
      <w:r w:rsidRPr="00413F62">
        <w:rPr>
          <w:rFonts w:ascii="Times New Roman" w:hAnsi="Times New Roman" w:cs="Times New Roman"/>
          <w:b/>
          <w:sz w:val="24"/>
          <w:szCs w:val="24"/>
        </w:rPr>
        <w:t xml:space="preserve">Casos clínicos: </w:t>
      </w:r>
      <w:r w:rsidRPr="00413F62">
        <w:rPr>
          <w:rFonts w:ascii="Times New Roman" w:hAnsi="Times New Roman" w:cs="Times New Roman"/>
          <w:sz w:val="24"/>
          <w:szCs w:val="24"/>
        </w:rPr>
        <w:t xml:space="preserve">Se presentan dos pacientes adultos mayores, atendidos en el servicio de Neurocirugía, con diagnóstico de hematoma </w:t>
      </w:r>
      <w:proofErr w:type="spellStart"/>
      <w:r w:rsidRPr="00413F62">
        <w:rPr>
          <w:rFonts w:ascii="Times New Roman" w:hAnsi="Times New Roman" w:cs="Times New Roman"/>
          <w:sz w:val="24"/>
          <w:szCs w:val="24"/>
        </w:rPr>
        <w:t>subdural</w:t>
      </w:r>
      <w:proofErr w:type="spellEnd"/>
      <w:r w:rsidRPr="00413F62">
        <w:rPr>
          <w:rFonts w:ascii="Times New Roman" w:hAnsi="Times New Roman" w:cs="Times New Roman"/>
          <w:sz w:val="24"/>
          <w:szCs w:val="24"/>
        </w:rPr>
        <w:t xml:space="preserve"> crónico, tratados solo con fármacos. </w:t>
      </w:r>
    </w:p>
    <w:p w:rsidR="00B77093" w:rsidRPr="00413F62" w:rsidRDefault="00B77093" w:rsidP="00B77093">
      <w:pPr>
        <w:spacing w:after="0" w:line="360" w:lineRule="auto"/>
        <w:jc w:val="both"/>
        <w:rPr>
          <w:rFonts w:ascii="Times New Roman" w:hAnsi="Times New Roman" w:cs="Times New Roman"/>
          <w:sz w:val="24"/>
          <w:szCs w:val="24"/>
        </w:rPr>
      </w:pPr>
      <w:r w:rsidRPr="00413F62">
        <w:rPr>
          <w:rFonts w:ascii="Times New Roman" w:hAnsi="Times New Roman" w:cs="Times New Roman"/>
          <w:b/>
          <w:sz w:val="24"/>
          <w:szCs w:val="24"/>
        </w:rPr>
        <w:t xml:space="preserve">Conclusiones: </w:t>
      </w:r>
      <w:r w:rsidRPr="00413F62">
        <w:rPr>
          <w:rFonts w:ascii="Times New Roman" w:hAnsi="Times New Roman" w:cs="Times New Roman"/>
          <w:sz w:val="24"/>
          <w:szCs w:val="24"/>
        </w:rPr>
        <w:t xml:space="preserve">Como resultado final, se logró la reabsorción de las colecciones </w:t>
      </w:r>
      <w:proofErr w:type="spellStart"/>
      <w:r w:rsidRPr="00413F62">
        <w:rPr>
          <w:rFonts w:ascii="Times New Roman" w:hAnsi="Times New Roman" w:cs="Times New Roman"/>
          <w:sz w:val="24"/>
          <w:szCs w:val="24"/>
        </w:rPr>
        <w:t>subdurales</w:t>
      </w:r>
      <w:proofErr w:type="spellEnd"/>
      <w:r w:rsidRPr="00413F62">
        <w:rPr>
          <w:rFonts w:ascii="Times New Roman" w:hAnsi="Times New Roman" w:cs="Times New Roman"/>
          <w:sz w:val="24"/>
          <w:szCs w:val="24"/>
        </w:rPr>
        <w:t xml:space="preserve">, lo cual se comprobó mediante estudios </w:t>
      </w:r>
      <w:proofErr w:type="spellStart"/>
      <w:r w:rsidRPr="00413F62">
        <w:rPr>
          <w:rFonts w:ascii="Times New Roman" w:hAnsi="Times New Roman" w:cs="Times New Roman"/>
          <w:sz w:val="24"/>
          <w:szCs w:val="24"/>
        </w:rPr>
        <w:t>imagenológicos</w:t>
      </w:r>
      <w:proofErr w:type="spellEnd"/>
      <w:r w:rsidRPr="00413F62">
        <w:rPr>
          <w:rFonts w:ascii="Times New Roman" w:hAnsi="Times New Roman" w:cs="Times New Roman"/>
          <w:sz w:val="24"/>
          <w:szCs w:val="24"/>
        </w:rPr>
        <w:t>.</w:t>
      </w:r>
    </w:p>
    <w:p w:rsidR="00B77093" w:rsidRPr="00413F62" w:rsidRDefault="00B77093" w:rsidP="00B77093">
      <w:pPr>
        <w:spacing w:after="0" w:line="360" w:lineRule="auto"/>
        <w:jc w:val="both"/>
        <w:rPr>
          <w:rFonts w:ascii="Times New Roman" w:hAnsi="Times New Roman" w:cs="Times New Roman"/>
          <w:b/>
          <w:sz w:val="24"/>
          <w:szCs w:val="24"/>
        </w:rPr>
      </w:pPr>
      <w:r w:rsidRPr="00413F62">
        <w:rPr>
          <w:rFonts w:ascii="Times New Roman" w:hAnsi="Times New Roman" w:cs="Times New Roman"/>
          <w:b/>
          <w:sz w:val="24"/>
          <w:szCs w:val="24"/>
        </w:rPr>
        <w:t xml:space="preserve">Palabras clave: </w:t>
      </w:r>
      <w:r w:rsidRPr="00413F62">
        <w:rPr>
          <w:rFonts w:ascii="Times New Roman" w:hAnsi="Times New Roman" w:cs="Times New Roman"/>
          <w:sz w:val="24"/>
          <w:szCs w:val="24"/>
        </w:rPr>
        <w:t xml:space="preserve">hematoma </w:t>
      </w:r>
      <w:proofErr w:type="spellStart"/>
      <w:r w:rsidRPr="00413F62">
        <w:rPr>
          <w:rFonts w:ascii="Times New Roman" w:hAnsi="Times New Roman" w:cs="Times New Roman"/>
          <w:sz w:val="24"/>
          <w:szCs w:val="24"/>
        </w:rPr>
        <w:t>subdural</w:t>
      </w:r>
      <w:proofErr w:type="spellEnd"/>
      <w:r w:rsidRPr="00413F62">
        <w:rPr>
          <w:rFonts w:ascii="Times New Roman" w:hAnsi="Times New Roman" w:cs="Times New Roman"/>
          <w:sz w:val="24"/>
          <w:szCs w:val="24"/>
        </w:rPr>
        <w:t xml:space="preserve"> crónico; adulto mayor; neurocirugía.</w:t>
      </w:r>
    </w:p>
    <w:p w:rsidR="00B77093" w:rsidRPr="00413F62" w:rsidRDefault="00B77093" w:rsidP="00B77093">
      <w:pPr>
        <w:spacing w:after="0" w:line="360" w:lineRule="auto"/>
        <w:jc w:val="both"/>
        <w:rPr>
          <w:rFonts w:ascii="Times New Roman" w:hAnsi="Times New Roman" w:cs="Times New Roman"/>
          <w:b/>
          <w:sz w:val="24"/>
          <w:szCs w:val="24"/>
        </w:rPr>
      </w:pPr>
    </w:p>
    <w:p w:rsidR="00B77093" w:rsidRPr="00413F62" w:rsidRDefault="00B77093" w:rsidP="00B77093">
      <w:pPr>
        <w:spacing w:after="0" w:line="360" w:lineRule="auto"/>
        <w:jc w:val="both"/>
        <w:rPr>
          <w:rFonts w:ascii="Times New Roman" w:hAnsi="Times New Roman" w:cs="Times New Roman"/>
          <w:b/>
          <w:sz w:val="24"/>
          <w:szCs w:val="24"/>
          <w:lang w:val="en-US"/>
        </w:rPr>
      </w:pPr>
      <w:r w:rsidRPr="00413F62">
        <w:rPr>
          <w:rFonts w:ascii="Times New Roman" w:hAnsi="Times New Roman" w:cs="Times New Roman"/>
          <w:b/>
          <w:sz w:val="24"/>
          <w:szCs w:val="24"/>
          <w:lang w:val="en-US"/>
        </w:rPr>
        <w:t>ABSTRACT</w:t>
      </w:r>
    </w:p>
    <w:p w:rsidR="00B77093" w:rsidRPr="00413F62" w:rsidRDefault="00B77093" w:rsidP="00B77093">
      <w:pPr>
        <w:spacing w:after="0" w:line="360" w:lineRule="auto"/>
        <w:jc w:val="both"/>
        <w:rPr>
          <w:rFonts w:ascii="Times New Roman" w:hAnsi="Times New Roman" w:cs="Times New Roman"/>
          <w:sz w:val="24"/>
          <w:szCs w:val="24"/>
          <w:lang w:val="en-US"/>
        </w:rPr>
      </w:pPr>
      <w:r w:rsidRPr="00413F62">
        <w:rPr>
          <w:rFonts w:ascii="Times New Roman" w:hAnsi="Times New Roman" w:cs="Times New Roman"/>
          <w:b/>
          <w:sz w:val="24"/>
          <w:szCs w:val="24"/>
          <w:lang w:val="en-US"/>
        </w:rPr>
        <w:t>Introduction:</w:t>
      </w:r>
      <w:r w:rsidRPr="00413F62">
        <w:rPr>
          <w:rFonts w:ascii="Times New Roman" w:hAnsi="Times New Roman" w:cs="Times New Roman"/>
          <w:sz w:val="24"/>
          <w:szCs w:val="24"/>
          <w:lang w:val="en-US"/>
        </w:rPr>
        <w:t xml:space="preserve"> Chronic subdural hematoma is one of the most common clinical entities in everyday neurosurgical practice, which incidence and prevalence increase considerably with age. Conservative treatment can be very useful in many patients. </w:t>
      </w:r>
    </w:p>
    <w:p w:rsidR="00B77093" w:rsidRPr="00413F62" w:rsidRDefault="00B77093" w:rsidP="00B77093">
      <w:pPr>
        <w:spacing w:after="0" w:line="360" w:lineRule="auto"/>
        <w:jc w:val="both"/>
        <w:rPr>
          <w:rFonts w:ascii="Times New Roman" w:hAnsi="Times New Roman" w:cs="Times New Roman"/>
          <w:sz w:val="24"/>
          <w:szCs w:val="24"/>
          <w:lang w:val="en-US"/>
        </w:rPr>
      </w:pPr>
      <w:r w:rsidRPr="00413F62">
        <w:rPr>
          <w:rFonts w:ascii="Times New Roman" w:hAnsi="Times New Roman" w:cs="Times New Roman"/>
          <w:b/>
          <w:sz w:val="24"/>
          <w:szCs w:val="24"/>
          <w:lang w:val="en-US"/>
        </w:rPr>
        <w:lastRenderedPageBreak/>
        <w:t>Objective:</w:t>
      </w:r>
      <w:r w:rsidRPr="00413F62">
        <w:rPr>
          <w:rFonts w:ascii="Times New Roman" w:hAnsi="Times New Roman" w:cs="Times New Roman"/>
          <w:sz w:val="24"/>
          <w:szCs w:val="24"/>
          <w:lang w:val="en-US"/>
        </w:rPr>
        <w:t xml:space="preserve"> To show that the exclusive pharmacological management of this condition can be considered in many patients.</w:t>
      </w:r>
    </w:p>
    <w:p w:rsidR="00B77093" w:rsidRPr="00413F62" w:rsidRDefault="00B77093" w:rsidP="00B77093">
      <w:pPr>
        <w:spacing w:after="0" w:line="360" w:lineRule="auto"/>
        <w:jc w:val="both"/>
        <w:rPr>
          <w:rFonts w:ascii="Times New Roman" w:hAnsi="Times New Roman" w:cs="Times New Roman"/>
          <w:sz w:val="24"/>
          <w:szCs w:val="24"/>
          <w:lang w:val="en-US"/>
        </w:rPr>
      </w:pPr>
      <w:r w:rsidRPr="00413F62">
        <w:rPr>
          <w:rFonts w:ascii="Times New Roman" w:hAnsi="Times New Roman" w:cs="Times New Roman"/>
          <w:b/>
          <w:sz w:val="24"/>
          <w:szCs w:val="24"/>
          <w:lang w:val="en-US"/>
        </w:rPr>
        <w:t xml:space="preserve">Clinical cases: </w:t>
      </w:r>
      <w:r w:rsidRPr="00413F62">
        <w:rPr>
          <w:rFonts w:ascii="Times New Roman" w:hAnsi="Times New Roman" w:cs="Times New Roman"/>
          <w:sz w:val="24"/>
          <w:szCs w:val="24"/>
          <w:lang w:val="en-US"/>
        </w:rPr>
        <w:t xml:space="preserve">Two elderly patients attended at the neurosurgery service are presented with a diagnosis of chronic subdural hematoma. They were treated only with drugs. </w:t>
      </w:r>
    </w:p>
    <w:p w:rsidR="00B77093" w:rsidRPr="00413F62" w:rsidRDefault="00B77093" w:rsidP="00B77093">
      <w:pPr>
        <w:spacing w:after="0" w:line="360" w:lineRule="auto"/>
        <w:jc w:val="both"/>
        <w:rPr>
          <w:rFonts w:ascii="Times New Roman" w:hAnsi="Times New Roman" w:cs="Times New Roman"/>
          <w:sz w:val="24"/>
          <w:szCs w:val="24"/>
          <w:lang w:val="en-US"/>
        </w:rPr>
      </w:pPr>
      <w:r w:rsidRPr="00413F62">
        <w:rPr>
          <w:rFonts w:ascii="Times New Roman" w:hAnsi="Times New Roman" w:cs="Times New Roman"/>
          <w:b/>
          <w:sz w:val="24"/>
          <w:szCs w:val="24"/>
          <w:lang w:val="en-US"/>
        </w:rPr>
        <w:t>Conclusions:</w:t>
      </w:r>
      <w:r w:rsidRPr="00413F62">
        <w:rPr>
          <w:rFonts w:ascii="Times New Roman" w:hAnsi="Times New Roman" w:cs="Times New Roman"/>
          <w:sz w:val="24"/>
          <w:szCs w:val="24"/>
          <w:lang w:val="en-US"/>
        </w:rPr>
        <w:t xml:space="preserve"> The final result was the reabsorption of the subdural collections, which was proven by imaging studies.</w:t>
      </w:r>
    </w:p>
    <w:p w:rsidR="00B77093" w:rsidRPr="00413F62" w:rsidRDefault="00B77093" w:rsidP="00B77093">
      <w:pPr>
        <w:spacing w:after="0" w:line="360" w:lineRule="auto"/>
        <w:jc w:val="both"/>
        <w:rPr>
          <w:rFonts w:ascii="Times New Roman" w:hAnsi="Times New Roman" w:cs="Times New Roman"/>
          <w:sz w:val="24"/>
          <w:szCs w:val="24"/>
          <w:lang w:val="en-US"/>
        </w:rPr>
      </w:pPr>
      <w:r w:rsidRPr="00413F62">
        <w:rPr>
          <w:rFonts w:ascii="Times New Roman" w:hAnsi="Times New Roman" w:cs="Times New Roman"/>
          <w:b/>
          <w:sz w:val="24"/>
          <w:szCs w:val="24"/>
          <w:lang w:val="en-US"/>
        </w:rPr>
        <w:t xml:space="preserve">Keywords: </w:t>
      </w:r>
      <w:r w:rsidRPr="00413F62">
        <w:rPr>
          <w:rFonts w:ascii="Times New Roman" w:hAnsi="Times New Roman" w:cs="Times New Roman"/>
          <w:sz w:val="24"/>
          <w:szCs w:val="24"/>
          <w:lang w:val="en-US"/>
        </w:rPr>
        <w:t>chronic subdural hematoma; older adult; neurosurgery.</w:t>
      </w:r>
    </w:p>
    <w:p w:rsidR="00B77093" w:rsidRPr="00413F62" w:rsidRDefault="00B77093" w:rsidP="00B77093">
      <w:pPr>
        <w:spacing w:after="0" w:line="360" w:lineRule="auto"/>
        <w:jc w:val="both"/>
        <w:rPr>
          <w:rFonts w:ascii="Times New Roman" w:hAnsi="Times New Roman" w:cs="Times New Roman"/>
          <w:sz w:val="24"/>
          <w:szCs w:val="24"/>
          <w:lang w:val="en-US"/>
        </w:rPr>
      </w:pPr>
    </w:p>
    <w:p w:rsidR="00B77093" w:rsidRPr="00413F62" w:rsidRDefault="00B77093" w:rsidP="00B77093">
      <w:pPr>
        <w:spacing w:after="0" w:line="360" w:lineRule="auto"/>
        <w:jc w:val="both"/>
        <w:rPr>
          <w:rFonts w:ascii="Times New Roman" w:hAnsi="Times New Roman" w:cs="Times New Roman"/>
          <w:sz w:val="24"/>
          <w:szCs w:val="24"/>
          <w:lang w:val="en-US"/>
        </w:rPr>
      </w:pPr>
    </w:p>
    <w:p w:rsidR="00B77093" w:rsidRPr="00413F62" w:rsidRDefault="00B77093" w:rsidP="00B77093">
      <w:pPr>
        <w:spacing w:after="0" w:line="360" w:lineRule="auto"/>
        <w:jc w:val="both"/>
        <w:rPr>
          <w:rFonts w:ascii="Times New Roman" w:hAnsi="Times New Roman" w:cs="Times New Roman"/>
          <w:sz w:val="24"/>
          <w:szCs w:val="24"/>
          <w:lang w:val="en-US"/>
        </w:rPr>
      </w:pPr>
      <w:proofErr w:type="spellStart"/>
      <w:r w:rsidRPr="00413F62">
        <w:rPr>
          <w:rFonts w:ascii="Times New Roman" w:hAnsi="Times New Roman" w:cs="Times New Roman"/>
          <w:sz w:val="24"/>
          <w:szCs w:val="24"/>
          <w:lang w:val="en-US"/>
        </w:rPr>
        <w:t>Recibido</w:t>
      </w:r>
      <w:proofErr w:type="spellEnd"/>
      <w:r w:rsidRPr="00413F62">
        <w:rPr>
          <w:rFonts w:ascii="Times New Roman" w:hAnsi="Times New Roman" w:cs="Times New Roman"/>
          <w:sz w:val="24"/>
          <w:szCs w:val="24"/>
          <w:lang w:val="en-US"/>
        </w:rPr>
        <w:t>: 08/09/2020</w:t>
      </w:r>
    </w:p>
    <w:p w:rsidR="00B77093" w:rsidRPr="00413F62" w:rsidRDefault="00B77093" w:rsidP="00B77093">
      <w:pPr>
        <w:spacing w:after="0" w:line="360" w:lineRule="auto"/>
        <w:jc w:val="both"/>
        <w:rPr>
          <w:rFonts w:ascii="Times New Roman" w:hAnsi="Times New Roman" w:cs="Times New Roman"/>
          <w:sz w:val="24"/>
          <w:szCs w:val="24"/>
          <w:lang w:val="en-US"/>
        </w:rPr>
      </w:pPr>
      <w:proofErr w:type="spellStart"/>
      <w:r w:rsidRPr="00413F62">
        <w:rPr>
          <w:rFonts w:ascii="Times New Roman" w:hAnsi="Times New Roman" w:cs="Times New Roman"/>
          <w:sz w:val="24"/>
          <w:szCs w:val="24"/>
          <w:lang w:val="en-US"/>
        </w:rPr>
        <w:t>Aprobado</w:t>
      </w:r>
      <w:proofErr w:type="spellEnd"/>
      <w:r w:rsidRPr="00413F62">
        <w:rPr>
          <w:rFonts w:ascii="Times New Roman" w:hAnsi="Times New Roman" w:cs="Times New Roman"/>
          <w:sz w:val="24"/>
          <w:szCs w:val="24"/>
          <w:lang w:val="en-US"/>
        </w:rPr>
        <w:t>: 26/10/2020</w:t>
      </w:r>
    </w:p>
    <w:p w:rsidR="00B77093" w:rsidRPr="00413F62" w:rsidRDefault="00B77093" w:rsidP="00B77093">
      <w:pPr>
        <w:spacing w:after="0" w:line="360" w:lineRule="auto"/>
        <w:jc w:val="both"/>
        <w:rPr>
          <w:rFonts w:ascii="Times New Roman" w:hAnsi="Times New Roman" w:cs="Times New Roman"/>
          <w:sz w:val="24"/>
          <w:szCs w:val="24"/>
          <w:lang w:val="en-US"/>
        </w:rPr>
      </w:pPr>
    </w:p>
    <w:p w:rsidR="00B77093" w:rsidRPr="00413F62" w:rsidRDefault="00B77093" w:rsidP="00B77093">
      <w:pPr>
        <w:spacing w:after="0" w:line="360" w:lineRule="auto"/>
        <w:jc w:val="center"/>
        <w:rPr>
          <w:rFonts w:ascii="Times New Roman" w:hAnsi="Times New Roman" w:cs="Times New Roman"/>
          <w:b/>
          <w:sz w:val="24"/>
          <w:szCs w:val="24"/>
          <w:lang w:val="es-ES_tradnl"/>
        </w:rPr>
      </w:pPr>
    </w:p>
    <w:p w:rsidR="00B77093" w:rsidRPr="00413F62" w:rsidRDefault="00B77093" w:rsidP="00B77093">
      <w:pPr>
        <w:spacing w:after="0" w:line="360" w:lineRule="auto"/>
        <w:jc w:val="center"/>
        <w:rPr>
          <w:rFonts w:ascii="Times New Roman" w:hAnsi="Times New Roman" w:cs="Times New Roman"/>
          <w:b/>
          <w:sz w:val="32"/>
          <w:szCs w:val="32"/>
          <w:lang w:val="es-ES_tradnl"/>
        </w:rPr>
      </w:pPr>
      <w:r w:rsidRPr="00413F62">
        <w:rPr>
          <w:rFonts w:ascii="Times New Roman" w:hAnsi="Times New Roman" w:cs="Times New Roman"/>
          <w:b/>
          <w:sz w:val="32"/>
          <w:szCs w:val="32"/>
          <w:lang w:val="es-ES_tradnl"/>
        </w:rPr>
        <w:t>INTRODUCCIÓN</w:t>
      </w:r>
    </w:p>
    <w:p w:rsidR="00B77093" w:rsidRPr="00413F62" w:rsidRDefault="00B77093" w:rsidP="00B77093">
      <w:pPr>
        <w:spacing w:after="0" w:line="360" w:lineRule="auto"/>
        <w:jc w:val="both"/>
        <w:rPr>
          <w:rFonts w:ascii="Times New Roman" w:hAnsi="Times New Roman" w:cs="Times New Roman"/>
          <w:sz w:val="24"/>
          <w:szCs w:val="24"/>
        </w:rPr>
      </w:pPr>
      <w:r w:rsidRPr="00413F62">
        <w:rPr>
          <w:rFonts w:ascii="Times New Roman" w:hAnsi="Times New Roman" w:cs="Times New Roman"/>
          <w:sz w:val="24"/>
          <w:szCs w:val="24"/>
        </w:rPr>
        <w:t xml:space="preserve">El hematoma </w:t>
      </w:r>
      <w:proofErr w:type="spellStart"/>
      <w:r w:rsidRPr="00413F62">
        <w:rPr>
          <w:rFonts w:ascii="Times New Roman" w:hAnsi="Times New Roman" w:cs="Times New Roman"/>
          <w:sz w:val="24"/>
          <w:szCs w:val="24"/>
        </w:rPr>
        <w:t>subdural</w:t>
      </w:r>
      <w:proofErr w:type="spellEnd"/>
      <w:r w:rsidRPr="00413F62">
        <w:rPr>
          <w:rFonts w:ascii="Times New Roman" w:hAnsi="Times New Roman" w:cs="Times New Roman"/>
          <w:sz w:val="24"/>
          <w:szCs w:val="24"/>
        </w:rPr>
        <w:t xml:space="preserve"> crónico es una colección encapsulada de sangre en la superficie del cerebro</w:t>
      </w:r>
      <w:proofErr w:type="gramStart"/>
      <w:r w:rsidRPr="00413F62">
        <w:rPr>
          <w:rFonts w:ascii="Times New Roman" w:hAnsi="Times New Roman" w:cs="Times New Roman"/>
          <w:sz w:val="24"/>
          <w:szCs w:val="24"/>
        </w:rPr>
        <w:t>.</w:t>
      </w:r>
      <w:r w:rsidRPr="00413F62">
        <w:rPr>
          <w:rFonts w:ascii="Times New Roman" w:hAnsi="Times New Roman" w:cs="Times New Roman"/>
          <w:sz w:val="24"/>
          <w:szCs w:val="24"/>
          <w:vertAlign w:val="superscript"/>
        </w:rPr>
        <w:t>(</w:t>
      </w:r>
      <w:proofErr w:type="gramEnd"/>
      <w:r w:rsidRPr="00413F62">
        <w:rPr>
          <w:rFonts w:ascii="Times New Roman" w:hAnsi="Times New Roman" w:cs="Times New Roman"/>
          <w:sz w:val="24"/>
          <w:szCs w:val="24"/>
          <w:vertAlign w:val="superscript"/>
        </w:rPr>
        <w:t>1)</w:t>
      </w:r>
      <w:r w:rsidRPr="00413F62">
        <w:rPr>
          <w:rFonts w:ascii="Times New Roman" w:hAnsi="Times New Roman" w:cs="Times New Roman"/>
          <w:sz w:val="24"/>
          <w:szCs w:val="24"/>
        </w:rPr>
        <w:t xml:space="preserve"> La primera descripción genuina de un caso clínico con hematoma </w:t>
      </w:r>
      <w:proofErr w:type="spellStart"/>
      <w:r w:rsidRPr="00413F62">
        <w:rPr>
          <w:rFonts w:ascii="Times New Roman" w:hAnsi="Times New Roman" w:cs="Times New Roman"/>
          <w:sz w:val="24"/>
          <w:szCs w:val="24"/>
        </w:rPr>
        <w:t>subdural</w:t>
      </w:r>
      <w:proofErr w:type="spellEnd"/>
      <w:r w:rsidRPr="00413F62">
        <w:rPr>
          <w:rFonts w:ascii="Times New Roman" w:hAnsi="Times New Roman" w:cs="Times New Roman"/>
          <w:sz w:val="24"/>
          <w:szCs w:val="24"/>
        </w:rPr>
        <w:t xml:space="preserve"> crónico (HSC), fue de </w:t>
      </w:r>
      <w:r w:rsidRPr="00413F62">
        <w:rPr>
          <w:rFonts w:ascii="Times New Roman" w:hAnsi="Times New Roman" w:cs="Times New Roman"/>
          <w:i/>
          <w:sz w:val="24"/>
          <w:szCs w:val="24"/>
        </w:rPr>
        <w:t xml:space="preserve">Johannes </w:t>
      </w:r>
      <w:proofErr w:type="spellStart"/>
      <w:r w:rsidRPr="00413F62">
        <w:rPr>
          <w:rFonts w:ascii="Times New Roman" w:hAnsi="Times New Roman" w:cs="Times New Roman"/>
          <w:i/>
          <w:sz w:val="24"/>
          <w:szCs w:val="24"/>
        </w:rPr>
        <w:t>Wepfer</w:t>
      </w:r>
      <w:proofErr w:type="spellEnd"/>
      <w:r w:rsidRPr="00413F62">
        <w:rPr>
          <w:rFonts w:ascii="Times New Roman" w:hAnsi="Times New Roman" w:cs="Times New Roman"/>
          <w:i/>
          <w:sz w:val="24"/>
          <w:szCs w:val="24"/>
        </w:rPr>
        <w:t xml:space="preserve"> </w:t>
      </w:r>
      <w:r w:rsidRPr="00413F62">
        <w:rPr>
          <w:rFonts w:ascii="Times New Roman" w:hAnsi="Times New Roman" w:cs="Times New Roman"/>
          <w:sz w:val="24"/>
          <w:szCs w:val="24"/>
        </w:rPr>
        <w:t xml:space="preserve">en 1657, quien observó un "quiste sangriento" en el espacio </w:t>
      </w:r>
      <w:proofErr w:type="spellStart"/>
      <w:r w:rsidRPr="00413F62">
        <w:rPr>
          <w:rFonts w:ascii="Times New Roman" w:hAnsi="Times New Roman" w:cs="Times New Roman"/>
          <w:sz w:val="24"/>
          <w:szCs w:val="24"/>
        </w:rPr>
        <w:t>subdural</w:t>
      </w:r>
      <w:proofErr w:type="spellEnd"/>
      <w:r w:rsidRPr="00413F62">
        <w:rPr>
          <w:rFonts w:ascii="Times New Roman" w:hAnsi="Times New Roman" w:cs="Times New Roman"/>
          <w:sz w:val="24"/>
          <w:szCs w:val="24"/>
        </w:rPr>
        <w:t xml:space="preserve"> de un anciano </w:t>
      </w:r>
      <w:r w:rsidRPr="00413F62">
        <w:rPr>
          <w:rFonts w:ascii="Times New Roman" w:hAnsi="Times New Roman" w:cs="Times New Roman"/>
          <w:i/>
          <w:sz w:val="24"/>
          <w:szCs w:val="24"/>
        </w:rPr>
        <w:t>post mortem</w:t>
      </w:r>
      <w:r w:rsidRPr="00413F62">
        <w:rPr>
          <w:rFonts w:ascii="Times New Roman" w:hAnsi="Times New Roman" w:cs="Times New Roman"/>
          <w:sz w:val="24"/>
          <w:szCs w:val="24"/>
        </w:rPr>
        <w:t xml:space="preserve">. En 1857, </w:t>
      </w:r>
      <w:r w:rsidRPr="00413F62">
        <w:rPr>
          <w:rFonts w:ascii="Times New Roman" w:hAnsi="Times New Roman" w:cs="Times New Roman"/>
          <w:i/>
          <w:sz w:val="24"/>
          <w:szCs w:val="24"/>
        </w:rPr>
        <w:t>Virchow</w:t>
      </w:r>
      <w:r w:rsidRPr="00413F62">
        <w:rPr>
          <w:rFonts w:ascii="Times New Roman" w:hAnsi="Times New Roman" w:cs="Times New Roman"/>
          <w:sz w:val="24"/>
          <w:szCs w:val="24"/>
        </w:rPr>
        <w:t xml:space="preserve"> lo denominó como "</w:t>
      </w:r>
      <w:proofErr w:type="spellStart"/>
      <w:r w:rsidRPr="00413F62">
        <w:rPr>
          <w:rFonts w:ascii="Times New Roman" w:hAnsi="Times New Roman" w:cs="Times New Roman"/>
          <w:sz w:val="24"/>
          <w:szCs w:val="24"/>
        </w:rPr>
        <w:t>paquimeningitis</w:t>
      </w:r>
      <w:proofErr w:type="spellEnd"/>
      <w:r w:rsidRPr="00413F62">
        <w:rPr>
          <w:rFonts w:ascii="Times New Roman" w:hAnsi="Times New Roman" w:cs="Times New Roman"/>
          <w:sz w:val="24"/>
          <w:szCs w:val="24"/>
        </w:rPr>
        <w:t xml:space="preserve"> hemorrágica crónica interna" e indicó que este podía iniciarse por un traumatismo</w:t>
      </w:r>
      <w:proofErr w:type="gramStart"/>
      <w:r w:rsidRPr="00413F62">
        <w:rPr>
          <w:rFonts w:ascii="Times New Roman" w:hAnsi="Times New Roman" w:cs="Times New Roman"/>
          <w:sz w:val="24"/>
          <w:szCs w:val="24"/>
        </w:rPr>
        <w:t>.</w:t>
      </w:r>
      <w:r w:rsidRPr="00413F62">
        <w:rPr>
          <w:rFonts w:ascii="Times New Roman" w:hAnsi="Times New Roman" w:cs="Times New Roman"/>
          <w:sz w:val="24"/>
          <w:szCs w:val="24"/>
          <w:vertAlign w:val="superscript"/>
        </w:rPr>
        <w:t>(</w:t>
      </w:r>
      <w:proofErr w:type="gramEnd"/>
      <w:r w:rsidRPr="00413F62">
        <w:rPr>
          <w:rFonts w:ascii="Times New Roman" w:hAnsi="Times New Roman" w:cs="Times New Roman"/>
          <w:sz w:val="24"/>
          <w:szCs w:val="24"/>
          <w:vertAlign w:val="superscript"/>
        </w:rPr>
        <w:t>2)</w:t>
      </w:r>
      <w:r w:rsidRPr="00413F62">
        <w:rPr>
          <w:rFonts w:ascii="Times New Roman" w:hAnsi="Times New Roman" w:cs="Times New Roman"/>
          <w:sz w:val="24"/>
          <w:szCs w:val="24"/>
        </w:rPr>
        <w:t xml:space="preserve"> </w:t>
      </w:r>
    </w:p>
    <w:p w:rsidR="00B77093" w:rsidRPr="00413F62" w:rsidRDefault="00B77093" w:rsidP="00B77093">
      <w:pPr>
        <w:spacing w:after="0" w:line="360" w:lineRule="auto"/>
        <w:jc w:val="both"/>
        <w:rPr>
          <w:rFonts w:ascii="Times New Roman" w:hAnsi="Times New Roman" w:cs="Times New Roman"/>
          <w:sz w:val="24"/>
          <w:szCs w:val="24"/>
        </w:rPr>
      </w:pPr>
      <w:r w:rsidRPr="00413F62">
        <w:rPr>
          <w:rFonts w:ascii="Times New Roman" w:hAnsi="Times New Roman" w:cs="Times New Roman"/>
          <w:sz w:val="24"/>
          <w:szCs w:val="24"/>
        </w:rPr>
        <w:t xml:space="preserve">Es una de las entidades clínicas más comunes en la práctica </w:t>
      </w:r>
      <w:proofErr w:type="spellStart"/>
      <w:r w:rsidRPr="00413F62">
        <w:rPr>
          <w:rFonts w:ascii="Times New Roman" w:hAnsi="Times New Roman" w:cs="Times New Roman"/>
          <w:sz w:val="24"/>
          <w:szCs w:val="24"/>
        </w:rPr>
        <w:t>neuroquirúrgica</w:t>
      </w:r>
      <w:proofErr w:type="spellEnd"/>
      <w:r w:rsidRPr="00413F62">
        <w:rPr>
          <w:rFonts w:ascii="Times New Roman" w:hAnsi="Times New Roman" w:cs="Times New Roman"/>
          <w:sz w:val="24"/>
          <w:szCs w:val="24"/>
        </w:rPr>
        <w:t xml:space="preserve"> que generalmente afecta a los adultos mayores. La incidencia y prevalencia aumentan con la edad, varía aproximadamente de 5 a 13,5 por cada 100 000 personas por año en la población general, a entre 8 y 58,1 por cada 100 000 habitantes anualmente en los mayores de 65 años.</w:t>
      </w:r>
      <w:r w:rsidRPr="00413F62">
        <w:rPr>
          <w:rFonts w:ascii="Times New Roman" w:hAnsi="Times New Roman" w:cs="Times New Roman"/>
          <w:sz w:val="24"/>
          <w:szCs w:val="24"/>
          <w:vertAlign w:val="superscript"/>
        </w:rPr>
        <w:t>(3)</w:t>
      </w:r>
      <w:r w:rsidRPr="00413F62">
        <w:rPr>
          <w:rFonts w:ascii="Times New Roman" w:hAnsi="Times New Roman" w:cs="Times New Roman"/>
          <w:sz w:val="24"/>
          <w:szCs w:val="24"/>
        </w:rPr>
        <w:t xml:space="preserve"> La mayor incidencia ocurre en la octava década de vida y es más frecuente en el sexo masculino.</w:t>
      </w:r>
      <w:r w:rsidRPr="00413F62">
        <w:rPr>
          <w:rFonts w:ascii="Times New Roman" w:hAnsi="Times New Roman" w:cs="Times New Roman"/>
          <w:sz w:val="24"/>
          <w:szCs w:val="24"/>
          <w:vertAlign w:val="superscript"/>
        </w:rPr>
        <w:t>(4)</w:t>
      </w:r>
      <w:r w:rsidRPr="00413F62">
        <w:rPr>
          <w:rFonts w:ascii="Times New Roman" w:hAnsi="Times New Roman" w:cs="Times New Roman"/>
          <w:sz w:val="24"/>
          <w:szCs w:val="24"/>
        </w:rPr>
        <w:t xml:space="preserve"> La proporción de personas de 65 años y más se duplicará en todo el mundo para el año 2030, por lo cual se amerita continuar la búsqueda del mejor tratamiento para esta enfermedad.</w:t>
      </w:r>
      <w:r w:rsidRPr="00413F62">
        <w:rPr>
          <w:rFonts w:ascii="Times New Roman" w:hAnsi="Times New Roman" w:cs="Times New Roman"/>
          <w:sz w:val="24"/>
          <w:szCs w:val="24"/>
          <w:vertAlign w:val="superscript"/>
        </w:rPr>
        <w:t>(5)</w:t>
      </w:r>
      <w:r w:rsidRPr="00413F62">
        <w:rPr>
          <w:rFonts w:ascii="Times New Roman" w:hAnsi="Times New Roman" w:cs="Times New Roman"/>
          <w:sz w:val="24"/>
          <w:szCs w:val="24"/>
        </w:rPr>
        <w:t xml:space="preserve"> </w:t>
      </w:r>
    </w:p>
    <w:p w:rsidR="00B77093" w:rsidRPr="00413F62" w:rsidRDefault="00B77093" w:rsidP="00B77093">
      <w:pPr>
        <w:spacing w:after="0" w:line="360" w:lineRule="auto"/>
        <w:jc w:val="both"/>
        <w:rPr>
          <w:rFonts w:ascii="Times New Roman" w:hAnsi="Times New Roman" w:cs="Times New Roman"/>
          <w:sz w:val="24"/>
          <w:szCs w:val="24"/>
        </w:rPr>
      </w:pPr>
      <w:r w:rsidRPr="00413F62">
        <w:rPr>
          <w:rFonts w:ascii="Times New Roman" w:hAnsi="Times New Roman" w:cs="Times New Roman"/>
          <w:sz w:val="24"/>
          <w:szCs w:val="24"/>
        </w:rPr>
        <w:lastRenderedPageBreak/>
        <w:t>Teniendo en cuenta que son pocos los estudios referentes al tema, se pretende mostrar que el manejo farmacológico exclusivo de este padecimiento, se puede considerar en muchos pacientes.</w:t>
      </w:r>
    </w:p>
    <w:p w:rsidR="00B77093" w:rsidRPr="00413F62" w:rsidRDefault="00B77093" w:rsidP="00B77093">
      <w:pPr>
        <w:autoSpaceDE w:val="0"/>
        <w:autoSpaceDN w:val="0"/>
        <w:adjustRightInd w:val="0"/>
        <w:spacing w:after="0" w:line="360" w:lineRule="auto"/>
        <w:jc w:val="center"/>
        <w:rPr>
          <w:rFonts w:ascii="Times New Roman" w:hAnsi="Times New Roman" w:cs="Times New Roman"/>
          <w:b/>
          <w:sz w:val="24"/>
          <w:szCs w:val="24"/>
        </w:rPr>
      </w:pPr>
    </w:p>
    <w:p w:rsidR="00B77093" w:rsidRPr="00413F62" w:rsidRDefault="00B77093" w:rsidP="00B77093">
      <w:pPr>
        <w:autoSpaceDE w:val="0"/>
        <w:autoSpaceDN w:val="0"/>
        <w:adjustRightInd w:val="0"/>
        <w:spacing w:after="0" w:line="360" w:lineRule="auto"/>
        <w:jc w:val="center"/>
        <w:rPr>
          <w:rFonts w:ascii="Times New Roman" w:hAnsi="Times New Roman" w:cs="Times New Roman"/>
          <w:b/>
          <w:sz w:val="24"/>
          <w:szCs w:val="24"/>
        </w:rPr>
      </w:pPr>
    </w:p>
    <w:p w:rsidR="00B77093" w:rsidRPr="00413F62" w:rsidRDefault="00B77093" w:rsidP="00B77093">
      <w:pPr>
        <w:autoSpaceDE w:val="0"/>
        <w:autoSpaceDN w:val="0"/>
        <w:adjustRightInd w:val="0"/>
        <w:spacing w:after="0" w:line="360" w:lineRule="auto"/>
        <w:jc w:val="center"/>
        <w:rPr>
          <w:rFonts w:ascii="Times New Roman" w:hAnsi="Times New Roman" w:cs="Times New Roman"/>
          <w:b/>
          <w:sz w:val="32"/>
          <w:szCs w:val="32"/>
        </w:rPr>
      </w:pPr>
      <w:r w:rsidRPr="00413F62">
        <w:rPr>
          <w:rFonts w:ascii="Times New Roman" w:hAnsi="Times New Roman" w:cs="Times New Roman"/>
          <w:b/>
          <w:sz w:val="32"/>
          <w:szCs w:val="32"/>
        </w:rPr>
        <w:t>CASOS CLÍNICOS</w:t>
      </w:r>
    </w:p>
    <w:p w:rsidR="00B77093" w:rsidRPr="00413F62" w:rsidRDefault="00B77093" w:rsidP="00B77093">
      <w:pPr>
        <w:autoSpaceDE w:val="0"/>
        <w:autoSpaceDN w:val="0"/>
        <w:adjustRightInd w:val="0"/>
        <w:spacing w:after="0" w:line="360" w:lineRule="auto"/>
        <w:jc w:val="both"/>
        <w:rPr>
          <w:rFonts w:ascii="Times New Roman" w:hAnsi="Times New Roman" w:cs="Times New Roman"/>
          <w:sz w:val="24"/>
          <w:szCs w:val="24"/>
        </w:rPr>
      </w:pPr>
      <w:r w:rsidRPr="00413F62">
        <w:rPr>
          <w:rFonts w:ascii="Times New Roman" w:hAnsi="Times New Roman" w:cs="Times New Roman"/>
          <w:b/>
          <w:sz w:val="24"/>
          <w:szCs w:val="24"/>
        </w:rPr>
        <w:t xml:space="preserve">Caso 1: </w:t>
      </w:r>
      <w:r w:rsidRPr="00413F62">
        <w:rPr>
          <w:rFonts w:ascii="Times New Roman" w:hAnsi="Times New Roman" w:cs="Times New Roman"/>
          <w:sz w:val="24"/>
          <w:szCs w:val="24"/>
        </w:rPr>
        <w:t xml:space="preserve">paciente masculino de 83 años de edad, con antecedentes de hipertensión arterial esencial compensada, con tratamiento regular, que aqueja cefalea y dificultad para dormir, durante una semana. El paciente tuvo un trauma craneal con pérdida transitoria del nivel de conciencia un mes atrás. Ingresa en el servicio de Neurocirugía del Hospital Militar “Dr. Joaquín Castillo </w:t>
      </w:r>
      <w:proofErr w:type="spellStart"/>
      <w:r w:rsidRPr="00413F62">
        <w:rPr>
          <w:rFonts w:ascii="Times New Roman" w:hAnsi="Times New Roman" w:cs="Times New Roman"/>
          <w:sz w:val="24"/>
          <w:szCs w:val="24"/>
        </w:rPr>
        <w:t>Duany</w:t>
      </w:r>
      <w:proofErr w:type="spellEnd"/>
      <w:r w:rsidRPr="00413F62">
        <w:rPr>
          <w:rFonts w:ascii="Times New Roman" w:hAnsi="Times New Roman" w:cs="Times New Roman"/>
          <w:sz w:val="24"/>
          <w:szCs w:val="24"/>
        </w:rPr>
        <w:t xml:space="preserve">". Al examen físico no se encontraron elementos de focalización neurológica y las cifras de tensión arterial estaban dentro de valores normales. </w:t>
      </w:r>
    </w:p>
    <w:p w:rsidR="00B77093" w:rsidRPr="00413F62" w:rsidRDefault="00B77093" w:rsidP="00B77093">
      <w:pPr>
        <w:autoSpaceDE w:val="0"/>
        <w:autoSpaceDN w:val="0"/>
        <w:adjustRightInd w:val="0"/>
        <w:spacing w:after="0" w:line="360" w:lineRule="auto"/>
        <w:jc w:val="both"/>
        <w:rPr>
          <w:rFonts w:ascii="Times New Roman" w:hAnsi="Times New Roman" w:cs="Times New Roman"/>
          <w:sz w:val="24"/>
          <w:szCs w:val="24"/>
        </w:rPr>
      </w:pPr>
      <w:r w:rsidRPr="00413F62">
        <w:rPr>
          <w:rFonts w:ascii="Times New Roman" w:hAnsi="Times New Roman" w:cs="Times New Roman"/>
          <w:sz w:val="24"/>
          <w:szCs w:val="24"/>
        </w:rPr>
        <w:t xml:space="preserve">Se le realiza tomografía axial computarizada (TAC) de cráneo urgente; se aprecia un hematoma </w:t>
      </w:r>
      <w:proofErr w:type="spellStart"/>
      <w:r w:rsidRPr="00413F62">
        <w:rPr>
          <w:rFonts w:ascii="Times New Roman" w:hAnsi="Times New Roman" w:cs="Times New Roman"/>
          <w:sz w:val="24"/>
          <w:szCs w:val="24"/>
        </w:rPr>
        <w:t>subdural</w:t>
      </w:r>
      <w:proofErr w:type="spellEnd"/>
      <w:r w:rsidRPr="00413F62">
        <w:rPr>
          <w:rFonts w:ascii="Times New Roman" w:hAnsi="Times New Roman" w:cs="Times New Roman"/>
          <w:sz w:val="24"/>
          <w:szCs w:val="24"/>
        </w:rPr>
        <w:t xml:space="preserve"> crónico, de aproximadamente 21 mm de grosor, sin efecto de masa (Fig. 1 A). </w:t>
      </w:r>
    </w:p>
    <w:p w:rsidR="00B77093" w:rsidRPr="00413F62" w:rsidRDefault="00B77093" w:rsidP="00B77093">
      <w:pPr>
        <w:autoSpaceDE w:val="0"/>
        <w:autoSpaceDN w:val="0"/>
        <w:adjustRightInd w:val="0"/>
        <w:spacing w:after="0" w:line="360" w:lineRule="auto"/>
        <w:jc w:val="both"/>
        <w:rPr>
          <w:rFonts w:ascii="Times New Roman" w:hAnsi="Times New Roman" w:cs="Times New Roman"/>
          <w:sz w:val="24"/>
          <w:szCs w:val="24"/>
        </w:rPr>
      </w:pPr>
      <w:r w:rsidRPr="00413F62">
        <w:rPr>
          <w:rFonts w:ascii="Times New Roman" w:hAnsi="Times New Roman" w:cs="Times New Roman"/>
          <w:sz w:val="24"/>
          <w:szCs w:val="24"/>
        </w:rPr>
        <w:t xml:space="preserve">Se decide aplicar tratamiento conservador a partir del esquema siguiente: </w:t>
      </w:r>
    </w:p>
    <w:p w:rsidR="00B77093" w:rsidRPr="00413F62" w:rsidRDefault="00B77093" w:rsidP="00B77093">
      <w:pPr>
        <w:autoSpaceDE w:val="0"/>
        <w:autoSpaceDN w:val="0"/>
        <w:adjustRightInd w:val="0"/>
        <w:spacing w:after="0" w:line="360" w:lineRule="auto"/>
        <w:jc w:val="both"/>
        <w:rPr>
          <w:rFonts w:ascii="Times New Roman" w:hAnsi="Times New Roman" w:cs="Times New Roman"/>
          <w:sz w:val="24"/>
          <w:szCs w:val="24"/>
        </w:rPr>
      </w:pPr>
    </w:p>
    <w:p w:rsidR="00B77093" w:rsidRPr="00413F62" w:rsidRDefault="00B77093" w:rsidP="00B77093">
      <w:pPr>
        <w:pStyle w:val="Prrafodelista"/>
        <w:numPr>
          <w:ilvl w:val="0"/>
          <w:numId w:val="1"/>
        </w:numPr>
        <w:autoSpaceDE w:val="0"/>
        <w:autoSpaceDN w:val="0"/>
        <w:adjustRightInd w:val="0"/>
        <w:spacing w:after="0" w:line="360" w:lineRule="auto"/>
        <w:jc w:val="both"/>
        <w:rPr>
          <w:rFonts w:ascii="Times New Roman" w:hAnsi="Times New Roman" w:cs="Times New Roman"/>
          <w:sz w:val="24"/>
          <w:szCs w:val="24"/>
        </w:rPr>
      </w:pPr>
      <w:r w:rsidRPr="00413F62">
        <w:rPr>
          <w:rFonts w:ascii="Times New Roman" w:hAnsi="Times New Roman" w:cs="Times New Roman"/>
          <w:sz w:val="24"/>
          <w:szCs w:val="24"/>
        </w:rPr>
        <w:t xml:space="preserve">Manitol 20 %, 600 ml diarios </w:t>
      </w:r>
      <w:proofErr w:type="spellStart"/>
      <w:r w:rsidRPr="00413F62">
        <w:rPr>
          <w:rFonts w:ascii="Times New Roman" w:hAnsi="Times New Roman" w:cs="Times New Roman"/>
          <w:sz w:val="24"/>
          <w:szCs w:val="24"/>
        </w:rPr>
        <w:t>i.v</w:t>
      </w:r>
      <w:proofErr w:type="spellEnd"/>
      <w:r w:rsidRPr="00413F62">
        <w:rPr>
          <w:rFonts w:ascii="Times New Roman" w:hAnsi="Times New Roman" w:cs="Times New Roman"/>
          <w:sz w:val="24"/>
          <w:szCs w:val="24"/>
        </w:rPr>
        <w:t xml:space="preserve">. durante 7 días, dividido en 6 </w:t>
      </w:r>
      <w:proofErr w:type="spellStart"/>
      <w:r w:rsidRPr="00413F62">
        <w:rPr>
          <w:rFonts w:ascii="Times New Roman" w:hAnsi="Times New Roman" w:cs="Times New Roman"/>
          <w:sz w:val="24"/>
          <w:szCs w:val="24"/>
        </w:rPr>
        <w:t>subdosis</w:t>
      </w:r>
      <w:proofErr w:type="spellEnd"/>
      <w:r w:rsidRPr="00413F62">
        <w:rPr>
          <w:rFonts w:ascii="Times New Roman" w:hAnsi="Times New Roman" w:cs="Times New Roman"/>
          <w:sz w:val="24"/>
          <w:szCs w:val="24"/>
        </w:rPr>
        <w:t>. Luego se disminuye hasta suspender en los 3 días siguientes.</w:t>
      </w:r>
    </w:p>
    <w:p w:rsidR="00B77093" w:rsidRPr="00413F62" w:rsidRDefault="00B77093" w:rsidP="00B77093">
      <w:pPr>
        <w:pStyle w:val="Prrafodelista"/>
        <w:numPr>
          <w:ilvl w:val="0"/>
          <w:numId w:val="1"/>
        </w:numPr>
        <w:autoSpaceDE w:val="0"/>
        <w:autoSpaceDN w:val="0"/>
        <w:adjustRightInd w:val="0"/>
        <w:spacing w:after="0" w:line="360" w:lineRule="auto"/>
        <w:jc w:val="both"/>
        <w:rPr>
          <w:rFonts w:ascii="Times New Roman" w:hAnsi="Times New Roman" w:cs="Times New Roman"/>
          <w:sz w:val="24"/>
          <w:szCs w:val="24"/>
        </w:rPr>
      </w:pPr>
      <w:r w:rsidRPr="00413F62">
        <w:rPr>
          <w:rFonts w:ascii="Times New Roman" w:hAnsi="Times New Roman" w:cs="Times New Roman"/>
          <w:sz w:val="24"/>
          <w:szCs w:val="24"/>
        </w:rPr>
        <w:t xml:space="preserve">Hidratación parenteral mientras se mantuvo el manitol, con cloruro de sodio fisiológico, 2000 ml en 24 horas y se añadió </w:t>
      </w:r>
      <w:proofErr w:type="spellStart"/>
      <w:r w:rsidRPr="00413F62">
        <w:rPr>
          <w:rFonts w:ascii="Times New Roman" w:hAnsi="Times New Roman" w:cs="Times New Roman"/>
          <w:sz w:val="24"/>
          <w:szCs w:val="24"/>
        </w:rPr>
        <w:t>polisal</w:t>
      </w:r>
      <w:proofErr w:type="spellEnd"/>
      <w:r w:rsidRPr="00413F62">
        <w:rPr>
          <w:rFonts w:ascii="Times New Roman" w:hAnsi="Times New Roman" w:cs="Times New Roman"/>
          <w:sz w:val="24"/>
          <w:szCs w:val="24"/>
        </w:rPr>
        <w:t xml:space="preserve"> (25,6 </w:t>
      </w:r>
      <w:proofErr w:type="spellStart"/>
      <w:r w:rsidRPr="00413F62">
        <w:rPr>
          <w:rFonts w:ascii="Times New Roman" w:hAnsi="Times New Roman" w:cs="Times New Roman"/>
          <w:sz w:val="24"/>
          <w:szCs w:val="24"/>
        </w:rPr>
        <w:t>mEq</w:t>
      </w:r>
      <w:proofErr w:type="spellEnd"/>
      <w:r w:rsidRPr="00413F62">
        <w:rPr>
          <w:rFonts w:ascii="Times New Roman" w:hAnsi="Times New Roman" w:cs="Times New Roman"/>
          <w:sz w:val="24"/>
          <w:szCs w:val="24"/>
        </w:rPr>
        <w:t xml:space="preserve">), </w:t>
      </w:r>
      <w:proofErr w:type="spellStart"/>
      <w:r w:rsidRPr="00413F62">
        <w:rPr>
          <w:rFonts w:ascii="Times New Roman" w:hAnsi="Times New Roman" w:cs="Times New Roman"/>
          <w:sz w:val="24"/>
          <w:szCs w:val="24"/>
        </w:rPr>
        <w:t>gluconato</w:t>
      </w:r>
      <w:proofErr w:type="spellEnd"/>
      <w:r w:rsidRPr="00413F62">
        <w:rPr>
          <w:rFonts w:ascii="Times New Roman" w:hAnsi="Times New Roman" w:cs="Times New Roman"/>
          <w:sz w:val="24"/>
          <w:szCs w:val="24"/>
        </w:rPr>
        <w:t xml:space="preserve"> de calcio al 10 % y sulfato de magnesio al 10 % (para garantizar un adecuado equilibrio hidroelectrolítico).</w:t>
      </w:r>
    </w:p>
    <w:p w:rsidR="00B77093" w:rsidRPr="00413F62" w:rsidRDefault="00B77093" w:rsidP="00B77093">
      <w:pPr>
        <w:pStyle w:val="Prrafodelista"/>
        <w:numPr>
          <w:ilvl w:val="0"/>
          <w:numId w:val="1"/>
        </w:numPr>
        <w:autoSpaceDE w:val="0"/>
        <w:autoSpaceDN w:val="0"/>
        <w:adjustRightInd w:val="0"/>
        <w:spacing w:after="0" w:line="360" w:lineRule="auto"/>
        <w:jc w:val="both"/>
        <w:rPr>
          <w:rFonts w:ascii="Times New Roman" w:hAnsi="Times New Roman" w:cs="Times New Roman"/>
          <w:sz w:val="24"/>
          <w:szCs w:val="24"/>
        </w:rPr>
      </w:pPr>
      <w:r w:rsidRPr="00413F62">
        <w:rPr>
          <w:rFonts w:ascii="Times New Roman" w:hAnsi="Times New Roman" w:cs="Times New Roman"/>
          <w:sz w:val="24"/>
          <w:szCs w:val="24"/>
        </w:rPr>
        <w:t>Analgésicos orales para la cefalea y vitaminoterapia oral durante el internamiento.</w:t>
      </w:r>
    </w:p>
    <w:p w:rsidR="00B77093" w:rsidRPr="00413F62" w:rsidRDefault="00B77093" w:rsidP="00B77093">
      <w:pPr>
        <w:pStyle w:val="Prrafodelista"/>
        <w:numPr>
          <w:ilvl w:val="0"/>
          <w:numId w:val="1"/>
        </w:numPr>
        <w:autoSpaceDE w:val="0"/>
        <w:autoSpaceDN w:val="0"/>
        <w:adjustRightInd w:val="0"/>
        <w:spacing w:after="0" w:line="360" w:lineRule="auto"/>
        <w:jc w:val="both"/>
        <w:rPr>
          <w:rFonts w:ascii="Times New Roman" w:hAnsi="Times New Roman" w:cs="Times New Roman"/>
          <w:sz w:val="24"/>
          <w:szCs w:val="24"/>
        </w:rPr>
      </w:pPr>
      <w:proofErr w:type="spellStart"/>
      <w:r w:rsidRPr="00413F62">
        <w:rPr>
          <w:rFonts w:ascii="Times New Roman" w:hAnsi="Times New Roman" w:cs="Times New Roman"/>
          <w:sz w:val="24"/>
          <w:szCs w:val="24"/>
        </w:rPr>
        <w:t>Enalapril</w:t>
      </w:r>
      <w:proofErr w:type="spellEnd"/>
      <w:r w:rsidRPr="00413F62">
        <w:rPr>
          <w:rFonts w:ascii="Times New Roman" w:hAnsi="Times New Roman" w:cs="Times New Roman"/>
          <w:sz w:val="24"/>
          <w:szCs w:val="24"/>
        </w:rPr>
        <w:t xml:space="preserve"> 40 mg </w:t>
      </w:r>
      <w:proofErr w:type="spellStart"/>
      <w:r w:rsidRPr="00413F62">
        <w:rPr>
          <w:rFonts w:ascii="Times New Roman" w:hAnsi="Times New Roman" w:cs="Times New Roman"/>
          <w:sz w:val="24"/>
          <w:szCs w:val="24"/>
        </w:rPr>
        <w:t>v.o.</w:t>
      </w:r>
      <w:proofErr w:type="spellEnd"/>
      <w:r w:rsidRPr="00413F62">
        <w:rPr>
          <w:rFonts w:ascii="Times New Roman" w:hAnsi="Times New Roman" w:cs="Times New Roman"/>
          <w:sz w:val="24"/>
          <w:szCs w:val="24"/>
        </w:rPr>
        <w:t xml:space="preserve"> en dos </w:t>
      </w:r>
      <w:proofErr w:type="spellStart"/>
      <w:r w:rsidRPr="00413F62">
        <w:rPr>
          <w:rFonts w:ascii="Times New Roman" w:hAnsi="Times New Roman" w:cs="Times New Roman"/>
          <w:sz w:val="24"/>
          <w:szCs w:val="24"/>
        </w:rPr>
        <w:t>subdosis</w:t>
      </w:r>
      <w:proofErr w:type="spellEnd"/>
      <w:r w:rsidRPr="00413F62">
        <w:rPr>
          <w:rFonts w:ascii="Times New Roman" w:hAnsi="Times New Roman" w:cs="Times New Roman"/>
          <w:sz w:val="24"/>
          <w:szCs w:val="24"/>
        </w:rPr>
        <w:t>.</w:t>
      </w:r>
    </w:p>
    <w:p w:rsidR="00B77093" w:rsidRPr="00413F62" w:rsidRDefault="00B77093" w:rsidP="00B77093">
      <w:pPr>
        <w:pStyle w:val="Prrafodelista"/>
        <w:numPr>
          <w:ilvl w:val="0"/>
          <w:numId w:val="1"/>
        </w:numPr>
        <w:autoSpaceDE w:val="0"/>
        <w:autoSpaceDN w:val="0"/>
        <w:adjustRightInd w:val="0"/>
        <w:spacing w:after="0" w:line="360" w:lineRule="auto"/>
        <w:jc w:val="both"/>
        <w:rPr>
          <w:rFonts w:ascii="Times New Roman" w:hAnsi="Times New Roman" w:cs="Times New Roman"/>
          <w:sz w:val="24"/>
          <w:szCs w:val="24"/>
        </w:rPr>
      </w:pPr>
      <w:proofErr w:type="spellStart"/>
      <w:r w:rsidRPr="00413F62">
        <w:rPr>
          <w:rFonts w:ascii="Times New Roman" w:hAnsi="Times New Roman" w:cs="Times New Roman"/>
          <w:sz w:val="24"/>
          <w:szCs w:val="24"/>
        </w:rPr>
        <w:t>Atorvastatina</w:t>
      </w:r>
      <w:proofErr w:type="spellEnd"/>
      <w:r w:rsidRPr="00413F62">
        <w:rPr>
          <w:rFonts w:ascii="Times New Roman" w:hAnsi="Times New Roman" w:cs="Times New Roman"/>
          <w:sz w:val="24"/>
          <w:szCs w:val="24"/>
        </w:rPr>
        <w:t xml:space="preserve"> 20 mg </w:t>
      </w:r>
      <w:proofErr w:type="spellStart"/>
      <w:r w:rsidRPr="00413F62">
        <w:rPr>
          <w:rFonts w:ascii="Times New Roman" w:hAnsi="Times New Roman" w:cs="Times New Roman"/>
          <w:sz w:val="24"/>
          <w:szCs w:val="24"/>
        </w:rPr>
        <w:t>v.o.</w:t>
      </w:r>
      <w:proofErr w:type="spellEnd"/>
      <w:r w:rsidRPr="00413F62">
        <w:rPr>
          <w:rFonts w:ascii="Times New Roman" w:hAnsi="Times New Roman" w:cs="Times New Roman"/>
          <w:sz w:val="24"/>
          <w:szCs w:val="24"/>
        </w:rPr>
        <w:t xml:space="preserve"> en las comidas.</w:t>
      </w:r>
    </w:p>
    <w:p w:rsidR="00B77093" w:rsidRPr="00413F62" w:rsidRDefault="00B77093" w:rsidP="00B77093">
      <w:pPr>
        <w:autoSpaceDE w:val="0"/>
        <w:autoSpaceDN w:val="0"/>
        <w:adjustRightInd w:val="0"/>
        <w:spacing w:after="0" w:line="360" w:lineRule="auto"/>
        <w:jc w:val="both"/>
        <w:rPr>
          <w:rFonts w:ascii="Times New Roman" w:hAnsi="Times New Roman" w:cs="Times New Roman"/>
          <w:sz w:val="24"/>
          <w:szCs w:val="24"/>
        </w:rPr>
      </w:pPr>
    </w:p>
    <w:p w:rsidR="00B77093" w:rsidRPr="00413F62" w:rsidRDefault="00B77093" w:rsidP="00B77093">
      <w:pPr>
        <w:autoSpaceDE w:val="0"/>
        <w:autoSpaceDN w:val="0"/>
        <w:adjustRightInd w:val="0"/>
        <w:spacing w:after="0" w:line="360" w:lineRule="auto"/>
        <w:jc w:val="both"/>
        <w:rPr>
          <w:rFonts w:ascii="Times New Roman" w:hAnsi="Times New Roman" w:cs="Times New Roman"/>
          <w:sz w:val="24"/>
          <w:szCs w:val="24"/>
        </w:rPr>
      </w:pPr>
      <w:r w:rsidRPr="00413F62">
        <w:rPr>
          <w:rFonts w:ascii="Times New Roman" w:hAnsi="Times New Roman" w:cs="Times New Roman"/>
          <w:sz w:val="24"/>
          <w:szCs w:val="24"/>
        </w:rPr>
        <w:t xml:space="preserve">Los dos últimos fármacos, los mantuvo hasta 3 meses después de haber ingresado. En el caso del antihipertensivo, se disminuyó la dosis una vez desaparecido el hematoma. Mantuvo ingreso durante 3 </w:t>
      </w:r>
      <w:r w:rsidRPr="00413F62">
        <w:rPr>
          <w:rFonts w:ascii="Times New Roman" w:hAnsi="Times New Roman" w:cs="Times New Roman"/>
          <w:sz w:val="24"/>
          <w:szCs w:val="24"/>
        </w:rPr>
        <w:lastRenderedPageBreak/>
        <w:t xml:space="preserve">semanas. La cefalea desapareció y se continuó seguimiento en consulta externa. A los dos meses se realizó TAC evolutiva y no se encontró presencia de colección </w:t>
      </w:r>
      <w:proofErr w:type="spellStart"/>
      <w:r w:rsidRPr="00413F62">
        <w:rPr>
          <w:rFonts w:ascii="Times New Roman" w:hAnsi="Times New Roman" w:cs="Times New Roman"/>
          <w:sz w:val="24"/>
          <w:szCs w:val="24"/>
        </w:rPr>
        <w:t>subdural</w:t>
      </w:r>
      <w:proofErr w:type="spellEnd"/>
      <w:r w:rsidRPr="00413F62">
        <w:rPr>
          <w:rFonts w:ascii="Times New Roman" w:hAnsi="Times New Roman" w:cs="Times New Roman"/>
          <w:sz w:val="24"/>
          <w:szCs w:val="24"/>
        </w:rPr>
        <w:t xml:space="preserve"> (Fig. 1 B).</w:t>
      </w:r>
    </w:p>
    <w:p w:rsidR="00B77093" w:rsidRPr="00413F62" w:rsidRDefault="00B77093" w:rsidP="00B77093">
      <w:pPr>
        <w:autoSpaceDE w:val="0"/>
        <w:autoSpaceDN w:val="0"/>
        <w:adjustRightInd w:val="0"/>
        <w:spacing w:after="0" w:line="360" w:lineRule="auto"/>
        <w:jc w:val="both"/>
        <w:rPr>
          <w:rFonts w:ascii="Times New Roman" w:hAnsi="Times New Roman" w:cs="Times New Roman"/>
          <w:sz w:val="24"/>
          <w:szCs w:val="24"/>
        </w:rPr>
      </w:pPr>
      <w:r w:rsidRPr="00413F62">
        <w:rPr>
          <w:rFonts w:ascii="Times New Roman" w:hAnsi="Times New Roman" w:cs="Times New Roman"/>
          <w:sz w:val="24"/>
          <w:szCs w:val="24"/>
        </w:rPr>
        <w:t xml:space="preserve"> </w:t>
      </w:r>
    </w:p>
    <w:p w:rsidR="00E53729" w:rsidRPr="00894E7A" w:rsidRDefault="00E53729" w:rsidP="00E53729">
      <w:pPr>
        <w:autoSpaceDE w:val="0"/>
        <w:autoSpaceDN w:val="0"/>
        <w:adjustRightInd w:val="0"/>
        <w:spacing w:after="0" w:line="360" w:lineRule="auto"/>
        <w:jc w:val="center"/>
        <w:rPr>
          <w:rFonts w:ascii="Times New Roman" w:hAnsi="Times New Roman" w:cs="Times New Roman"/>
          <w:sz w:val="24"/>
          <w:szCs w:val="24"/>
        </w:rPr>
      </w:pPr>
      <w:bookmarkStart w:id="0" w:name="_GoBack"/>
      <w:r>
        <w:rPr>
          <w:rFonts w:ascii="Times New Roman" w:hAnsi="Times New Roman" w:cs="Times New Roman"/>
          <w:noProof/>
          <w:sz w:val="24"/>
          <w:szCs w:val="24"/>
          <w:lang w:val="es-ES" w:eastAsia="es-ES"/>
        </w:rPr>
        <w:drawing>
          <wp:inline distT="0" distB="0" distL="0" distR="0" wp14:anchorId="6A277856" wp14:editId="07406D4A">
            <wp:extent cx="4362450" cy="22479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01_940 copia.jpg"/>
                    <pic:cNvPicPr/>
                  </pic:nvPicPr>
                  <pic:blipFill>
                    <a:blip r:embed="rId9">
                      <a:extLst>
                        <a:ext uri="{28A0092B-C50C-407E-A947-70E740481C1C}">
                          <a14:useLocalDpi xmlns:a14="http://schemas.microsoft.com/office/drawing/2010/main" val="0"/>
                        </a:ext>
                      </a:extLst>
                    </a:blip>
                    <a:stretch>
                      <a:fillRect/>
                    </a:stretch>
                  </pic:blipFill>
                  <pic:spPr>
                    <a:xfrm>
                      <a:off x="0" y="0"/>
                      <a:ext cx="4362450" cy="2247900"/>
                    </a:xfrm>
                    <a:prstGeom prst="rect">
                      <a:avLst/>
                    </a:prstGeom>
                  </pic:spPr>
                </pic:pic>
              </a:graphicData>
            </a:graphic>
          </wp:inline>
        </w:drawing>
      </w:r>
      <w:bookmarkEnd w:id="0"/>
    </w:p>
    <w:p w:rsidR="00E53729" w:rsidRPr="00417298" w:rsidRDefault="00E53729" w:rsidP="00E53729">
      <w:pPr>
        <w:spacing w:after="0" w:line="360" w:lineRule="auto"/>
        <w:jc w:val="center"/>
        <w:rPr>
          <w:rFonts w:ascii="Times New Roman" w:hAnsi="Times New Roman" w:cs="Times New Roman"/>
        </w:rPr>
      </w:pPr>
      <w:r w:rsidRPr="00417298">
        <w:rPr>
          <w:rFonts w:ascii="Times New Roman" w:hAnsi="Times New Roman" w:cs="Times New Roman"/>
          <w:b/>
        </w:rPr>
        <w:t>Fig. 1 -</w:t>
      </w:r>
      <w:r w:rsidRPr="00417298">
        <w:rPr>
          <w:rFonts w:ascii="Times New Roman" w:hAnsi="Times New Roman" w:cs="Times New Roman"/>
        </w:rPr>
        <w:t xml:space="preserve"> TAC </w:t>
      </w:r>
      <w:r>
        <w:rPr>
          <w:rFonts w:ascii="Times New Roman" w:hAnsi="Times New Roman" w:cs="Times New Roman"/>
        </w:rPr>
        <w:t>simple d</w:t>
      </w:r>
      <w:r w:rsidRPr="00417298">
        <w:rPr>
          <w:rFonts w:ascii="Times New Roman" w:hAnsi="Times New Roman" w:cs="Times New Roman"/>
        </w:rPr>
        <w:t>e cráneo</w:t>
      </w:r>
      <w:r>
        <w:rPr>
          <w:rFonts w:ascii="Times New Roman" w:hAnsi="Times New Roman" w:cs="Times New Roman"/>
        </w:rPr>
        <w:t>,</w:t>
      </w:r>
      <w:r w:rsidRPr="00417298">
        <w:rPr>
          <w:rFonts w:ascii="Times New Roman" w:hAnsi="Times New Roman" w:cs="Times New Roman"/>
        </w:rPr>
        <w:t xml:space="preserve"> vista axial con HSC </w:t>
      </w:r>
      <w:proofErr w:type="spellStart"/>
      <w:r w:rsidRPr="00417298">
        <w:rPr>
          <w:rFonts w:ascii="Times New Roman" w:hAnsi="Times New Roman" w:cs="Times New Roman"/>
        </w:rPr>
        <w:t>frontoparietal</w:t>
      </w:r>
      <w:proofErr w:type="spellEnd"/>
      <w:r w:rsidRPr="00417298">
        <w:rPr>
          <w:rFonts w:ascii="Times New Roman" w:hAnsi="Times New Roman" w:cs="Times New Roman"/>
        </w:rPr>
        <w:t xml:space="preserve"> izquierdo</w:t>
      </w:r>
      <w:r>
        <w:rPr>
          <w:rFonts w:ascii="Times New Roman" w:hAnsi="Times New Roman" w:cs="Times New Roman"/>
        </w:rPr>
        <w:t xml:space="preserve">, </w:t>
      </w:r>
      <w:proofErr w:type="spellStart"/>
      <w:r w:rsidRPr="00417298">
        <w:rPr>
          <w:rFonts w:ascii="Times New Roman" w:hAnsi="Times New Roman" w:cs="Times New Roman"/>
        </w:rPr>
        <w:t>isodenso</w:t>
      </w:r>
      <w:proofErr w:type="spellEnd"/>
      <w:r>
        <w:rPr>
          <w:rFonts w:ascii="Times New Roman" w:hAnsi="Times New Roman" w:cs="Times New Roman"/>
        </w:rPr>
        <w:t>.</w:t>
      </w:r>
      <w:r w:rsidRPr="00417298">
        <w:rPr>
          <w:rFonts w:ascii="Times New Roman" w:hAnsi="Times New Roman" w:cs="Times New Roman"/>
        </w:rPr>
        <w:t xml:space="preserve"> </w:t>
      </w:r>
      <w:r>
        <w:rPr>
          <w:rFonts w:ascii="Times New Roman" w:hAnsi="Times New Roman" w:cs="Times New Roman"/>
        </w:rPr>
        <w:t>A</w:t>
      </w:r>
      <w:r w:rsidRPr="00417298">
        <w:rPr>
          <w:rFonts w:ascii="Times New Roman" w:hAnsi="Times New Roman" w:cs="Times New Roman"/>
        </w:rPr>
        <w:t>l ingreso</w:t>
      </w:r>
      <w:r>
        <w:rPr>
          <w:rFonts w:ascii="Times New Roman" w:hAnsi="Times New Roman" w:cs="Times New Roman"/>
        </w:rPr>
        <w:t xml:space="preserve"> </w:t>
      </w:r>
      <w:r w:rsidRPr="00417298">
        <w:rPr>
          <w:rFonts w:ascii="Times New Roman" w:hAnsi="Times New Roman" w:cs="Times New Roman"/>
        </w:rPr>
        <w:t>(</w:t>
      </w:r>
      <w:r>
        <w:rPr>
          <w:rFonts w:ascii="Times New Roman" w:hAnsi="Times New Roman" w:cs="Times New Roman"/>
        </w:rPr>
        <w:t>A</w:t>
      </w:r>
      <w:r w:rsidRPr="00417298">
        <w:rPr>
          <w:rFonts w:ascii="Times New Roman" w:hAnsi="Times New Roman" w:cs="Times New Roman"/>
        </w:rPr>
        <w:t>) y estudio evolutivo</w:t>
      </w:r>
      <w:r>
        <w:rPr>
          <w:rFonts w:ascii="Times New Roman" w:hAnsi="Times New Roman" w:cs="Times New Roman"/>
        </w:rPr>
        <w:t xml:space="preserve">, </w:t>
      </w:r>
      <w:r w:rsidRPr="00417298">
        <w:rPr>
          <w:rFonts w:ascii="Times New Roman" w:hAnsi="Times New Roman" w:cs="Times New Roman"/>
        </w:rPr>
        <w:t>sin colección</w:t>
      </w:r>
      <w:r>
        <w:rPr>
          <w:rFonts w:ascii="Times New Roman" w:hAnsi="Times New Roman" w:cs="Times New Roman"/>
        </w:rPr>
        <w:t xml:space="preserve"> </w:t>
      </w:r>
      <w:proofErr w:type="spellStart"/>
      <w:r w:rsidRPr="00417298">
        <w:rPr>
          <w:rFonts w:ascii="Times New Roman" w:hAnsi="Times New Roman" w:cs="Times New Roman"/>
        </w:rPr>
        <w:t>subdural</w:t>
      </w:r>
      <w:proofErr w:type="spellEnd"/>
      <w:r>
        <w:rPr>
          <w:rFonts w:ascii="Times New Roman" w:hAnsi="Times New Roman" w:cs="Times New Roman"/>
        </w:rPr>
        <w:t>,</w:t>
      </w:r>
      <w:r w:rsidRPr="00417298">
        <w:rPr>
          <w:rFonts w:ascii="Times New Roman" w:hAnsi="Times New Roman" w:cs="Times New Roman"/>
        </w:rPr>
        <w:t xml:space="preserve"> </w:t>
      </w:r>
      <w:r>
        <w:rPr>
          <w:rFonts w:ascii="Times New Roman" w:hAnsi="Times New Roman" w:cs="Times New Roman"/>
        </w:rPr>
        <w:t>dos</w:t>
      </w:r>
      <w:r w:rsidRPr="00417298">
        <w:rPr>
          <w:rFonts w:ascii="Times New Roman" w:hAnsi="Times New Roman" w:cs="Times New Roman"/>
        </w:rPr>
        <w:t xml:space="preserve"> meses después del tr</w:t>
      </w:r>
      <w:r>
        <w:rPr>
          <w:rFonts w:ascii="Times New Roman" w:hAnsi="Times New Roman" w:cs="Times New Roman"/>
        </w:rPr>
        <w:t>a</w:t>
      </w:r>
      <w:r w:rsidRPr="00417298">
        <w:rPr>
          <w:rFonts w:ascii="Times New Roman" w:hAnsi="Times New Roman" w:cs="Times New Roman"/>
        </w:rPr>
        <w:t>tamiento (</w:t>
      </w:r>
      <w:r>
        <w:rPr>
          <w:rFonts w:ascii="Times New Roman" w:hAnsi="Times New Roman" w:cs="Times New Roman"/>
        </w:rPr>
        <w:t>B</w:t>
      </w:r>
      <w:r w:rsidRPr="00417298">
        <w:rPr>
          <w:rFonts w:ascii="Times New Roman" w:hAnsi="Times New Roman" w:cs="Times New Roman"/>
        </w:rPr>
        <w:t>).</w:t>
      </w:r>
    </w:p>
    <w:p w:rsidR="00E53729" w:rsidRPr="00894E7A" w:rsidRDefault="00E53729" w:rsidP="00E53729">
      <w:pPr>
        <w:autoSpaceDE w:val="0"/>
        <w:autoSpaceDN w:val="0"/>
        <w:adjustRightInd w:val="0"/>
        <w:spacing w:after="0" w:line="360" w:lineRule="auto"/>
        <w:jc w:val="both"/>
        <w:rPr>
          <w:rFonts w:ascii="Times New Roman" w:hAnsi="Times New Roman" w:cs="Times New Roman"/>
          <w:sz w:val="24"/>
          <w:szCs w:val="24"/>
        </w:rPr>
      </w:pPr>
    </w:p>
    <w:p w:rsidR="00E53729" w:rsidRPr="00894E7A" w:rsidRDefault="00E53729" w:rsidP="00E53729">
      <w:pPr>
        <w:autoSpaceDE w:val="0"/>
        <w:autoSpaceDN w:val="0"/>
        <w:adjustRightInd w:val="0"/>
        <w:spacing w:after="0" w:line="360" w:lineRule="auto"/>
        <w:jc w:val="both"/>
        <w:rPr>
          <w:rFonts w:ascii="Times New Roman" w:hAnsi="Times New Roman" w:cs="Times New Roman"/>
          <w:sz w:val="24"/>
          <w:szCs w:val="24"/>
        </w:rPr>
      </w:pPr>
      <w:r w:rsidRPr="00894E7A">
        <w:rPr>
          <w:rFonts w:ascii="Times New Roman" w:hAnsi="Times New Roman" w:cs="Times New Roman"/>
          <w:b/>
          <w:sz w:val="24"/>
          <w:szCs w:val="24"/>
        </w:rPr>
        <w:t>Caso 2</w:t>
      </w:r>
      <w:r>
        <w:rPr>
          <w:rFonts w:ascii="Times New Roman" w:hAnsi="Times New Roman" w:cs="Times New Roman"/>
          <w:b/>
          <w:sz w:val="24"/>
          <w:szCs w:val="24"/>
        </w:rPr>
        <w:t xml:space="preserve">: </w:t>
      </w:r>
      <w:r w:rsidRPr="00BE1059">
        <w:rPr>
          <w:rFonts w:ascii="Times New Roman" w:hAnsi="Times New Roman" w:cs="Times New Roman"/>
          <w:sz w:val="24"/>
          <w:szCs w:val="24"/>
        </w:rPr>
        <w:t>p</w:t>
      </w:r>
      <w:r w:rsidRPr="00894E7A">
        <w:rPr>
          <w:rFonts w:ascii="Times New Roman" w:hAnsi="Times New Roman" w:cs="Times New Roman"/>
          <w:sz w:val="24"/>
          <w:szCs w:val="24"/>
        </w:rPr>
        <w:t>aciente masculino de 79 años de edad</w:t>
      </w:r>
      <w:r>
        <w:rPr>
          <w:rFonts w:ascii="Times New Roman" w:hAnsi="Times New Roman" w:cs="Times New Roman"/>
          <w:sz w:val="24"/>
          <w:szCs w:val="24"/>
        </w:rPr>
        <w:t>,</w:t>
      </w:r>
      <w:r w:rsidRPr="00894E7A">
        <w:rPr>
          <w:rFonts w:ascii="Times New Roman" w:hAnsi="Times New Roman" w:cs="Times New Roman"/>
          <w:sz w:val="24"/>
          <w:szCs w:val="24"/>
        </w:rPr>
        <w:t xml:space="preserve"> con antecedentes de salud quien ingresa en el </w:t>
      </w:r>
      <w:r>
        <w:rPr>
          <w:rFonts w:ascii="Times New Roman" w:hAnsi="Times New Roman" w:cs="Times New Roman"/>
          <w:sz w:val="24"/>
          <w:szCs w:val="24"/>
        </w:rPr>
        <w:t xml:space="preserve">mismo </w:t>
      </w:r>
      <w:r w:rsidRPr="00894E7A">
        <w:rPr>
          <w:rFonts w:ascii="Times New Roman" w:hAnsi="Times New Roman" w:cs="Times New Roman"/>
          <w:sz w:val="24"/>
          <w:szCs w:val="24"/>
        </w:rPr>
        <w:t>servicio de Neurocirugía</w:t>
      </w:r>
      <w:r>
        <w:rPr>
          <w:rFonts w:ascii="Times New Roman" w:hAnsi="Times New Roman" w:cs="Times New Roman"/>
          <w:sz w:val="24"/>
          <w:szCs w:val="24"/>
        </w:rPr>
        <w:t>,</w:t>
      </w:r>
      <w:r w:rsidRPr="00894E7A">
        <w:rPr>
          <w:rFonts w:ascii="Times New Roman" w:hAnsi="Times New Roman" w:cs="Times New Roman"/>
          <w:sz w:val="24"/>
          <w:szCs w:val="24"/>
        </w:rPr>
        <w:t xml:space="preserve"> tras presentar </w:t>
      </w:r>
      <w:r>
        <w:rPr>
          <w:rFonts w:ascii="Times New Roman" w:hAnsi="Times New Roman" w:cs="Times New Roman"/>
          <w:sz w:val="24"/>
          <w:szCs w:val="24"/>
        </w:rPr>
        <w:t>cefalea</w:t>
      </w:r>
      <w:r w:rsidRPr="00894E7A">
        <w:rPr>
          <w:rFonts w:ascii="Times New Roman" w:hAnsi="Times New Roman" w:cs="Times New Roman"/>
          <w:sz w:val="24"/>
          <w:szCs w:val="24"/>
        </w:rPr>
        <w:t>, mareos ocasionales, cambios en el comportamiento e insomnio</w:t>
      </w:r>
      <w:r>
        <w:rPr>
          <w:rFonts w:ascii="Times New Roman" w:hAnsi="Times New Roman" w:cs="Times New Roman"/>
          <w:sz w:val="24"/>
          <w:szCs w:val="24"/>
        </w:rPr>
        <w:t>,</w:t>
      </w:r>
      <w:r w:rsidRPr="00894E7A">
        <w:rPr>
          <w:rFonts w:ascii="Times New Roman" w:hAnsi="Times New Roman" w:cs="Times New Roman"/>
          <w:sz w:val="24"/>
          <w:szCs w:val="24"/>
        </w:rPr>
        <w:t xml:space="preserve"> por un período de </w:t>
      </w:r>
      <w:r>
        <w:rPr>
          <w:rFonts w:ascii="Times New Roman" w:hAnsi="Times New Roman" w:cs="Times New Roman"/>
          <w:sz w:val="24"/>
          <w:szCs w:val="24"/>
        </w:rPr>
        <w:t>aproximadamente</w:t>
      </w:r>
      <w:r w:rsidRPr="00894E7A">
        <w:rPr>
          <w:rFonts w:ascii="Times New Roman" w:hAnsi="Times New Roman" w:cs="Times New Roman"/>
          <w:sz w:val="24"/>
          <w:szCs w:val="24"/>
        </w:rPr>
        <w:t xml:space="preserve"> dos semanas. Después de un interrogatorio y examen físico exhaustivo</w:t>
      </w:r>
      <w:r>
        <w:rPr>
          <w:rFonts w:ascii="Times New Roman" w:hAnsi="Times New Roman" w:cs="Times New Roman"/>
          <w:sz w:val="24"/>
          <w:szCs w:val="24"/>
        </w:rPr>
        <w:t xml:space="preserve">, </w:t>
      </w:r>
      <w:r w:rsidRPr="00894E7A">
        <w:rPr>
          <w:rFonts w:ascii="Times New Roman" w:hAnsi="Times New Roman" w:cs="Times New Roman"/>
          <w:sz w:val="24"/>
          <w:szCs w:val="24"/>
        </w:rPr>
        <w:t>no se constatan</w:t>
      </w:r>
      <w:r>
        <w:rPr>
          <w:rFonts w:ascii="Times New Roman" w:hAnsi="Times New Roman" w:cs="Times New Roman"/>
          <w:sz w:val="24"/>
          <w:szCs w:val="24"/>
        </w:rPr>
        <w:t xml:space="preserve"> </w:t>
      </w:r>
      <w:r w:rsidRPr="00894E7A">
        <w:rPr>
          <w:rFonts w:ascii="Times New Roman" w:hAnsi="Times New Roman" w:cs="Times New Roman"/>
          <w:sz w:val="24"/>
          <w:szCs w:val="24"/>
        </w:rPr>
        <w:t xml:space="preserve">antecedentes de trauma craneal </w:t>
      </w:r>
      <w:r>
        <w:rPr>
          <w:rFonts w:ascii="Times New Roman" w:hAnsi="Times New Roman" w:cs="Times New Roman"/>
          <w:sz w:val="24"/>
          <w:szCs w:val="24"/>
        </w:rPr>
        <w:t xml:space="preserve">ni </w:t>
      </w:r>
      <w:r w:rsidRPr="00894E7A">
        <w:rPr>
          <w:rFonts w:ascii="Times New Roman" w:hAnsi="Times New Roman" w:cs="Times New Roman"/>
          <w:sz w:val="24"/>
          <w:szCs w:val="24"/>
        </w:rPr>
        <w:t>signos de focalización neurológica</w:t>
      </w:r>
      <w:r>
        <w:rPr>
          <w:rFonts w:ascii="Times New Roman" w:hAnsi="Times New Roman" w:cs="Times New Roman"/>
          <w:sz w:val="24"/>
          <w:szCs w:val="24"/>
        </w:rPr>
        <w:t>. Se</w:t>
      </w:r>
      <w:r w:rsidRPr="00894E7A">
        <w:rPr>
          <w:rFonts w:ascii="Times New Roman" w:hAnsi="Times New Roman" w:cs="Times New Roman"/>
          <w:sz w:val="24"/>
          <w:szCs w:val="24"/>
        </w:rPr>
        <w:t xml:space="preserve"> realiz</w:t>
      </w:r>
      <w:r>
        <w:rPr>
          <w:rFonts w:ascii="Times New Roman" w:hAnsi="Times New Roman" w:cs="Times New Roman"/>
          <w:sz w:val="24"/>
          <w:szCs w:val="24"/>
        </w:rPr>
        <w:t>a</w:t>
      </w:r>
      <w:r w:rsidRPr="00894E7A">
        <w:rPr>
          <w:rFonts w:ascii="Times New Roman" w:hAnsi="Times New Roman" w:cs="Times New Roman"/>
          <w:sz w:val="24"/>
          <w:szCs w:val="24"/>
        </w:rPr>
        <w:t xml:space="preserve"> un</w:t>
      </w:r>
      <w:r>
        <w:rPr>
          <w:rFonts w:ascii="Times New Roman" w:hAnsi="Times New Roman" w:cs="Times New Roman"/>
          <w:sz w:val="24"/>
          <w:szCs w:val="24"/>
        </w:rPr>
        <w:t>a</w:t>
      </w:r>
      <w:r w:rsidRPr="00894E7A">
        <w:rPr>
          <w:rFonts w:ascii="Times New Roman" w:hAnsi="Times New Roman" w:cs="Times New Roman"/>
          <w:sz w:val="24"/>
          <w:szCs w:val="24"/>
        </w:rPr>
        <w:t xml:space="preserve"> resonancia magnética</w:t>
      </w:r>
      <w:r>
        <w:rPr>
          <w:rFonts w:ascii="Times New Roman" w:hAnsi="Times New Roman" w:cs="Times New Roman"/>
          <w:sz w:val="24"/>
          <w:szCs w:val="24"/>
        </w:rPr>
        <w:t xml:space="preserve"> nuclear (RMN)</w:t>
      </w:r>
      <w:r w:rsidRPr="00894E7A">
        <w:rPr>
          <w:rFonts w:ascii="Times New Roman" w:hAnsi="Times New Roman" w:cs="Times New Roman"/>
          <w:sz w:val="24"/>
          <w:szCs w:val="24"/>
        </w:rPr>
        <w:t xml:space="preserve"> de cráneo</w:t>
      </w:r>
      <w:r>
        <w:rPr>
          <w:rFonts w:ascii="Times New Roman" w:hAnsi="Times New Roman" w:cs="Times New Roman"/>
          <w:sz w:val="24"/>
          <w:szCs w:val="24"/>
        </w:rPr>
        <w:t xml:space="preserve"> y</w:t>
      </w:r>
      <w:r w:rsidRPr="00894E7A">
        <w:rPr>
          <w:rFonts w:ascii="Times New Roman" w:hAnsi="Times New Roman" w:cs="Times New Roman"/>
          <w:sz w:val="24"/>
          <w:szCs w:val="24"/>
        </w:rPr>
        <w:t xml:space="preserve"> se detect</w:t>
      </w:r>
      <w:r>
        <w:rPr>
          <w:rFonts w:ascii="Times New Roman" w:hAnsi="Times New Roman" w:cs="Times New Roman"/>
          <w:sz w:val="24"/>
          <w:szCs w:val="24"/>
        </w:rPr>
        <w:t>a</w:t>
      </w:r>
      <w:r w:rsidRPr="00894E7A">
        <w:rPr>
          <w:rFonts w:ascii="Times New Roman" w:hAnsi="Times New Roman" w:cs="Times New Roman"/>
          <w:sz w:val="24"/>
          <w:szCs w:val="24"/>
        </w:rPr>
        <w:t xml:space="preserve"> una colección </w:t>
      </w:r>
      <w:proofErr w:type="spellStart"/>
      <w:r w:rsidRPr="00894E7A">
        <w:rPr>
          <w:rFonts w:ascii="Times New Roman" w:hAnsi="Times New Roman" w:cs="Times New Roman"/>
          <w:sz w:val="24"/>
          <w:szCs w:val="24"/>
        </w:rPr>
        <w:t>subdural</w:t>
      </w:r>
      <w:proofErr w:type="spellEnd"/>
      <w:r w:rsidRPr="00894E7A">
        <w:rPr>
          <w:rFonts w:ascii="Times New Roman" w:hAnsi="Times New Roman" w:cs="Times New Roman"/>
          <w:sz w:val="24"/>
          <w:szCs w:val="24"/>
        </w:rPr>
        <w:t xml:space="preserve"> en</w:t>
      </w:r>
      <w:r>
        <w:rPr>
          <w:rFonts w:ascii="Times New Roman" w:hAnsi="Times New Roman" w:cs="Times New Roman"/>
          <w:sz w:val="24"/>
          <w:szCs w:val="24"/>
        </w:rPr>
        <w:t xml:space="preserve"> las</w:t>
      </w:r>
      <w:r w:rsidRPr="00894E7A">
        <w:rPr>
          <w:rFonts w:ascii="Times New Roman" w:hAnsi="Times New Roman" w:cs="Times New Roman"/>
          <w:sz w:val="24"/>
          <w:szCs w:val="24"/>
        </w:rPr>
        <w:t xml:space="preserve"> regiones frontal y occipital izquierdas</w:t>
      </w:r>
      <w:r>
        <w:rPr>
          <w:rFonts w:ascii="Times New Roman" w:hAnsi="Times New Roman" w:cs="Times New Roman"/>
          <w:sz w:val="24"/>
          <w:szCs w:val="24"/>
        </w:rPr>
        <w:t>,</w:t>
      </w:r>
      <w:r w:rsidRPr="00894E7A">
        <w:rPr>
          <w:rFonts w:ascii="Times New Roman" w:hAnsi="Times New Roman" w:cs="Times New Roman"/>
          <w:sz w:val="24"/>
          <w:szCs w:val="24"/>
        </w:rPr>
        <w:t xml:space="preserve"> de 12 y 10 mm de grosor respectivamente, sin edema asociado, sugestivo de un hematoma </w:t>
      </w:r>
      <w:proofErr w:type="spellStart"/>
      <w:r w:rsidRPr="00894E7A">
        <w:rPr>
          <w:rFonts w:ascii="Times New Roman" w:hAnsi="Times New Roman" w:cs="Times New Roman"/>
          <w:sz w:val="24"/>
          <w:szCs w:val="24"/>
        </w:rPr>
        <w:t>subdural</w:t>
      </w:r>
      <w:proofErr w:type="spellEnd"/>
      <w:r w:rsidRPr="00894E7A">
        <w:rPr>
          <w:rFonts w:ascii="Times New Roman" w:hAnsi="Times New Roman" w:cs="Times New Roman"/>
          <w:sz w:val="24"/>
          <w:szCs w:val="24"/>
        </w:rPr>
        <w:t xml:space="preserve"> crónico</w:t>
      </w:r>
      <w:r>
        <w:rPr>
          <w:rFonts w:ascii="Times New Roman" w:hAnsi="Times New Roman" w:cs="Times New Roman"/>
          <w:sz w:val="24"/>
          <w:szCs w:val="24"/>
        </w:rPr>
        <w:t xml:space="preserve"> </w:t>
      </w:r>
      <w:r w:rsidRPr="00894E7A">
        <w:rPr>
          <w:rFonts w:ascii="Times New Roman" w:hAnsi="Times New Roman" w:cs="Times New Roman"/>
          <w:sz w:val="24"/>
          <w:szCs w:val="24"/>
        </w:rPr>
        <w:t>(</w:t>
      </w:r>
      <w:r>
        <w:rPr>
          <w:rFonts w:ascii="Times New Roman" w:hAnsi="Times New Roman" w:cs="Times New Roman"/>
          <w:sz w:val="24"/>
          <w:szCs w:val="24"/>
        </w:rPr>
        <w:t>F</w:t>
      </w:r>
      <w:r w:rsidRPr="00894E7A">
        <w:rPr>
          <w:rFonts w:ascii="Times New Roman" w:hAnsi="Times New Roman" w:cs="Times New Roman"/>
          <w:sz w:val="24"/>
          <w:szCs w:val="24"/>
        </w:rPr>
        <w:t>ig</w:t>
      </w:r>
      <w:r>
        <w:rPr>
          <w:rFonts w:ascii="Times New Roman" w:hAnsi="Times New Roman" w:cs="Times New Roman"/>
          <w:sz w:val="24"/>
          <w:szCs w:val="24"/>
        </w:rPr>
        <w:t>. </w:t>
      </w:r>
      <w:r w:rsidRPr="00894E7A">
        <w:rPr>
          <w:rFonts w:ascii="Times New Roman" w:hAnsi="Times New Roman" w:cs="Times New Roman"/>
          <w:sz w:val="24"/>
          <w:szCs w:val="24"/>
        </w:rPr>
        <w:t xml:space="preserve">2). </w:t>
      </w:r>
    </w:p>
    <w:p w:rsidR="00E53729" w:rsidRPr="00894E7A" w:rsidRDefault="00E53729" w:rsidP="00E53729">
      <w:pPr>
        <w:autoSpaceDE w:val="0"/>
        <w:autoSpaceDN w:val="0"/>
        <w:adjustRightInd w:val="0"/>
        <w:spacing w:after="0" w:line="360" w:lineRule="auto"/>
        <w:jc w:val="both"/>
        <w:rPr>
          <w:rFonts w:ascii="Times New Roman" w:hAnsi="Times New Roman" w:cs="Times New Roman"/>
          <w:sz w:val="24"/>
          <w:szCs w:val="24"/>
        </w:rPr>
      </w:pPr>
    </w:p>
    <w:p w:rsidR="00E53729" w:rsidRPr="00894E7A" w:rsidRDefault="00E53729" w:rsidP="00E53729">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val="es-ES" w:eastAsia="es-ES"/>
        </w:rPr>
        <w:lastRenderedPageBreak/>
        <w:drawing>
          <wp:inline distT="0" distB="0" distL="0" distR="0" wp14:anchorId="4DAD59FE" wp14:editId="0E624243">
            <wp:extent cx="4362450" cy="45624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02_940.jpg"/>
                    <pic:cNvPicPr/>
                  </pic:nvPicPr>
                  <pic:blipFill>
                    <a:blip r:embed="rId10">
                      <a:extLst>
                        <a:ext uri="{28A0092B-C50C-407E-A947-70E740481C1C}">
                          <a14:useLocalDpi xmlns:a14="http://schemas.microsoft.com/office/drawing/2010/main" val="0"/>
                        </a:ext>
                      </a:extLst>
                    </a:blip>
                    <a:stretch>
                      <a:fillRect/>
                    </a:stretch>
                  </pic:blipFill>
                  <pic:spPr>
                    <a:xfrm>
                      <a:off x="0" y="0"/>
                      <a:ext cx="4362450" cy="4562475"/>
                    </a:xfrm>
                    <a:prstGeom prst="rect">
                      <a:avLst/>
                    </a:prstGeom>
                  </pic:spPr>
                </pic:pic>
              </a:graphicData>
            </a:graphic>
          </wp:inline>
        </w:drawing>
      </w:r>
    </w:p>
    <w:p w:rsidR="00E53729" w:rsidRPr="00617F3F" w:rsidRDefault="00E53729" w:rsidP="00E53729">
      <w:pPr>
        <w:spacing w:after="0" w:line="360" w:lineRule="auto"/>
        <w:jc w:val="center"/>
        <w:rPr>
          <w:rFonts w:ascii="Times New Roman" w:hAnsi="Times New Roman" w:cs="Times New Roman"/>
        </w:rPr>
      </w:pPr>
      <w:r w:rsidRPr="00617F3F">
        <w:rPr>
          <w:rFonts w:ascii="Times New Roman" w:hAnsi="Times New Roman" w:cs="Times New Roman"/>
          <w:b/>
        </w:rPr>
        <w:t xml:space="preserve">Fig. 2 - </w:t>
      </w:r>
      <w:r w:rsidRPr="00617F3F">
        <w:rPr>
          <w:rFonts w:ascii="Times New Roman" w:hAnsi="Times New Roman" w:cs="Times New Roman"/>
        </w:rPr>
        <w:t>RMN de cráneo corte axial en secuencia T1</w:t>
      </w:r>
      <w:r>
        <w:rPr>
          <w:rFonts w:ascii="Times New Roman" w:hAnsi="Times New Roman" w:cs="Times New Roman"/>
        </w:rPr>
        <w:t xml:space="preserve"> </w:t>
      </w:r>
      <w:r w:rsidRPr="00617F3F">
        <w:rPr>
          <w:rFonts w:ascii="Times New Roman" w:hAnsi="Times New Roman" w:cs="Times New Roman"/>
        </w:rPr>
        <w:t xml:space="preserve">con HSC </w:t>
      </w:r>
      <w:proofErr w:type="spellStart"/>
      <w:r w:rsidRPr="00617F3F">
        <w:rPr>
          <w:rFonts w:ascii="Times New Roman" w:hAnsi="Times New Roman" w:cs="Times New Roman"/>
        </w:rPr>
        <w:t>hipointenso</w:t>
      </w:r>
      <w:proofErr w:type="spellEnd"/>
      <w:r w:rsidRPr="00617F3F">
        <w:rPr>
          <w:rFonts w:ascii="Times New Roman" w:hAnsi="Times New Roman" w:cs="Times New Roman"/>
        </w:rPr>
        <w:t xml:space="preserve"> antes de iniciar tratamiento</w:t>
      </w:r>
      <w:r>
        <w:rPr>
          <w:rFonts w:ascii="Times New Roman" w:hAnsi="Times New Roman" w:cs="Times New Roman"/>
        </w:rPr>
        <w:t>.</w:t>
      </w:r>
    </w:p>
    <w:p w:rsidR="00E53729" w:rsidRPr="00894E7A" w:rsidRDefault="00E53729" w:rsidP="00E53729">
      <w:pPr>
        <w:autoSpaceDE w:val="0"/>
        <w:autoSpaceDN w:val="0"/>
        <w:adjustRightInd w:val="0"/>
        <w:spacing w:after="0" w:line="360" w:lineRule="auto"/>
        <w:jc w:val="both"/>
        <w:rPr>
          <w:rFonts w:ascii="Times New Roman" w:hAnsi="Times New Roman" w:cs="Times New Roman"/>
          <w:sz w:val="24"/>
          <w:szCs w:val="24"/>
        </w:rPr>
      </w:pPr>
    </w:p>
    <w:p w:rsidR="00E53729" w:rsidRPr="00894E7A" w:rsidRDefault="00E53729" w:rsidP="00E53729">
      <w:pPr>
        <w:autoSpaceDE w:val="0"/>
        <w:autoSpaceDN w:val="0"/>
        <w:adjustRightInd w:val="0"/>
        <w:spacing w:after="0" w:line="360" w:lineRule="auto"/>
        <w:jc w:val="both"/>
        <w:rPr>
          <w:rFonts w:ascii="Times New Roman" w:hAnsi="Times New Roman" w:cs="Times New Roman"/>
          <w:sz w:val="24"/>
          <w:szCs w:val="24"/>
        </w:rPr>
      </w:pPr>
      <w:r w:rsidRPr="00894E7A">
        <w:rPr>
          <w:rFonts w:ascii="Times New Roman" w:hAnsi="Times New Roman" w:cs="Times New Roman"/>
          <w:sz w:val="24"/>
          <w:szCs w:val="24"/>
        </w:rPr>
        <w:t xml:space="preserve">Se decide </w:t>
      </w:r>
      <w:r>
        <w:rPr>
          <w:rFonts w:ascii="Times New Roman" w:hAnsi="Times New Roman" w:cs="Times New Roman"/>
          <w:sz w:val="24"/>
          <w:szCs w:val="24"/>
        </w:rPr>
        <w:t>realizar</w:t>
      </w:r>
      <w:r w:rsidRPr="00894E7A">
        <w:rPr>
          <w:rFonts w:ascii="Times New Roman" w:hAnsi="Times New Roman" w:cs="Times New Roman"/>
          <w:sz w:val="24"/>
          <w:szCs w:val="24"/>
        </w:rPr>
        <w:t xml:space="preserve"> tratamiento conservador</w:t>
      </w:r>
      <w:r>
        <w:rPr>
          <w:rFonts w:ascii="Times New Roman" w:hAnsi="Times New Roman" w:cs="Times New Roman"/>
          <w:sz w:val="24"/>
          <w:szCs w:val="24"/>
        </w:rPr>
        <w:t>.</w:t>
      </w:r>
      <w:r w:rsidRPr="00894E7A">
        <w:rPr>
          <w:rFonts w:ascii="Times New Roman" w:hAnsi="Times New Roman" w:cs="Times New Roman"/>
          <w:sz w:val="24"/>
          <w:szCs w:val="24"/>
        </w:rPr>
        <w:t xml:space="preserve"> </w:t>
      </w:r>
      <w:r>
        <w:rPr>
          <w:rFonts w:ascii="Times New Roman" w:hAnsi="Times New Roman" w:cs="Times New Roman"/>
          <w:sz w:val="24"/>
          <w:szCs w:val="24"/>
        </w:rPr>
        <w:t>E</w:t>
      </w:r>
      <w:r w:rsidRPr="00894E7A">
        <w:rPr>
          <w:rFonts w:ascii="Times New Roman" w:hAnsi="Times New Roman" w:cs="Times New Roman"/>
          <w:sz w:val="24"/>
          <w:szCs w:val="24"/>
        </w:rPr>
        <w:t xml:space="preserve">l esquema terapéutico fue el mismo </w:t>
      </w:r>
      <w:r>
        <w:rPr>
          <w:rFonts w:ascii="Times New Roman" w:hAnsi="Times New Roman" w:cs="Times New Roman"/>
          <w:sz w:val="24"/>
          <w:szCs w:val="24"/>
        </w:rPr>
        <w:t xml:space="preserve">descrito para el </w:t>
      </w:r>
      <w:r w:rsidRPr="00894E7A">
        <w:rPr>
          <w:rFonts w:ascii="Times New Roman" w:hAnsi="Times New Roman" w:cs="Times New Roman"/>
          <w:sz w:val="24"/>
          <w:szCs w:val="24"/>
        </w:rPr>
        <w:t>paciente anterior</w:t>
      </w:r>
      <w:r>
        <w:rPr>
          <w:rFonts w:ascii="Times New Roman" w:hAnsi="Times New Roman" w:cs="Times New Roman"/>
          <w:sz w:val="24"/>
          <w:szCs w:val="24"/>
        </w:rPr>
        <w:t>. A</w:t>
      </w:r>
      <w:r w:rsidRPr="00894E7A">
        <w:rPr>
          <w:rFonts w:ascii="Times New Roman" w:hAnsi="Times New Roman" w:cs="Times New Roman"/>
          <w:sz w:val="24"/>
          <w:szCs w:val="24"/>
        </w:rPr>
        <w:t xml:space="preserve">demás de 12 mg de </w:t>
      </w:r>
      <w:proofErr w:type="spellStart"/>
      <w:r w:rsidRPr="00894E7A">
        <w:rPr>
          <w:rFonts w:ascii="Times New Roman" w:hAnsi="Times New Roman" w:cs="Times New Roman"/>
          <w:sz w:val="24"/>
          <w:szCs w:val="24"/>
        </w:rPr>
        <w:t>dexametasona</w:t>
      </w:r>
      <w:proofErr w:type="spellEnd"/>
      <w:r w:rsidRPr="00894E7A">
        <w:rPr>
          <w:rFonts w:ascii="Times New Roman" w:hAnsi="Times New Roman" w:cs="Times New Roman"/>
          <w:sz w:val="24"/>
          <w:szCs w:val="24"/>
        </w:rPr>
        <w:t xml:space="preserve"> </w:t>
      </w:r>
      <w:proofErr w:type="spellStart"/>
      <w:r>
        <w:rPr>
          <w:rFonts w:ascii="Times New Roman" w:hAnsi="Times New Roman" w:cs="Times New Roman"/>
          <w:sz w:val="24"/>
          <w:szCs w:val="24"/>
        </w:rPr>
        <w:t>i.v</w:t>
      </w:r>
      <w:proofErr w:type="spellEnd"/>
      <w:r>
        <w:rPr>
          <w:rFonts w:ascii="Times New Roman" w:hAnsi="Times New Roman" w:cs="Times New Roman"/>
          <w:sz w:val="24"/>
          <w:szCs w:val="24"/>
        </w:rPr>
        <w:t>.</w:t>
      </w:r>
      <w:r w:rsidRPr="00894E7A">
        <w:rPr>
          <w:rFonts w:ascii="Times New Roman" w:hAnsi="Times New Roman" w:cs="Times New Roman"/>
          <w:sz w:val="24"/>
          <w:szCs w:val="24"/>
        </w:rPr>
        <w:t xml:space="preserve"> durante 3 días</w:t>
      </w:r>
      <w:r>
        <w:rPr>
          <w:rFonts w:ascii="Times New Roman" w:hAnsi="Times New Roman" w:cs="Times New Roman"/>
          <w:sz w:val="24"/>
          <w:szCs w:val="24"/>
        </w:rPr>
        <w:t>,</w:t>
      </w:r>
      <w:r w:rsidRPr="00894E7A">
        <w:rPr>
          <w:rFonts w:ascii="Times New Roman" w:hAnsi="Times New Roman" w:cs="Times New Roman"/>
          <w:sz w:val="24"/>
          <w:szCs w:val="24"/>
        </w:rPr>
        <w:t xml:space="preserve"> hasta suspender de forma gradual en 9 días. Permaneció con internamiento durante 12 días, después continuó con evaluación periódica en consulta ambulatoria</w:t>
      </w:r>
      <w:r>
        <w:rPr>
          <w:rFonts w:ascii="Times New Roman" w:hAnsi="Times New Roman" w:cs="Times New Roman"/>
          <w:sz w:val="24"/>
          <w:szCs w:val="24"/>
        </w:rPr>
        <w:t>,</w:t>
      </w:r>
      <w:r w:rsidRPr="00894E7A">
        <w:rPr>
          <w:rFonts w:ascii="Times New Roman" w:hAnsi="Times New Roman" w:cs="Times New Roman"/>
          <w:sz w:val="24"/>
          <w:szCs w:val="24"/>
        </w:rPr>
        <w:t xml:space="preserve"> con inhibidores de enzima </w:t>
      </w:r>
      <w:proofErr w:type="spellStart"/>
      <w:r w:rsidRPr="00894E7A">
        <w:rPr>
          <w:rFonts w:ascii="Times New Roman" w:hAnsi="Times New Roman" w:cs="Times New Roman"/>
          <w:sz w:val="24"/>
          <w:szCs w:val="24"/>
        </w:rPr>
        <w:t>convertidora</w:t>
      </w:r>
      <w:proofErr w:type="spellEnd"/>
      <w:r w:rsidRPr="00894E7A">
        <w:rPr>
          <w:rFonts w:ascii="Times New Roman" w:hAnsi="Times New Roman" w:cs="Times New Roman"/>
          <w:sz w:val="24"/>
          <w:szCs w:val="24"/>
        </w:rPr>
        <w:t xml:space="preserve"> de angiotensina (IECA) y </w:t>
      </w:r>
      <w:proofErr w:type="spellStart"/>
      <w:r w:rsidRPr="00894E7A">
        <w:rPr>
          <w:rFonts w:ascii="Times New Roman" w:hAnsi="Times New Roman" w:cs="Times New Roman"/>
          <w:sz w:val="24"/>
          <w:szCs w:val="24"/>
        </w:rPr>
        <w:t>estatinas</w:t>
      </w:r>
      <w:proofErr w:type="spellEnd"/>
      <w:r w:rsidRPr="00894E7A">
        <w:rPr>
          <w:rFonts w:ascii="Times New Roman" w:hAnsi="Times New Roman" w:cs="Times New Roman"/>
          <w:sz w:val="24"/>
          <w:szCs w:val="24"/>
        </w:rPr>
        <w:t xml:space="preserve"> por vía oral. En </w:t>
      </w:r>
      <w:r>
        <w:rPr>
          <w:rFonts w:ascii="Times New Roman" w:hAnsi="Times New Roman" w:cs="Times New Roman"/>
          <w:sz w:val="24"/>
          <w:szCs w:val="24"/>
        </w:rPr>
        <w:t>la TAC</w:t>
      </w:r>
      <w:r w:rsidRPr="00894E7A">
        <w:rPr>
          <w:rFonts w:ascii="Times New Roman" w:hAnsi="Times New Roman" w:cs="Times New Roman"/>
          <w:sz w:val="24"/>
          <w:szCs w:val="24"/>
        </w:rPr>
        <w:t xml:space="preserve"> </w:t>
      </w:r>
      <w:r>
        <w:rPr>
          <w:rFonts w:ascii="Times New Roman" w:hAnsi="Times New Roman" w:cs="Times New Roman"/>
          <w:sz w:val="24"/>
          <w:szCs w:val="24"/>
        </w:rPr>
        <w:t xml:space="preserve">simple de </w:t>
      </w:r>
      <w:r w:rsidRPr="00894E7A">
        <w:rPr>
          <w:rFonts w:ascii="Times New Roman" w:hAnsi="Times New Roman" w:cs="Times New Roman"/>
          <w:sz w:val="24"/>
          <w:szCs w:val="24"/>
        </w:rPr>
        <w:t>cráneo</w:t>
      </w:r>
      <w:r>
        <w:rPr>
          <w:rFonts w:ascii="Times New Roman" w:hAnsi="Times New Roman" w:cs="Times New Roman"/>
          <w:sz w:val="24"/>
          <w:szCs w:val="24"/>
        </w:rPr>
        <w:t>, evolutiva, a los</w:t>
      </w:r>
      <w:r w:rsidRPr="00894E7A">
        <w:rPr>
          <w:rFonts w:ascii="Times New Roman" w:hAnsi="Times New Roman" w:cs="Times New Roman"/>
          <w:sz w:val="24"/>
          <w:szCs w:val="24"/>
        </w:rPr>
        <w:t xml:space="preserve"> 2 meses</w:t>
      </w:r>
      <w:r>
        <w:rPr>
          <w:rFonts w:ascii="Times New Roman" w:hAnsi="Times New Roman" w:cs="Times New Roman"/>
          <w:sz w:val="24"/>
          <w:szCs w:val="24"/>
        </w:rPr>
        <w:t>,</w:t>
      </w:r>
      <w:r w:rsidRPr="00894E7A">
        <w:rPr>
          <w:rFonts w:ascii="Times New Roman" w:hAnsi="Times New Roman" w:cs="Times New Roman"/>
          <w:sz w:val="24"/>
          <w:szCs w:val="24"/>
        </w:rPr>
        <w:t xml:space="preserve"> no se evidenció colección </w:t>
      </w:r>
      <w:proofErr w:type="spellStart"/>
      <w:r w:rsidRPr="00894E7A">
        <w:rPr>
          <w:rFonts w:ascii="Times New Roman" w:hAnsi="Times New Roman" w:cs="Times New Roman"/>
          <w:sz w:val="24"/>
          <w:szCs w:val="24"/>
        </w:rPr>
        <w:t>subdural</w:t>
      </w:r>
      <w:proofErr w:type="spellEnd"/>
      <w:r w:rsidRPr="00894E7A">
        <w:rPr>
          <w:rFonts w:ascii="Times New Roman" w:hAnsi="Times New Roman" w:cs="Times New Roman"/>
          <w:sz w:val="24"/>
          <w:szCs w:val="24"/>
        </w:rPr>
        <w:t xml:space="preserve"> (</w:t>
      </w:r>
      <w:r>
        <w:rPr>
          <w:rFonts w:ascii="Times New Roman" w:hAnsi="Times New Roman" w:cs="Times New Roman"/>
          <w:sz w:val="24"/>
          <w:szCs w:val="24"/>
        </w:rPr>
        <w:t>F</w:t>
      </w:r>
      <w:r w:rsidRPr="00894E7A">
        <w:rPr>
          <w:rFonts w:ascii="Times New Roman" w:hAnsi="Times New Roman" w:cs="Times New Roman"/>
          <w:sz w:val="24"/>
          <w:szCs w:val="24"/>
        </w:rPr>
        <w:t>ig</w:t>
      </w:r>
      <w:r>
        <w:rPr>
          <w:rFonts w:ascii="Times New Roman" w:hAnsi="Times New Roman" w:cs="Times New Roman"/>
          <w:sz w:val="24"/>
          <w:szCs w:val="24"/>
        </w:rPr>
        <w:t>.</w:t>
      </w:r>
      <w:r w:rsidRPr="00894E7A">
        <w:rPr>
          <w:rFonts w:ascii="Times New Roman" w:hAnsi="Times New Roman" w:cs="Times New Roman"/>
          <w:sz w:val="24"/>
          <w:szCs w:val="24"/>
        </w:rPr>
        <w:t xml:space="preserve"> 3). </w:t>
      </w:r>
    </w:p>
    <w:p w:rsidR="00E53729" w:rsidRPr="00894E7A" w:rsidRDefault="00E53729" w:rsidP="00E53729">
      <w:pPr>
        <w:autoSpaceDE w:val="0"/>
        <w:autoSpaceDN w:val="0"/>
        <w:adjustRightInd w:val="0"/>
        <w:spacing w:after="0" w:line="360" w:lineRule="auto"/>
        <w:jc w:val="both"/>
        <w:rPr>
          <w:rFonts w:ascii="Times New Roman" w:hAnsi="Times New Roman" w:cs="Times New Roman"/>
          <w:sz w:val="24"/>
          <w:szCs w:val="24"/>
        </w:rPr>
      </w:pPr>
    </w:p>
    <w:p w:rsidR="00E53729" w:rsidRPr="00894E7A" w:rsidRDefault="00E53729" w:rsidP="00E53729">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val="es-ES" w:eastAsia="es-ES"/>
        </w:rPr>
        <w:lastRenderedPageBreak/>
        <w:drawing>
          <wp:inline distT="0" distB="0" distL="0" distR="0" wp14:anchorId="6A94C7C6" wp14:editId="68C0E30D">
            <wp:extent cx="4362450" cy="43434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03_940.jpg"/>
                    <pic:cNvPicPr/>
                  </pic:nvPicPr>
                  <pic:blipFill>
                    <a:blip r:embed="rId11">
                      <a:extLst>
                        <a:ext uri="{28A0092B-C50C-407E-A947-70E740481C1C}">
                          <a14:useLocalDpi xmlns:a14="http://schemas.microsoft.com/office/drawing/2010/main" val="0"/>
                        </a:ext>
                      </a:extLst>
                    </a:blip>
                    <a:stretch>
                      <a:fillRect/>
                    </a:stretch>
                  </pic:blipFill>
                  <pic:spPr>
                    <a:xfrm>
                      <a:off x="0" y="0"/>
                      <a:ext cx="4362450" cy="4343400"/>
                    </a:xfrm>
                    <a:prstGeom prst="rect">
                      <a:avLst/>
                    </a:prstGeom>
                  </pic:spPr>
                </pic:pic>
              </a:graphicData>
            </a:graphic>
          </wp:inline>
        </w:drawing>
      </w:r>
    </w:p>
    <w:p w:rsidR="00E53729" w:rsidRPr="00617F3F" w:rsidRDefault="00E53729" w:rsidP="00E53729">
      <w:pPr>
        <w:spacing w:after="0" w:line="360" w:lineRule="auto"/>
        <w:jc w:val="center"/>
        <w:rPr>
          <w:rFonts w:ascii="Times New Roman" w:hAnsi="Times New Roman" w:cs="Times New Roman"/>
          <w:sz w:val="24"/>
          <w:szCs w:val="24"/>
        </w:rPr>
      </w:pPr>
      <w:r w:rsidRPr="00617F3F">
        <w:rPr>
          <w:rFonts w:ascii="Times New Roman" w:hAnsi="Times New Roman" w:cs="Times New Roman"/>
          <w:b/>
          <w:sz w:val="24"/>
          <w:szCs w:val="24"/>
        </w:rPr>
        <w:t>Fig. 3</w:t>
      </w:r>
      <w:r>
        <w:rPr>
          <w:rFonts w:ascii="Times New Roman" w:hAnsi="Times New Roman" w:cs="Times New Roman"/>
          <w:b/>
          <w:sz w:val="24"/>
          <w:szCs w:val="24"/>
        </w:rPr>
        <w:t xml:space="preserve"> - </w:t>
      </w:r>
      <w:r w:rsidRPr="00617F3F">
        <w:rPr>
          <w:rFonts w:ascii="Times New Roman" w:hAnsi="Times New Roman" w:cs="Times New Roman"/>
          <w:b/>
          <w:sz w:val="24"/>
          <w:szCs w:val="24"/>
        </w:rPr>
        <w:t xml:space="preserve"> </w:t>
      </w:r>
      <w:r w:rsidRPr="00617F3F">
        <w:rPr>
          <w:rFonts w:ascii="Times New Roman" w:hAnsi="Times New Roman" w:cs="Times New Roman"/>
          <w:sz w:val="24"/>
          <w:szCs w:val="24"/>
        </w:rPr>
        <w:t xml:space="preserve">TAC </w:t>
      </w:r>
      <w:r>
        <w:rPr>
          <w:rFonts w:ascii="Times New Roman" w:hAnsi="Times New Roman" w:cs="Times New Roman"/>
          <w:sz w:val="24"/>
          <w:szCs w:val="24"/>
        </w:rPr>
        <w:t xml:space="preserve">simple </w:t>
      </w:r>
      <w:r w:rsidRPr="00617F3F">
        <w:rPr>
          <w:rFonts w:ascii="Times New Roman" w:hAnsi="Times New Roman" w:cs="Times New Roman"/>
          <w:sz w:val="24"/>
          <w:szCs w:val="24"/>
        </w:rPr>
        <w:t>de cráneo</w:t>
      </w:r>
      <w:r>
        <w:rPr>
          <w:rFonts w:ascii="Times New Roman" w:hAnsi="Times New Roman" w:cs="Times New Roman"/>
          <w:sz w:val="24"/>
          <w:szCs w:val="24"/>
        </w:rPr>
        <w:t>.</w:t>
      </w:r>
      <w:r w:rsidRPr="00617F3F">
        <w:rPr>
          <w:rFonts w:ascii="Times New Roman" w:hAnsi="Times New Roman" w:cs="Times New Roman"/>
          <w:sz w:val="24"/>
          <w:szCs w:val="24"/>
        </w:rPr>
        <w:t xml:space="preserve"> </w:t>
      </w:r>
      <w:r>
        <w:rPr>
          <w:rFonts w:ascii="Times New Roman" w:hAnsi="Times New Roman" w:cs="Times New Roman"/>
          <w:sz w:val="24"/>
          <w:szCs w:val="24"/>
        </w:rPr>
        <w:t>C</w:t>
      </w:r>
      <w:r w:rsidRPr="00617F3F">
        <w:rPr>
          <w:rFonts w:ascii="Times New Roman" w:hAnsi="Times New Roman" w:cs="Times New Roman"/>
          <w:sz w:val="24"/>
          <w:szCs w:val="24"/>
        </w:rPr>
        <w:t>orte axial 2 meses después</w:t>
      </w:r>
      <w:r>
        <w:rPr>
          <w:rFonts w:ascii="Times New Roman" w:hAnsi="Times New Roman" w:cs="Times New Roman"/>
          <w:sz w:val="24"/>
          <w:szCs w:val="24"/>
        </w:rPr>
        <w:t xml:space="preserve"> del alta.</w:t>
      </w:r>
    </w:p>
    <w:p w:rsidR="00B77093" w:rsidRPr="00413F62" w:rsidRDefault="00B77093" w:rsidP="00B77093">
      <w:pPr>
        <w:spacing w:after="0" w:line="360" w:lineRule="auto"/>
        <w:jc w:val="center"/>
        <w:rPr>
          <w:rFonts w:ascii="Times New Roman" w:hAnsi="Times New Roman" w:cs="Times New Roman"/>
          <w:sz w:val="24"/>
          <w:szCs w:val="24"/>
        </w:rPr>
      </w:pPr>
    </w:p>
    <w:p w:rsidR="00B77093" w:rsidRPr="00413F62" w:rsidRDefault="00B77093" w:rsidP="00B77093">
      <w:pPr>
        <w:autoSpaceDE w:val="0"/>
        <w:autoSpaceDN w:val="0"/>
        <w:adjustRightInd w:val="0"/>
        <w:spacing w:after="0" w:line="360" w:lineRule="auto"/>
        <w:jc w:val="center"/>
        <w:rPr>
          <w:rFonts w:ascii="Times New Roman" w:hAnsi="Times New Roman" w:cs="Times New Roman"/>
          <w:sz w:val="24"/>
          <w:szCs w:val="24"/>
        </w:rPr>
      </w:pPr>
    </w:p>
    <w:p w:rsidR="00B77093" w:rsidRPr="00413F62" w:rsidRDefault="00B77093" w:rsidP="00E53729">
      <w:pPr>
        <w:autoSpaceDE w:val="0"/>
        <w:autoSpaceDN w:val="0"/>
        <w:adjustRightInd w:val="0"/>
        <w:spacing w:after="0" w:line="360" w:lineRule="auto"/>
        <w:jc w:val="center"/>
        <w:rPr>
          <w:rFonts w:ascii="Times New Roman" w:hAnsi="Times New Roman" w:cs="Times New Roman"/>
          <w:b/>
          <w:sz w:val="32"/>
          <w:szCs w:val="32"/>
        </w:rPr>
      </w:pPr>
      <w:r w:rsidRPr="00413F62">
        <w:rPr>
          <w:rFonts w:ascii="Times New Roman" w:hAnsi="Times New Roman" w:cs="Times New Roman"/>
          <w:b/>
          <w:sz w:val="32"/>
          <w:szCs w:val="32"/>
        </w:rPr>
        <w:t>COMENTARIOS</w:t>
      </w:r>
    </w:p>
    <w:p w:rsidR="00B77093" w:rsidRPr="00413F62" w:rsidRDefault="00B77093" w:rsidP="00B77093">
      <w:pPr>
        <w:spacing w:after="0" w:line="360" w:lineRule="auto"/>
        <w:jc w:val="both"/>
        <w:rPr>
          <w:rFonts w:ascii="Times New Roman" w:hAnsi="Times New Roman" w:cs="Times New Roman"/>
          <w:b/>
          <w:sz w:val="24"/>
          <w:szCs w:val="24"/>
          <w:vertAlign w:val="superscript"/>
        </w:rPr>
      </w:pPr>
      <w:r w:rsidRPr="00413F62">
        <w:rPr>
          <w:rFonts w:ascii="Times New Roman" w:hAnsi="Times New Roman" w:cs="Times New Roman"/>
          <w:sz w:val="24"/>
          <w:szCs w:val="24"/>
        </w:rPr>
        <w:t>Los adultos mayores tienen un riesgo particular de sufrir esta afección. Se atribuye a una atrofia gradual del tejido cerebral, relacionada con la edad, que conduce a una mayor tensión en los puntos donde las llamadas venas puentes o de drenaje atraviesan la duramadre. Las manifestaciones clínicas generalmente incluyen cefalea, disartria y déficit motor, también aparecen trastornos del sueño, cambios conductuales, irritabilidad, entre otros.</w:t>
      </w:r>
      <w:r w:rsidRPr="00413F62">
        <w:rPr>
          <w:rFonts w:ascii="Times New Roman" w:hAnsi="Times New Roman" w:cs="Times New Roman"/>
          <w:b/>
          <w:sz w:val="24"/>
          <w:szCs w:val="24"/>
        </w:rPr>
        <w:t xml:space="preserve"> </w:t>
      </w:r>
      <w:r w:rsidRPr="00413F62">
        <w:rPr>
          <w:rFonts w:ascii="Times New Roman" w:hAnsi="Times New Roman" w:cs="Times New Roman"/>
          <w:sz w:val="24"/>
          <w:szCs w:val="24"/>
        </w:rPr>
        <w:t xml:space="preserve">Entre el 60 y 80 % de los casos se deben a un traumatismo craneal, con frecuencia trivial, que muchas veces no se puede comprobar o no es recordado por los pacientes. </w:t>
      </w:r>
    </w:p>
    <w:p w:rsidR="00B77093" w:rsidRPr="00413F62" w:rsidRDefault="00B77093" w:rsidP="00B77093">
      <w:pPr>
        <w:spacing w:after="0" w:line="360" w:lineRule="auto"/>
        <w:jc w:val="both"/>
        <w:rPr>
          <w:rFonts w:ascii="Times New Roman" w:hAnsi="Times New Roman" w:cs="Times New Roman"/>
          <w:sz w:val="24"/>
          <w:szCs w:val="24"/>
        </w:rPr>
      </w:pPr>
      <w:r w:rsidRPr="00413F62">
        <w:rPr>
          <w:rFonts w:ascii="Times New Roman" w:hAnsi="Times New Roman" w:cs="Times New Roman"/>
          <w:sz w:val="24"/>
          <w:szCs w:val="24"/>
        </w:rPr>
        <w:lastRenderedPageBreak/>
        <w:t xml:space="preserve">El drenaje quirúrgico se considera de elección y efectivo en la mayoría de los casos sintomáticos. Los procedimientos quirúrgicos para el tratamiento de estos hematomas, incluyen técnicas tradicionales como craniectomías y craneotomías, métodos mínimamente invasivos y otros procederes pocos usuales como punciones </w:t>
      </w:r>
      <w:proofErr w:type="spellStart"/>
      <w:r w:rsidRPr="00413F62">
        <w:rPr>
          <w:rFonts w:ascii="Times New Roman" w:hAnsi="Times New Roman" w:cs="Times New Roman"/>
          <w:sz w:val="24"/>
          <w:szCs w:val="24"/>
        </w:rPr>
        <w:t>subdurales</w:t>
      </w:r>
      <w:proofErr w:type="spellEnd"/>
      <w:r w:rsidRPr="00413F62">
        <w:rPr>
          <w:rFonts w:ascii="Times New Roman" w:hAnsi="Times New Roman" w:cs="Times New Roman"/>
          <w:sz w:val="24"/>
          <w:szCs w:val="24"/>
        </w:rPr>
        <w:t>, entre otros</w:t>
      </w:r>
      <w:proofErr w:type="gramStart"/>
      <w:r w:rsidRPr="00413F62">
        <w:rPr>
          <w:rFonts w:ascii="Times New Roman" w:hAnsi="Times New Roman" w:cs="Times New Roman"/>
          <w:sz w:val="24"/>
          <w:szCs w:val="24"/>
        </w:rPr>
        <w:t>.</w:t>
      </w:r>
      <w:r w:rsidRPr="00413F62">
        <w:rPr>
          <w:rFonts w:ascii="Times New Roman" w:hAnsi="Times New Roman" w:cs="Times New Roman"/>
          <w:sz w:val="24"/>
          <w:szCs w:val="24"/>
          <w:vertAlign w:val="superscript"/>
        </w:rPr>
        <w:t>(</w:t>
      </w:r>
      <w:proofErr w:type="gramEnd"/>
      <w:r w:rsidRPr="00413F62">
        <w:rPr>
          <w:rFonts w:ascii="Times New Roman" w:hAnsi="Times New Roman" w:cs="Times New Roman"/>
          <w:sz w:val="24"/>
          <w:szCs w:val="24"/>
          <w:vertAlign w:val="superscript"/>
        </w:rPr>
        <w:t>6)</w:t>
      </w:r>
      <w:r w:rsidRPr="00413F62">
        <w:rPr>
          <w:rFonts w:ascii="Times New Roman" w:hAnsi="Times New Roman" w:cs="Times New Roman"/>
          <w:sz w:val="24"/>
          <w:szCs w:val="24"/>
        </w:rPr>
        <w:t xml:space="preserve"> Las tasas de recurrencia pueden ser tan altas de hasta el 33 %</w:t>
      </w:r>
      <w:r w:rsidRPr="00413F62">
        <w:rPr>
          <w:rFonts w:ascii="Times New Roman" w:hAnsi="Times New Roman" w:cs="Times New Roman"/>
          <w:sz w:val="24"/>
          <w:szCs w:val="24"/>
          <w:vertAlign w:val="superscript"/>
        </w:rPr>
        <w:t>(7,8)</w:t>
      </w:r>
      <w:r w:rsidRPr="00413F62">
        <w:rPr>
          <w:rFonts w:ascii="Times New Roman" w:hAnsi="Times New Roman" w:cs="Times New Roman"/>
          <w:sz w:val="24"/>
          <w:szCs w:val="24"/>
        </w:rPr>
        <w:t xml:space="preserve"> y la mortalidad en un año llegar al 32 %.</w:t>
      </w:r>
      <w:r w:rsidRPr="00413F62">
        <w:rPr>
          <w:rFonts w:ascii="Times New Roman" w:hAnsi="Times New Roman" w:cs="Times New Roman"/>
          <w:sz w:val="24"/>
          <w:szCs w:val="24"/>
          <w:vertAlign w:val="superscript"/>
        </w:rPr>
        <w:t>(8)</w:t>
      </w:r>
      <w:r w:rsidRPr="00413F62">
        <w:rPr>
          <w:rFonts w:ascii="Times New Roman" w:hAnsi="Times New Roman" w:cs="Times New Roman"/>
          <w:sz w:val="24"/>
          <w:szCs w:val="24"/>
        </w:rPr>
        <w:t xml:space="preserve"> </w:t>
      </w:r>
    </w:p>
    <w:p w:rsidR="00B77093" w:rsidRPr="00413F62" w:rsidRDefault="00B77093" w:rsidP="00B77093">
      <w:pPr>
        <w:autoSpaceDE w:val="0"/>
        <w:autoSpaceDN w:val="0"/>
        <w:adjustRightInd w:val="0"/>
        <w:spacing w:after="0" w:line="360" w:lineRule="auto"/>
        <w:jc w:val="both"/>
        <w:rPr>
          <w:rFonts w:ascii="Times New Roman" w:hAnsi="Times New Roman" w:cs="Times New Roman"/>
          <w:sz w:val="24"/>
          <w:szCs w:val="24"/>
        </w:rPr>
      </w:pPr>
      <w:r w:rsidRPr="00413F62">
        <w:rPr>
          <w:rFonts w:ascii="Times New Roman" w:hAnsi="Times New Roman" w:cs="Times New Roman"/>
          <w:sz w:val="24"/>
          <w:szCs w:val="24"/>
        </w:rPr>
        <w:t>El tratamiento conservador, con frecuencia comprende estadías hospitalarias prolongadas de hasta 42 días</w:t>
      </w:r>
      <w:proofErr w:type="gramStart"/>
      <w:r w:rsidRPr="00413F62">
        <w:rPr>
          <w:rFonts w:ascii="Times New Roman" w:hAnsi="Times New Roman" w:cs="Times New Roman"/>
          <w:sz w:val="24"/>
          <w:szCs w:val="24"/>
        </w:rPr>
        <w:t>.</w:t>
      </w:r>
      <w:r w:rsidRPr="00413F62">
        <w:rPr>
          <w:rFonts w:ascii="Times New Roman" w:hAnsi="Times New Roman" w:cs="Times New Roman"/>
          <w:sz w:val="24"/>
          <w:szCs w:val="24"/>
          <w:vertAlign w:val="superscript"/>
        </w:rPr>
        <w:t>(</w:t>
      </w:r>
      <w:proofErr w:type="gramEnd"/>
      <w:r w:rsidRPr="00413F62">
        <w:rPr>
          <w:rFonts w:ascii="Times New Roman" w:hAnsi="Times New Roman" w:cs="Times New Roman"/>
          <w:sz w:val="24"/>
          <w:szCs w:val="24"/>
          <w:vertAlign w:val="superscript"/>
        </w:rPr>
        <w:t>6)</w:t>
      </w:r>
      <w:r w:rsidRPr="00413F62">
        <w:rPr>
          <w:rFonts w:ascii="Times New Roman" w:hAnsi="Times New Roman" w:cs="Times New Roman"/>
          <w:sz w:val="24"/>
          <w:szCs w:val="24"/>
        </w:rPr>
        <w:t xml:space="preserve"> En Japón se emplea poco, pues la mayoría de los enfermos con síntomas son operados. En EE.UU. y Reino Unido, el manejo farmacológico es muy considerado, sobre todo en pacientes de edad más avanzada</w:t>
      </w:r>
      <w:proofErr w:type="gramStart"/>
      <w:r w:rsidRPr="00413F62">
        <w:rPr>
          <w:rFonts w:ascii="Times New Roman" w:hAnsi="Times New Roman" w:cs="Times New Roman"/>
          <w:sz w:val="24"/>
          <w:szCs w:val="24"/>
        </w:rPr>
        <w:t>.</w:t>
      </w:r>
      <w:r w:rsidRPr="00413F62">
        <w:rPr>
          <w:rFonts w:ascii="Times New Roman" w:hAnsi="Times New Roman" w:cs="Times New Roman"/>
          <w:sz w:val="24"/>
          <w:szCs w:val="24"/>
          <w:vertAlign w:val="superscript"/>
        </w:rPr>
        <w:t>(</w:t>
      </w:r>
      <w:proofErr w:type="gramEnd"/>
      <w:r w:rsidRPr="00413F62">
        <w:rPr>
          <w:rFonts w:ascii="Times New Roman" w:hAnsi="Times New Roman" w:cs="Times New Roman"/>
          <w:sz w:val="24"/>
          <w:szCs w:val="24"/>
          <w:vertAlign w:val="superscript"/>
        </w:rPr>
        <w:t xml:space="preserve">8) </w:t>
      </w:r>
    </w:p>
    <w:p w:rsidR="00B77093" w:rsidRPr="00413F62" w:rsidRDefault="00B77093" w:rsidP="00B77093">
      <w:pPr>
        <w:autoSpaceDE w:val="0"/>
        <w:autoSpaceDN w:val="0"/>
        <w:adjustRightInd w:val="0"/>
        <w:spacing w:after="0" w:line="360" w:lineRule="auto"/>
        <w:jc w:val="both"/>
        <w:rPr>
          <w:rFonts w:ascii="Times New Roman" w:hAnsi="Times New Roman" w:cs="Times New Roman"/>
          <w:sz w:val="24"/>
          <w:szCs w:val="24"/>
        </w:rPr>
      </w:pPr>
      <w:r w:rsidRPr="00413F62">
        <w:rPr>
          <w:rFonts w:ascii="Times New Roman" w:hAnsi="Times New Roman" w:cs="Times New Roman"/>
          <w:sz w:val="24"/>
          <w:szCs w:val="24"/>
        </w:rPr>
        <w:t xml:space="preserve">La </w:t>
      </w:r>
      <w:proofErr w:type="spellStart"/>
      <w:r w:rsidRPr="00413F62">
        <w:rPr>
          <w:rFonts w:ascii="Times New Roman" w:hAnsi="Times New Roman" w:cs="Times New Roman"/>
          <w:sz w:val="24"/>
          <w:szCs w:val="24"/>
        </w:rPr>
        <w:t>dexametasona</w:t>
      </w:r>
      <w:proofErr w:type="spellEnd"/>
      <w:r w:rsidRPr="00413F62">
        <w:rPr>
          <w:rFonts w:ascii="Times New Roman" w:hAnsi="Times New Roman" w:cs="Times New Roman"/>
          <w:sz w:val="24"/>
          <w:szCs w:val="24"/>
        </w:rPr>
        <w:t xml:space="preserve"> es un esteroide que presenta un gran efecto antiinflamatorio </w:t>
      </w:r>
      <w:proofErr w:type="spellStart"/>
      <w:r w:rsidRPr="00413F62">
        <w:rPr>
          <w:rFonts w:ascii="Times New Roman" w:hAnsi="Times New Roman" w:cs="Times New Roman"/>
          <w:sz w:val="24"/>
          <w:szCs w:val="24"/>
        </w:rPr>
        <w:t>antiangiogénico</w:t>
      </w:r>
      <w:proofErr w:type="spellEnd"/>
      <w:r w:rsidRPr="00413F62">
        <w:rPr>
          <w:rFonts w:ascii="Times New Roman" w:hAnsi="Times New Roman" w:cs="Times New Roman"/>
          <w:sz w:val="24"/>
          <w:szCs w:val="24"/>
        </w:rPr>
        <w:t>. Las dosis empleadas como monoterapia son de 12 a 16 mg diarios, con reducción gradual cada 3 días hasta suspender, mediante esquemas largos de 3 a 8 semanas, o en cortos períodos de 10 a 14 días, incluso de sólo 6 días.</w:t>
      </w:r>
      <w:r w:rsidRPr="00413F62">
        <w:rPr>
          <w:rFonts w:ascii="Times New Roman" w:hAnsi="Times New Roman" w:cs="Times New Roman"/>
          <w:sz w:val="24"/>
          <w:szCs w:val="24"/>
          <w:vertAlign w:val="superscript"/>
        </w:rPr>
        <w:t>(9)</w:t>
      </w:r>
    </w:p>
    <w:p w:rsidR="00B77093" w:rsidRPr="00413F62" w:rsidRDefault="00B77093" w:rsidP="00B77093">
      <w:pPr>
        <w:autoSpaceDE w:val="0"/>
        <w:autoSpaceDN w:val="0"/>
        <w:adjustRightInd w:val="0"/>
        <w:spacing w:after="0" w:line="360" w:lineRule="auto"/>
        <w:jc w:val="both"/>
        <w:rPr>
          <w:rFonts w:ascii="Times New Roman" w:hAnsi="Times New Roman" w:cs="Times New Roman"/>
          <w:sz w:val="24"/>
          <w:szCs w:val="24"/>
        </w:rPr>
      </w:pPr>
      <w:r w:rsidRPr="00413F62">
        <w:rPr>
          <w:rFonts w:ascii="Times New Roman" w:hAnsi="Times New Roman" w:cs="Times New Roman"/>
          <w:sz w:val="24"/>
          <w:szCs w:val="24"/>
        </w:rPr>
        <w:t xml:space="preserve">El empleo de la </w:t>
      </w:r>
      <w:proofErr w:type="spellStart"/>
      <w:r w:rsidRPr="00413F62">
        <w:rPr>
          <w:rFonts w:ascii="Times New Roman" w:hAnsi="Times New Roman" w:cs="Times New Roman"/>
          <w:sz w:val="24"/>
          <w:szCs w:val="24"/>
        </w:rPr>
        <w:t>atorvastatina</w:t>
      </w:r>
      <w:proofErr w:type="spellEnd"/>
      <w:r w:rsidRPr="00413F62">
        <w:rPr>
          <w:rFonts w:ascii="Times New Roman" w:hAnsi="Times New Roman" w:cs="Times New Roman"/>
          <w:sz w:val="24"/>
          <w:szCs w:val="24"/>
        </w:rPr>
        <w:t>, también tiene efectos antiinflamatorios y de control sobre la angiogénesis. Con la utilización de este fármaco, hasta 6 meses de forma diaria, se podría acelerar la absorción del hematoma</w:t>
      </w:r>
      <w:proofErr w:type="gramStart"/>
      <w:r w:rsidRPr="00413F62">
        <w:rPr>
          <w:rFonts w:ascii="Times New Roman" w:hAnsi="Times New Roman" w:cs="Times New Roman"/>
          <w:sz w:val="24"/>
          <w:szCs w:val="24"/>
        </w:rPr>
        <w:t>.</w:t>
      </w:r>
      <w:r w:rsidRPr="00413F62">
        <w:rPr>
          <w:rFonts w:ascii="Times New Roman" w:hAnsi="Times New Roman" w:cs="Times New Roman"/>
          <w:sz w:val="24"/>
          <w:szCs w:val="24"/>
          <w:vertAlign w:val="superscript"/>
        </w:rPr>
        <w:t>(</w:t>
      </w:r>
      <w:proofErr w:type="gramEnd"/>
      <w:r w:rsidRPr="00413F62">
        <w:rPr>
          <w:rFonts w:ascii="Times New Roman" w:hAnsi="Times New Roman" w:cs="Times New Roman"/>
          <w:sz w:val="24"/>
          <w:szCs w:val="24"/>
          <w:vertAlign w:val="superscript"/>
        </w:rPr>
        <w:t>7,9)</w:t>
      </w:r>
    </w:p>
    <w:p w:rsidR="00B77093" w:rsidRPr="00413F62" w:rsidRDefault="00B77093" w:rsidP="00B77093">
      <w:pPr>
        <w:autoSpaceDE w:val="0"/>
        <w:autoSpaceDN w:val="0"/>
        <w:adjustRightInd w:val="0"/>
        <w:spacing w:after="0" w:line="360" w:lineRule="auto"/>
        <w:jc w:val="both"/>
        <w:rPr>
          <w:rFonts w:ascii="Times New Roman" w:hAnsi="Times New Roman" w:cs="Times New Roman"/>
          <w:sz w:val="24"/>
          <w:szCs w:val="24"/>
          <w:vertAlign w:val="superscript"/>
        </w:rPr>
      </w:pPr>
      <w:r w:rsidRPr="00413F62">
        <w:rPr>
          <w:rFonts w:ascii="Times New Roman" w:hAnsi="Times New Roman" w:cs="Times New Roman"/>
          <w:sz w:val="24"/>
          <w:szCs w:val="24"/>
        </w:rPr>
        <w:t xml:space="preserve">Por su parte el ácido </w:t>
      </w:r>
      <w:proofErr w:type="spellStart"/>
      <w:r w:rsidRPr="00413F62">
        <w:rPr>
          <w:rFonts w:ascii="Times New Roman" w:hAnsi="Times New Roman" w:cs="Times New Roman"/>
          <w:sz w:val="24"/>
          <w:szCs w:val="24"/>
        </w:rPr>
        <w:t>tranexámico</w:t>
      </w:r>
      <w:proofErr w:type="spellEnd"/>
      <w:r w:rsidRPr="00413F62">
        <w:rPr>
          <w:rFonts w:ascii="Times New Roman" w:hAnsi="Times New Roman" w:cs="Times New Roman"/>
          <w:sz w:val="24"/>
          <w:szCs w:val="24"/>
        </w:rPr>
        <w:t xml:space="preserve"> inhibe la actividad </w:t>
      </w:r>
      <w:proofErr w:type="spellStart"/>
      <w:r w:rsidRPr="00413F62">
        <w:rPr>
          <w:rFonts w:ascii="Times New Roman" w:hAnsi="Times New Roman" w:cs="Times New Roman"/>
          <w:sz w:val="24"/>
          <w:szCs w:val="24"/>
        </w:rPr>
        <w:t>hiperfibrinolítica</w:t>
      </w:r>
      <w:proofErr w:type="spellEnd"/>
      <w:r w:rsidRPr="00413F62">
        <w:rPr>
          <w:rFonts w:ascii="Times New Roman" w:hAnsi="Times New Roman" w:cs="Times New Roman"/>
          <w:sz w:val="24"/>
          <w:szCs w:val="24"/>
        </w:rPr>
        <w:t xml:space="preserve"> y el aumento de la permeabilidad vascular, lo que llevaría a una absorción gradual del hematoma</w:t>
      </w:r>
      <w:proofErr w:type="gramStart"/>
      <w:r w:rsidRPr="00413F62">
        <w:rPr>
          <w:rFonts w:ascii="Times New Roman" w:hAnsi="Times New Roman" w:cs="Times New Roman"/>
          <w:sz w:val="24"/>
          <w:szCs w:val="24"/>
        </w:rPr>
        <w:t>.</w:t>
      </w:r>
      <w:r w:rsidRPr="00413F62">
        <w:rPr>
          <w:rFonts w:ascii="Times New Roman" w:hAnsi="Times New Roman" w:cs="Times New Roman"/>
          <w:sz w:val="24"/>
          <w:szCs w:val="24"/>
          <w:vertAlign w:val="superscript"/>
        </w:rPr>
        <w:t>(</w:t>
      </w:r>
      <w:proofErr w:type="gramEnd"/>
      <w:r w:rsidRPr="00413F62">
        <w:rPr>
          <w:rFonts w:ascii="Times New Roman" w:hAnsi="Times New Roman" w:cs="Times New Roman"/>
          <w:sz w:val="24"/>
          <w:szCs w:val="24"/>
          <w:vertAlign w:val="superscript"/>
        </w:rPr>
        <w:t>2,9)</w:t>
      </w:r>
      <w:r w:rsidRPr="00413F62">
        <w:rPr>
          <w:rFonts w:ascii="Times New Roman" w:hAnsi="Times New Roman" w:cs="Times New Roman"/>
          <w:sz w:val="24"/>
          <w:szCs w:val="24"/>
        </w:rPr>
        <w:t xml:space="preserve"> Se han usado dosis de 750 mg diarios durante varias semanas,</w:t>
      </w:r>
      <w:r w:rsidRPr="00413F62">
        <w:rPr>
          <w:rFonts w:ascii="Times New Roman" w:hAnsi="Times New Roman" w:cs="Times New Roman"/>
          <w:sz w:val="24"/>
          <w:szCs w:val="24"/>
          <w:vertAlign w:val="superscript"/>
        </w:rPr>
        <w:t>(10)</w:t>
      </w:r>
      <w:r w:rsidRPr="00413F62">
        <w:rPr>
          <w:rFonts w:ascii="Times New Roman" w:hAnsi="Times New Roman" w:cs="Times New Roman"/>
          <w:sz w:val="24"/>
          <w:szCs w:val="24"/>
        </w:rPr>
        <w:t xml:space="preserve"> así como de hasta 1500 mg por día durante 72 horas, en este caso como coadyuvante a la cirugía.</w:t>
      </w:r>
      <w:r w:rsidRPr="00413F62">
        <w:rPr>
          <w:rFonts w:ascii="Times New Roman" w:hAnsi="Times New Roman" w:cs="Times New Roman"/>
          <w:sz w:val="24"/>
          <w:szCs w:val="24"/>
          <w:vertAlign w:val="superscript"/>
        </w:rPr>
        <w:t>(11)</w:t>
      </w:r>
    </w:p>
    <w:p w:rsidR="00B77093" w:rsidRPr="00413F62" w:rsidRDefault="00B77093" w:rsidP="00B77093">
      <w:pPr>
        <w:autoSpaceDE w:val="0"/>
        <w:autoSpaceDN w:val="0"/>
        <w:adjustRightInd w:val="0"/>
        <w:spacing w:after="0" w:line="360" w:lineRule="auto"/>
        <w:jc w:val="both"/>
        <w:rPr>
          <w:rFonts w:ascii="Times New Roman" w:hAnsi="Times New Roman" w:cs="Times New Roman"/>
          <w:sz w:val="24"/>
          <w:szCs w:val="24"/>
        </w:rPr>
      </w:pPr>
      <w:r w:rsidRPr="00413F62">
        <w:rPr>
          <w:rFonts w:ascii="Times New Roman" w:hAnsi="Times New Roman" w:cs="Times New Roman"/>
          <w:sz w:val="24"/>
          <w:szCs w:val="24"/>
        </w:rPr>
        <w:t xml:space="preserve">En el caso de los IECA, disminuyen la producción de factor de crecimiento del endotelio vascular, que puede dar lugar a una reducción de la </w:t>
      </w:r>
      <w:proofErr w:type="spellStart"/>
      <w:r w:rsidRPr="00413F62">
        <w:rPr>
          <w:rFonts w:ascii="Times New Roman" w:hAnsi="Times New Roman" w:cs="Times New Roman"/>
          <w:sz w:val="24"/>
          <w:szCs w:val="24"/>
        </w:rPr>
        <w:t>neovascularización</w:t>
      </w:r>
      <w:proofErr w:type="spellEnd"/>
      <w:r w:rsidRPr="00413F62">
        <w:rPr>
          <w:rFonts w:ascii="Times New Roman" w:hAnsi="Times New Roman" w:cs="Times New Roman"/>
          <w:sz w:val="24"/>
          <w:szCs w:val="24"/>
        </w:rPr>
        <w:t xml:space="preserve"> inmadura, disminución de la extravasación de líquido en el espacio </w:t>
      </w:r>
      <w:proofErr w:type="spellStart"/>
      <w:r w:rsidRPr="00413F62">
        <w:rPr>
          <w:rFonts w:ascii="Times New Roman" w:hAnsi="Times New Roman" w:cs="Times New Roman"/>
          <w:sz w:val="24"/>
          <w:szCs w:val="24"/>
        </w:rPr>
        <w:t>subdural</w:t>
      </w:r>
      <w:proofErr w:type="spellEnd"/>
      <w:r w:rsidRPr="00413F62">
        <w:rPr>
          <w:rFonts w:ascii="Times New Roman" w:hAnsi="Times New Roman" w:cs="Times New Roman"/>
          <w:sz w:val="24"/>
          <w:szCs w:val="24"/>
        </w:rPr>
        <w:t xml:space="preserve"> y reducción de la recurrencia de la colección </w:t>
      </w:r>
      <w:proofErr w:type="spellStart"/>
      <w:r w:rsidRPr="00413F62">
        <w:rPr>
          <w:rFonts w:ascii="Times New Roman" w:hAnsi="Times New Roman" w:cs="Times New Roman"/>
          <w:sz w:val="24"/>
          <w:szCs w:val="24"/>
        </w:rPr>
        <w:t>subdural</w:t>
      </w:r>
      <w:proofErr w:type="spellEnd"/>
      <w:proofErr w:type="gramStart"/>
      <w:r w:rsidRPr="00413F62">
        <w:rPr>
          <w:rFonts w:ascii="Times New Roman" w:hAnsi="Times New Roman" w:cs="Times New Roman"/>
          <w:sz w:val="24"/>
          <w:szCs w:val="24"/>
        </w:rPr>
        <w:t>.</w:t>
      </w:r>
      <w:r w:rsidRPr="00413F62">
        <w:rPr>
          <w:rFonts w:ascii="Times New Roman" w:hAnsi="Times New Roman" w:cs="Times New Roman"/>
          <w:sz w:val="24"/>
          <w:szCs w:val="24"/>
          <w:vertAlign w:val="superscript"/>
        </w:rPr>
        <w:t>(</w:t>
      </w:r>
      <w:proofErr w:type="gramEnd"/>
      <w:r w:rsidRPr="00413F62">
        <w:rPr>
          <w:rFonts w:ascii="Times New Roman" w:hAnsi="Times New Roman" w:cs="Times New Roman"/>
          <w:sz w:val="24"/>
          <w:szCs w:val="24"/>
          <w:vertAlign w:val="superscript"/>
        </w:rPr>
        <w:t>2)</w:t>
      </w:r>
      <w:r w:rsidRPr="00413F62">
        <w:rPr>
          <w:rFonts w:ascii="Times New Roman" w:hAnsi="Times New Roman" w:cs="Times New Roman"/>
          <w:sz w:val="24"/>
          <w:szCs w:val="24"/>
        </w:rPr>
        <w:t xml:space="preserve"> </w:t>
      </w:r>
    </w:p>
    <w:p w:rsidR="00B77093" w:rsidRPr="00413F62" w:rsidRDefault="00B77093" w:rsidP="00B77093">
      <w:pPr>
        <w:autoSpaceDE w:val="0"/>
        <w:autoSpaceDN w:val="0"/>
        <w:adjustRightInd w:val="0"/>
        <w:spacing w:after="0" w:line="360" w:lineRule="auto"/>
        <w:jc w:val="both"/>
        <w:rPr>
          <w:rFonts w:ascii="Times New Roman" w:hAnsi="Times New Roman" w:cs="Times New Roman"/>
          <w:sz w:val="24"/>
          <w:szCs w:val="24"/>
          <w:vertAlign w:val="superscript"/>
        </w:rPr>
      </w:pPr>
      <w:r w:rsidRPr="00413F62">
        <w:rPr>
          <w:rFonts w:ascii="Times New Roman" w:hAnsi="Times New Roman" w:cs="Times New Roman"/>
          <w:sz w:val="24"/>
          <w:szCs w:val="24"/>
        </w:rPr>
        <w:t xml:space="preserve">El manitol es un diurético osmótico que se utiliza para el tratamiento de la hipertensión intracraneal. La reducción de la presión del hematoma mediante el uso de manitol podría detener el continuo </w:t>
      </w:r>
      <w:proofErr w:type="spellStart"/>
      <w:r w:rsidRPr="00413F62">
        <w:rPr>
          <w:rFonts w:ascii="Times New Roman" w:hAnsi="Times New Roman" w:cs="Times New Roman"/>
          <w:sz w:val="24"/>
          <w:szCs w:val="24"/>
        </w:rPr>
        <w:t>resangrado</w:t>
      </w:r>
      <w:proofErr w:type="spellEnd"/>
      <w:r w:rsidRPr="00413F62">
        <w:rPr>
          <w:rFonts w:ascii="Times New Roman" w:hAnsi="Times New Roman" w:cs="Times New Roman"/>
          <w:sz w:val="24"/>
          <w:szCs w:val="24"/>
        </w:rPr>
        <w:t xml:space="preserve"> dentro de la cavidad y permitir la reabsorción espontánea. Varias modalidades de tratamiento han sido </w:t>
      </w:r>
      <w:r w:rsidRPr="00413F62">
        <w:rPr>
          <w:rFonts w:ascii="Times New Roman" w:hAnsi="Times New Roman" w:cs="Times New Roman"/>
          <w:sz w:val="24"/>
          <w:szCs w:val="24"/>
        </w:rPr>
        <w:lastRenderedPageBreak/>
        <w:t>aplicadas, estas se resumen en uso de dosis que oscilan entre 500 y 1000 ml de manitol al 20 %, durante dos semanas</w:t>
      </w:r>
      <w:proofErr w:type="gramStart"/>
      <w:r w:rsidRPr="00413F62">
        <w:rPr>
          <w:rFonts w:ascii="Times New Roman" w:hAnsi="Times New Roman" w:cs="Times New Roman"/>
          <w:sz w:val="24"/>
          <w:szCs w:val="24"/>
        </w:rPr>
        <w:t>.</w:t>
      </w:r>
      <w:r w:rsidRPr="00413F62">
        <w:rPr>
          <w:rFonts w:ascii="Times New Roman" w:hAnsi="Times New Roman" w:cs="Times New Roman"/>
          <w:sz w:val="24"/>
          <w:szCs w:val="24"/>
          <w:vertAlign w:val="superscript"/>
        </w:rPr>
        <w:t>(</w:t>
      </w:r>
      <w:proofErr w:type="gramEnd"/>
      <w:r w:rsidRPr="00413F62">
        <w:rPr>
          <w:rFonts w:ascii="Times New Roman" w:hAnsi="Times New Roman" w:cs="Times New Roman"/>
          <w:sz w:val="24"/>
          <w:szCs w:val="24"/>
          <w:vertAlign w:val="superscript"/>
        </w:rPr>
        <w:t>9)</w:t>
      </w:r>
    </w:p>
    <w:p w:rsidR="00B77093" w:rsidRPr="00413F62" w:rsidRDefault="00B77093" w:rsidP="00B77093">
      <w:pPr>
        <w:autoSpaceDE w:val="0"/>
        <w:autoSpaceDN w:val="0"/>
        <w:adjustRightInd w:val="0"/>
        <w:spacing w:after="0" w:line="360" w:lineRule="auto"/>
        <w:jc w:val="both"/>
        <w:rPr>
          <w:rFonts w:ascii="Times New Roman" w:hAnsi="Times New Roman" w:cs="Times New Roman"/>
          <w:sz w:val="24"/>
          <w:szCs w:val="24"/>
        </w:rPr>
      </w:pPr>
      <w:r w:rsidRPr="00413F62">
        <w:rPr>
          <w:rFonts w:ascii="Times New Roman" w:hAnsi="Times New Roman" w:cs="Times New Roman"/>
          <w:sz w:val="24"/>
          <w:szCs w:val="24"/>
        </w:rPr>
        <w:t xml:space="preserve">La historia natural de esta enfermedad sigue en estudio, y no se puede predecir cuáles pacientes pueden ser candidatos exclusivos para un tratamiento conservador. Queda bien claro que aquellos con grandes hematomas, aún asintomáticos y en quienes presentan síntomas con pequeñas colecciones, el tratamiento preferido es la cirugía. Por su parte, el tratamiento con determinados fármacos, se basa en mecanismos fisiopatológicos, podría emplearse como monoterapia o como complemento al tratamiento quirúrgico. Es necesario continuar las investigaciones, para evaluar el mejor y más eficaz esquema terapéutico en cada paciente diagnosticado con hematoma </w:t>
      </w:r>
      <w:proofErr w:type="spellStart"/>
      <w:r w:rsidRPr="00413F62">
        <w:rPr>
          <w:rFonts w:ascii="Times New Roman" w:hAnsi="Times New Roman" w:cs="Times New Roman"/>
          <w:sz w:val="24"/>
          <w:szCs w:val="24"/>
        </w:rPr>
        <w:t>subdural</w:t>
      </w:r>
      <w:proofErr w:type="spellEnd"/>
      <w:r w:rsidRPr="00413F62">
        <w:rPr>
          <w:rFonts w:ascii="Times New Roman" w:hAnsi="Times New Roman" w:cs="Times New Roman"/>
          <w:sz w:val="24"/>
          <w:szCs w:val="24"/>
        </w:rPr>
        <w:t xml:space="preserve"> crónico, también llamado entre muchos neurocirujanos como el gran simulador, por la semejanza de su cuadro clínico con diferentes entidades </w:t>
      </w:r>
      <w:proofErr w:type="spellStart"/>
      <w:r w:rsidRPr="00413F62">
        <w:rPr>
          <w:rFonts w:ascii="Times New Roman" w:hAnsi="Times New Roman" w:cs="Times New Roman"/>
          <w:sz w:val="24"/>
          <w:szCs w:val="24"/>
        </w:rPr>
        <w:t>neuroquirúrgicas</w:t>
      </w:r>
      <w:proofErr w:type="spellEnd"/>
      <w:r w:rsidRPr="00413F62">
        <w:rPr>
          <w:rFonts w:ascii="Times New Roman" w:hAnsi="Times New Roman" w:cs="Times New Roman"/>
          <w:sz w:val="24"/>
          <w:szCs w:val="24"/>
        </w:rPr>
        <w:t>.</w:t>
      </w:r>
    </w:p>
    <w:p w:rsidR="00B77093" w:rsidRPr="00413F62" w:rsidRDefault="00B77093" w:rsidP="00B77093">
      <w:pPr>
        <w:autoSpaceDE w:val="0"/>
        <w:autoSpaceDN w:val="0"/>
        <w:adjustRightInd w:val="0"/>
        <w:spacing w:after="0" w:line="360" w:lineRule="auto"/>
        <w:jc w:val="both"/>
        <w:rPr>
          <w:rFonts w:ascii="Times New Roman" w:hAnsi="Times New Roman" w:cs="Times New Roman"/>
          <w:sz w:val="24"/>
          <w:szCs w:val="24"/>
        </w:rPr>
      </w:pPr>
      <w:r w:rsidRPr="00413F62">
        <w:rPr>
          <w:rFonts w:ascii="Times New Roman" w:hAnsi="Times New Roman" w:cs="Times New Roman"/>
          <w:sz w:val="24"/>
          <w:szCs w:val="24"/>
        </w:rPr>
        <w:t xml:space="preserve">Se destaca, que en los casos presentados, se logró como resultado final, la reabsorción de las colecciones </w:t>
      </w:r>
      <w:proofErr w:type="spellStart"/>
      <w:r w:rsidRPr="00413F62">
        <w:rPr>
          <w:rFonts w:ascii="Times New Roman" w:hAnsi="Times New Roman" w:cs="Times New Roman"/>
          <w:sz w:val="24"/>
          <w:szCs w:val="24"/>
        </w:rPr>
        <w:t>subdurales</w:t>
      </w:r>
      <w:proofErr w:type="spellEnd"/>
      <w:r w:rsidRPr="00413F62">
        <w:rPr>
          <w:rFonts w:ascii="Times New Roman" w:hAnsi="Times New Roman" w:cs="Times New Roman"/>
          <w:sz w:val="24"/>
          <w:szCs w:val="24"/>
        </w:rPr>
        <w:t xml:space="preserve">, lo cual se comprobó mediante estudios </w:t>
      </w:r>
      <w:proofErr w:type="spellStart"/>
      <w:r w:rsidRPr="00413F62">
        <w:rPr>
          <w:rFonts w:ascii="Times New Roman" w:hAnsi="Times New Roman" w:cs="Times New Roman"/>
          <w:sz w:val="24"/>
          <w:szCs w:val="24"/>
        </w:rPr>
        <w:t>imagenológicos</w:t>
      </w:r>
      <w:proofErr w:type="spellEnd"/>
      <w:r w:rsidRPr="00413F62">
        <w:rPr>
          <w:rFonts w:ascii="Times New Roman" w:hAnsi="Times New Roman" w:cs="Times New Roman"/>
          <w:sz w:val="24"/>
          <w:szCs w:val="24"/>
        </w:rPr>
        <w:t>.</w:t>
      </w:r>
    </w:p>
    <w:p w:rsidR="00B77093" w:rsidRPr="00413F62" w:rsidRDefault="00B77093" w:rsidP="00B77093">
      <w:pPr>
        <w:spacing w:after="0" w:line="360" w:lineRule="auto"/>
        <w:jc w:val="both"/>
        <w:rPr>
          <w:rFonts w:ascii="Times New Roman" w:hAnsi="Times New Roman" w:cs="Times New Roman"/>
          <w:sz w:val="24"/>
          <w:szCs w:val="24"/>
          <w:shd w:val="clear" w:color="auto" w:fill="FFFFFF"/>
        </w:rPr>
      </w:pPr>
    </w:p>
    <w:p w:rsidR="00B77093" w:rsidRPr="00413F62" w:rsidRDefault="00B77093" w:rsidP="00B77093">
      <w:pPr>
        <w:spacing w:after="0" w:line="360" w:lineRule="auto"/>
        <w:jc w:val="center"/>
        <w:rPr>
          <w:rFonts w:ascii="Times New Roman" w:hAnsi="Times New Roman" w:cs="Times New Roman"/>
          <w:b/>
          <w:sz w:val="24"/>
          <w:szCs w:val="24"/>
        </w:rPr>
      </w:pPr>
    </w:p>
    <w:p w:rsidR="00B77093" w:rsidRPr="00413F62" w:rsidRDefault="00B77093" w:rsidP="00B77093">
      <w:pPr>
        <w:spacing w:after="0" w:line="360" w:lineRule="auto"/>
        <w:jc w:val="center"/>
        <w:rPr>
          <w:rFonts w:ascii="Times New Roman" w:hAnsi="Times New Roman" w:cs="Times New Roman"/>
          <w:b/>
          <w:sz w:val="32"/>
          <w:szCs w:val="32"/>
          <w:lang w:val="en-US"/>
        </w:rPr>
      </w:pPr>
      <w:r w:rsidRPr="00413F62">
        <w:rPr>
          <w:rFonts w:ascii="Times New Roman" w:hAnsi="Times New Roman" w:cs="Times New Roman"/>
          <w:b/>
          <w:sz w:val="32"/>
          <w:szCs w:val="32"/>
          <w:lang w:val="en-US"/>
        </w:rPr>
        <w:t>REFERENCIAS BIBLIOGRÁFICAS</w:t>
      </w:r>
    </w:p>
    <w:p w:rsidR="00B77093" w:rsidRPr="00413F62" w:rsidRDefault="00413F62" w:rsidP="00B7709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proofErr w:type="spellStart"/>
      <w:r w:rsidR="00B77093" w:rsidRPr="00413F62">
        <w:rPr>
          <w:rFonts w:ascii="Times New Roman" w:hAnsi="Times New Roman" w:cs="Times New Roman"/>
          <w:sz w:val="24"/>
          <w:szCs w:val="24"/>
          <w:lang w:val="en-US"/>
        </w:rPr>
        <w:t>Edlmann</w:t>
      </w:r>
      <w:proofErr w:type="spellEnd"/>
      <w:r w:rsidR="00B77093" w:rsidRPr="00413F62">
        <w:rPr>
          <w:rFonts w:ascii="Times New Roman" w:hAnsi="Times New Roman" w:cs="Times New Roman"/>
          <w:sz w:val="24"/>
          <w:szCs w:val="24"/>
          <w:lang w:val="en-US"/>
        </w:rPr>
        <w:t xml:space="preserve"> E, </w:t>
      </w:r>
      <w:proofErr w:type="spellStart"/>
      <w:r w:rsidR="00B77093" w:rsidRPr="00413F62">
        <w:rPr>
          <w:rFonts w:ascii="Times New Roman" w:hAnsi="Times New Roman" w:cs="Times New Roman"/>
          <w:sz w:val="24"/>
          <w:szCs w:val="24"/>
          <w:lang w:val="en-US"/>
        </w:rPr>
        <w:t>Giorgi-Coll</w:t>
      </w:r>
      <w:proofErr w:type="spellEnd"/>
      <w:r w:rsidR="00B77093" w:rsidRPr="00413F62">
        <w:rPr>
          <w:rFonts w:ascii="Times New Roman" w:hAnsi="Times New Roman" w:cs="Times New Roman"/>
          <w:sz w:val="24"/>
          <w:szCs w:val="24"/>
          <w:lang w:val="en-US"/>
        </w:rPr>
        <w:t xml:space="preserve"> S, Whitfield PC, Carpenter K LH, Hutchinson PJ. Pathophysiology of chronic subdural </w:t>
      </w:r>
      <w:proofErr w:type="spellStart"/>
      <w:r w:rsidR="00B77093" w:rsidRPr="00413F62">
        <w:rPr>
          <w:rFonts w:ascii="Times New Roman" w:hAnsi="Times New Roman" w:cs="Times New Roman"/>
          <w:sz w:val="24"/>
          <w:szCs w:val="24"/>
          <w:lang w:val="en-US"/>
        </w:rPr>
        <w:t>haematoma</w:t>
      </w:r>
      <w:proofErr w:type="spellEnd"/>
      <w:r w:rsidR="00B77093" w:rsidRPr="00413F62">
        <w:rPr>
          <w:rFonts w:ascii="Times New Roman" w:hAnsi="Times New Roman" w:cs="Times New Roman"/>
          <w:sz w:val="24"/>
          <w:szCs w:val="24"/>
          <w:lang w:val="en-US"/>
        </w:rPr>
        <w:t xml:space="preserve">: inflammation, angiogenesis and implications for pharmacotherapy. Journal of </w:t>
      </w:r>
      <w:proofErr w:type="spellStart"/>
      <w:r w:rsidR="00B77093" w:rsidRPr="00413F62">
        <w:rPr>
          <w:rFonts w:ascii="Times New Roman" w:hAnsi="Times New Roman" w:cs="Times New Roman"/>
          <w:sz w:val="24"/>
          <w:szCs w:val="24"/>
          <w:lang w:val="en-US"/>
        </w:rPr>
        <w:t>Neuroinflammation</w:t>
      </w:r>
      <w:proofErr w:type="spellEnd"/>
      <w:r w:rsidR="00B77093" w:rsidRPr="00413F62">
        <w:rPr>
          <w:rFonts w:ascii="Times New Roman" w:hAnsi="Times New Roman" w:cs="Times New Roman"/>
          <w:sz w:val="24"/>
          <w:szCs w:val="24"/>
          <w:lang w:val="en-US"/>
        </w:rPr>
        <w:t>. 2017 [</w:t>
      </w:r>
      <w:proofErr w:type="spellStart"/>
      <w:r w:rsidR="00B77093" w:rsidRPr="00413F62">
        <w:rPr>
          <w:rFonts w:ascii="Times New Roman" w:hAnsi="Times New Roman" w:cs="Times New Roman"/>
          <w:sz w:val="24"/>
          <w:szCs w:val="24"/>
          <w:lang w:val="en-US"/>
        </w:rPr>
        <w:t>acceso</w:t>
      </w:r>
      <w:proofErr w:type="spellEnd"/>
      <w:r w:rsidR="00B77093" w:rsidRPr="00413F62">
        <w:rPr>
          <w:rFonts w:ascii="Times New Roman" w:hAnsi="Times New Roman" w:cs="Times New Roman"/>
          <w:sz w:val="24"/>
          <w:szCs w:val="24"/>
          <w:lang w:val="en-US"/>
        </w:rPr>
        <w:t>: 29/08/2019]; 14(108)</w:t>
      </w:r>
      <w:proofErr w:type="gramStart"/>
      <w:r w:rsidR="00B77093" w:rsidRPr="00413F62">
        <w:rPr>
          <w:rFonts w:ascii="Times New Roman" w:hAnsi="Times New Roman" w:cs="Times New Roman"/>
          <w:sz w:val="24"/>
          <w:szCs w:val="24"/>
          <w:lang w:val="en-US"/>
        </w:rPr>
        <w:t>:[</w:t>
      </w:r>
      <w:proofErr w:type="spellStart"/>
      <w:proofErr w:type="gramEnd"/>
      <w:r w:rsidR="00B77093" w:rsidRPr="00413F62">
        <w:rPr>
          <w:rFonts w:ascii="Times New Roman" w:hAnsi="Times New Roman" w:cs="Times New Roman"/>
          <w:sz w:val="24"/>
          <w:szCs w:val="24"/>
          <w:lang w:val="en-US"/>
        </w:rPr>
        <w:t>aprox</w:t>
      </w:r>
      <w:proofErr w:type="spellEnd"/>
      <w:r w:rsidR="00B77093" w:rsidRPr="00413F62">
        <w:rPr>
          <w:rFonts w:ascii="Times New Roman" w:hAnsi="Times New Roman" w:cs="Times New Roman"/>
          <w:sz w:val="24"/>
          <w:szCs w:val="24"/>
          <w:lang w:val="en-US"/>
        </w:rPr>
        <w:t xml:space="preserve">. 4 p.]. </w:t>
      </w:r>
      <w:proofErr w:type="spellStart"/>
      <w:r w:rsidR="00B77093" w:rsidRPr="00413F62">
        <w:rPr>
          <w:rFonts w:ascii="Times New Roman" w:hAnsi="Times New Roman" w:cs="Times New Roman"/>
          <w:sz w:val="24"/>
          <w:szCs w:val="24"/>
          <w:lang w:val="en-US"/>
        </w:rPr>
        <w:t>Disponible</w:t>
      </w:r>
      <w:proofErr w:type="spellEnd"/>
      <w:r w:rsidR="00B77093" w:rsidRPr="00413F62">
        <w:rPr>
          <w:rFonts w:ascii="Times New Roman" w:hAnsi="Times New Roman" w:cs="Times New Roman"/>
          <w:sz w:val="24"/>
          <w:szCs w:val="24"/>
          <w:lang w:val="en-US"/>
        </w:rPr>
        <w:t xml:space="preserve"> en: </w:t>
      </w:r>
      <w:hyperlink r:id="rId12" w:history="1">
        <w:r w:rsidR="00B77093" w:rsidRPr="00413F62">
          <w:rPr>
            <w:rStyle w:val="Hipervnculo"/>
            <w:rFonts w:ascii="Times New Roman" w:hAnsi="Times New Roman" w:cs="Times New Roman"/>
            <w:sz w:val="24"/>
            <w:szCs w:val="24"/>
            <w:lang w:val="en-US"/>
          </w:rPr>
          <w:t>https://jneuroinflammation.biomedcentral.com/articles/10.1186/s12974-017-0881-y</w:t>
        </w:r>
      </w:hyperlink>
      <w:r w:rsidR="00B77093" w:rsidRPr="00413F62">
        <w:rPr>
          <w:rFonts w:ascii="Times New Roman" w:hAnsi="Times New Roman" w:cs="Times New Roman"/>
          <w:sz w:val="24"/>
          <w:szCs w:val="24"/>
          <w:lang w:val="en-US"/>
        </w:rPr>
        <w:t xml:space="preserve"> </w:t>
      </w:r>
    </w:p>
    <w:p w:rsidR="00B77093" w:rsidRPr="00413F62" w:rsidRDefault="00413F62" w:rsidP="00B7709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proofErr w:type="spellStart"/>
      <w:r w:rsidR="00B77093" w:rsidRPr="00413F62">
        <w:rPr>
          <w:rFonts w:ascii="Times New Roman" w:hAnsi="Times New Roman" w:cs="Times New Roman"/>
          <w:sz w:val="24"/>
          <w:szCs w:val="24"/>
          <w:lang w:val="en-US"/>
        </w:rPr>
        <w:t>Holl</w:t>
      </w:r>
      <w:proofErr w:type="spellEnd"/>
      <w:r w:rsidR="00B77093" w:rsidRPr="00413F62">
        <w:rPr>
          <w:rFonts w:ascii="Times New Roman" w:hAnsi="Times New Roman" w:cs="Times New Roman"/>
          <w:sz w:val="24"/>
          <w:szCs w:val="24"/>
          <w:lang w:val="en-US"/>
        </w:rPr>
        <w:t xml:space="preserve"> DC, </w:t>
      </w:r>
      <w:proofErr w:type="spellStart"/>
      <w:r w:rsidR="00B77093" w:rsidRPr="00413F62">
        <w:rPr>
          <w:rFonts w:ascii="Times New Roman" w:hAnsi="Times New Roman" w:cs="Times New Roman"/>
          <w:sz w:val="24"/>
          <w:szCs w:val="24"/>
          <w:lang w:val="en-US"/>
        </w:rPr>
        <w:t>Volovici</w:t>
      </w:r>
      <w:proofErr w:type="spellEnd"/>
      <w:r w:rsidR="00B77093" w:rsidRPr="00413F62">
        <w:rPr>
          <w:rFonts w:ascii="Times New Roman" w:hAnsi="Times New Roman" w:cs="Times New Roman"/>
          <w:sz w:val="24"/>
          <w:szCs w:val="24"/>
          <w:lang w:val="en-US"/>
        </w:rPr>
        <w:t xml:space="preserve"> V, </w:t>
      </w:r>
      <w:proofErr w:type="spellStart"/>
      <w:r w:rsidR="00B77093" w:rsidRPr="00413F62">
        <w:rPr>
          <w:rFonts w:ascii="Times New Roman" w:hAnsi="Times New Roman" w:cs="Times New Roman"/>
          <w:sz w:val="24"/>
          <w:szCs w:val="24"/>
          <w:lang w:val="en-US"/>
        </w:rPr>
        <w:t>Dirven</w:t>
      </w:r>
      <w:proofErr w:type="spellEnd"/>
      <w:r w:rsidR="00B77093" w:rsidRPr="00413F62">
        <w:rPr>
          <w:rFonts w:ascii="Times New Roman" w:hAnsi="Times New Roman" w:cs="Times New Roman"/>
          <w:sz w:val="24"/>
          <w:szCs w:val="24"/>
          <w:lang w:val="en-US"/>
        </w:rPr>
        <w:t xml:space="preserve"> CMF, </w:t>
      </w:r>
      <w:proofErr w:type="spellStart"/>
      <w:r w:rsidR="00B77093" w:rsidRPr="00413F62">
        <w:rPr>
          <w:rFonts w:ascii="Times New Roman" w:hAnsi="Times New Roman" w:cs="Times New Roman"/>
          <w:sz w:val="24"/>
          <w:szCs w:val="24"/>
          <w:lang w:val="en-US"/>
        </w:rPr>
        <w:t>Peul</w:t>
      </w:r>
      <w:proofErr w:type="spellEnd"/>
      <w:r w:rsidR="00B77093" w:rsidRPr="00413F62">
        <w:rPr>
          <w:rFonts w:ascii="Times New Roman" w:hAnsi="Times New Roman" w:cs="Times New Roman"/>
          <w:sz w:val="24"/>
          <w:szCs w:val="24"/>
          <w:lang w:val="en-US"/>
        </w:rPr>
        <w:t xml:space="preserve"> WC, van </w:t>
      </w:r>
      <w:proofErr w:type="spellStart"/>
      <w:r w:rsidR="00B77093" w:rsidRPr="00413F62">
        <w:rPr>
          <w:rFonts w:ascii="Times New Roman" w:hAnsi="Times New Roman" w:cs="Times New Roman"/>
          <w:sz w:val="24"/>
          <w:szCs w:val="24"/>
          <w:lang w:val="en-US"/>
        </w:rPr>
        <w:t>Kooten</w:t>
      </w:r>
      <w:proofErr w:type="spellEnd"/>
      <w:r w:rsidR="00B77093" w:rsidRPr="00413F62">
        <w:rPr>
          <w:rFonts w:ascii="Times New Roman" w:hAnsi="Times New Roman" w:cs="Times New Roman"/>
          <w:sz w:val="24"/>
          <w:szCs w:val="24"/>
          <w:lang w:val="en-US"/>
        </w:rPr>
        <w:t xml:space="preserve"> F, </w:t>
      </w:r>
      <w:proofErr w:type="spellStart"/>
      <w:r w:rsidR="00B77093" w:rsidRPr="00413F62">
        <w:rPr>
          <w:rFonts w:ascii="Times New Roman" w:hAnsi="Times New Roman" w:cs="Times New Roman"/>
          <w:sz w:val="24"/>
          <w:szCs w:val="24"/>
          <w:lang w:val="en-US"/>
        </w:rPr>
        <w:t>Jellema</w:t>
      </w:r>
      <w:proofErr w:type="spellEnd"/>
      <w:r w:rsidR="00B77093" w:rsidRPr="00413F62">
        <w:rPr>
          <w:rFonts w:ascii="Times New Roman" w:hAnsi="Times New Roman" w:cs="Times New Roman"/>
          <w:sz w:val="24"/>
          <w:szCs w:val="24"/>
          <w:lang w:val="en-US"/>
        </w:rPr>
        <w:t xml:space="preserve"> K. Pathophysiology and Nonsurgical Treatment of Chronic Subdural Hematoma: From Past to Present to Future. </w:t>
      </w:r>
      <w:proofErr w:type="spellStart"/>
      <w:r w:rsidR="00B77093" w:rsidRPr="00413F62">
        <w:rPr>
          <w:rFonts w:ascii="Times New Roman" w:hAnsi="Times New Roman" w:cs="Times New Roman"/>
          <w:sz w:val="24"/>
          <w:szCs w:val="24"/>
        </w:rPr>
        <w:t>World</w:t>
      </w:r>
      <w:proofErr w:type="spellEnd"/>
      <w:r w:rsidR="00B77093" w:rsidRPr="00413F62">
        <w:rPr>
          <w:rFonts w:ascii="Times New Roman" w:hAnsi="Times New Roman" w:cs="Times New Roman"/>
          <w:sz w:val="24"/>
          <w:szCs w:val="24"/>
        </w:rPr>
        <w:t xml:space="preserve"> </w:t>
      </w:r>
      <w:proofErr w:type="spellStart"/>
      <w:r w:rsidR="00B77093" w:rsidRPr="00413F62">
        <w:rPr>
          <w:rFonts w:ascii="Times New Roman" w:hAnsi="Times New Roman" w:cs="Times New Roman"/>
          <w:sz w:val="24"/>
          <w:szCs w:val="24"/>
        </w:rPr>
        <w:t>Neurosurg</w:t>
      </w:r>
      <w:proofErr w:type="spellEnd"/>
      <w:r w:rsidR="00B77093" w:rsidRPr="00413F62">
        <w:rPr>
          <w:rFonts w:ascii="Times New Roman" w:hAnsi="Times New Roman" w:cs="Times New Roman"/>
          <w:sz w:val="24"/>
          <w:szCs w:val="24"/>
        </w:rPr>
        <w:t xml:space="preserve">. </w:t>
      </w:r>
      <w:r w:rsidR="00B77093" w:rsidRPr="00413F62">
        <w:rPr>
          <w:rFonts w:ascii="Times New Roman" w:hAnsi="Times New Roman" w:cs="Times New Roman"/>
          <w:sz w:val="24"/>
          <w:szCs w:val="24"/>
          <w:lang w:val="en-US"/>
        </w:rPr>
        <w:t>2018 [</w:t>
      </w:r>
      <w:proofErr w:type="spellStart"/>
      <w:r w:rsidR="00B77093" w:rsidRPr="00413F62">
        <w:rPr>
          <w:rFonts w:ascii="Times New Roman" w:hAnsi="Times New Roman" w:cs="Times New Roman"/>
          <w:sz w:val="24"/>
          <w:szCs w:val="24"/>
          <w:lang w:val="en-US"/>
        </w:rPr>
        <w:t>acceso</w:t>
      </w:r>
      <w:proofErr w:type="spellEnd"/>
      <w:r w:rsidR="00B77093" w:rsidRPr="00413F62">
        <w:rPr>
          <w:rFonts w:ascii="Times New Roman" w:hAnsi="Times New Roman" w:cs="Times New Roman"/>
          <w:sz w:val="24"/>
          <w:szCs w:val="24"/>
          <w:lang w:val="en-US"/>
        </w:rPr>
        <w:t>: 29/08/2019]</w:t>
      </w:r>
      <w:proofErr w:type="gramStart"/>
      <w:r w:rsidR="00B77093" w:rsidRPr="00413F62">
        <w:rPr>
          <w:rFonts w:ascii="Times New Roman" w:hAnsi="Times New Roman" w:cs="Times New Roman"/>
          <w:sz w:val="24"/>
          <w:szCs w:val="24"/>
          <w:lang w:val="en-US"/>
        </w:rPr>
        <w:t>;116</w:t>
      </w:r>
      <w:proofErr w:type="gramEnd"/>
      <w:r w:rsidR="00B77093" w:rsidRPr="00413F62">
        <w:rPr>
          <w:rFonts w:ascii="Times New Roman" w:hAnsi="Times New Roman" w:cs="Times New Roman"/>
          <w:sz w:val="24"/>
          <w:szCs w:val="24"/>
          <w:lang w:val="en-US"/>
        </w:rPr>
        <w:t xml:space="preserve">: [aprox.8 p.].  </w:t>
      </w:r>
      <w:proofErr w:type="spellStart"/>
      <w:r w:rsidR="00B77093" w:rsidRPr="00413F62">
        <w:rPr>
          <w:rFonts w:ascii="Times New Roman" w:hAnsi="Times New Roman" w:cs="Times New Roman"/>
          <w:sz w:val="24"/>
          <w:szCs w:val="24"/>
          <w:lang w:val="en-US"/>
        </w:rPr>
        <w:t>Disponible</w:t>
      </w:r>
      <w:proofErr w:type="spellEnd"/>
      <w:r w:rsidR="00B77093" w:rsidRPr="00413F62">
        <w:rPr>
          <w:rFonts w:ascii="Times New Roman" w:hAnsi="Times New Roman" w:cs="Times New Roman"/>
          <w:sz w:val="24"/>
          <w:szCs w:val="24"/>
          <w:lang w:val="en-US"/>
        </w:rPr>
        <w:t xml:space="preserve"> en: </w:t>
      </w:r>
      <w:hyperlink r:id="rId13" w:history="1">
        <w:r w:rsidR="00B77093" w:rsidRPr="00413F62">
          <w:rPr>
            <w:rStyle w:val="Hipervnculo"/>
            <w:rFonts w:ascii="Times New Roman" w:hAnsi="Times New Roman" w:cs="Times New Roman"/>
            <w:sz w:val="24"/>
            <w:szCs w:val="24"/>
            <w:lang w:val="en-US"/>
          </w:rPr>
          <w:t>https://www.ncbi.nlm.nih.gov/pubmed/29772364</w:t>
        </w:r>
      </w:hyperlink>
      <w:r w:rsidR="00B77093" w:rsidRPr="00413F62">
        <w:rPr>
          <w:rFonts w:ascii="Times New Roman" w:hAnsi="Times New Roman" w:cs="Times New Roman"/>
          <w:sz w:val="24"/>
          <w:szCs w:val="24"/>
          <w:lang w:val="en-US"/>
        </w:rPr>
        <w:t xml:space="preserve"> </w:t>
      </w:r>
    </w:p>
    <w:p w:rsidR="00B77093" w:rsidRPr="00413F62" w:rsidRDefault="00413F62" w:rsidP="00B77093">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3. </w:t>
      </w:r>
      <w:proofErr w:type="spellStart"/>
      <w:r w:rsidR="00B77093" w:rsidRPr="00413F62">
        <w:rPr>
          <w:rFonts w:ascii="Times New Roman" w:hAnsi="Times New Roman" w:cs="Times New Roman"/>
          <w:sz w:val="24"/>
          <w:szCs w:val="24"/>
          <w:lang w:val="en-US"/>
        </w:rPr>
        <w:t>Peng</w:t>
      </w:r>
      <w:proofErr w:type="spellEnd"/>
      <w:r w:rsidR="00B77093" w:rsidRPr="00413F62">
        <w:rPr>
          <w:rFonts w:ascii="Times New Roman" w:hAnsi="Times New Roman" w:cs="Times New Roman"/>
          <w:sz w:val="24"/>
          <w:szCs w:val="24"/>
          <w:lang w:val="en-US"/>
        </w:rPr>
        <w:t xml:space="preserve"> D, Zhu Y. External drains versus no drains after burr-hole evacuation for the treatment of chronic subdural </w:t>
      </w:r>
      <w:proofErr w:type="spellStart"/>
      <w:r w:rsidR="00B77093" w:rsidRPr="00413F62">
        <w:rPr>
          <w:rFonts w:ascii="Times New Roman" w:hAnsi="Times New Roman" w:cs="Times New Roman"/>
          <w:sz w:val="24"/>
          <w:szCs w:val="24"/>
          <w:lang w:val="en-US"/>
        </w:rPr>
        <w:t>haematoma</w:t>
      </w:r>
      <w:proofErr w:type="spellEnd"/>
      <w:r w:rsidR="00B77093" w:rsidRPr="00413F62">
        <w:rPr>
          <w:rFonts w:ascii="Times New Roman" w:hAnsi="Times New Roman" w:cs="Times New Roman"/>
          <w:sz w:val="24"/>
          <w:szCs w:val="24"/>
          <w:lang w:val="en-US"/>
        </w:rPr>
        <w:t xml:space="preserve"> in adults Format: Abstract Send to. </w:t>
      </w:r>
      <w:r w:rsidR="00B77093" w:rsidRPr="00413F62">
        <w:rPr>
          <w:rFonts w:ascii="Times New Roman" w:hAnsi="Times New Roman" w:cs="Times New Roman"/>
          <w:sz w:val="24"/>
          <w:szCs w:val="24"/>
        </w:rPr>
        <w:t xml:space="preserve">Cochrane </w:t>
      </w:r>
      <w:proofErr w:type="spellStart"/>
      <w:r w:rsidR="00B77093" w:rsidRPr="00413F62">
        <w:rPr>
          <w:rFonts w:ascii="Times New Roman" w:hAnsi="Times New Roman" w:cs="Times New Roman"/>
          <w:sz w:val="24"/>
          <w:szCs w:val="24"/>
        </w:rPr>
        <w:t>Database</w:t>
      </w:r>
      <w:proofErr w:type="spellEnd"/>
      <w:r w:rsidR="00B77093" w:rsidRPr="00413F62">
        <w:rPr>
          <w:rFonts w:ascii="Times New Roman" w:hAnsi="Times New Roman" w:cs="Times New Roman"/>
          <w:sz w:val="24"/>
          <w:szCs w:val="24"/>
        </w:rPr>
        <w:t xml:space="preserve"> </w:t>
      </w:r>
      <w:proofErr w:type="spellStart"/>
      <w:r w:rsidR="00B77093" w:rsidRPr="00413F62">
        <w:rPr>
          <w:rFonts w:ascii="Times New Roman" w:hAnsi="Times New Roman" w:cs="Times New Roman"/>
          <w:sz w:val="24"/>
          <w:szCs w:val="24"/>
        </w:rPr>
        <w:t>Syst</w:t>
      </w:r>
      <w:proofErr w:type="spellEnd"/>
      <w:r w:rsidR="00B77093" w:rsidRPr="00413F62">
        <w:rPr>
          <w:rFonts w:ascii="Times New Roman" w:hAnsi="Times New Roman" w:cs="Times New Roman"/>
          <w:sz w:val="24"/>
          <w:szCs w:val="24"/>
        </w:rPr>
        <w:t xml:space="preserve"> Rev. 2016 [acceso: 29/08/2019]; 31(8)</w:t>
      </w:r>
      <w:proofErr w:type="gramStart"/>
      <w:r w:rsidR="00B77093" w:rsidRPr="00413F62">
        <w:rPr>
          <w:rFonts w:ascii="Times New Roman" w:hAnsi="Times New Roman" w:cs="Times New Roman"/>
          <w:sz w:val="24"/>
          <w:szCs w:val="24"/>
        </w:rPr>
        <w:t>:[</w:t>
      </w:r>
      <w:proofErr w:type="gramEnd"/>
      <w:r w:rsidR="00B77093" w:rsidRPr="00413F62">
        <w:rPr>
          <w:rFonts w:ascii="Times New Roman" w:hAnsi="Times New Roman" w:cs="Times New Roman"/>
          <w:sz w:val="24"/>
          <w:szCs w:val="24"/>
        </w:rPr>
        <w:t xml:space="preserve">aprox. 4 p.]. Disponible en: </w:t>
      </w:r>
      <w:hyperlink r:id="rId14" w:history="1">
        <w:r w:rsidR="00B77093" w:rsidRPr="00413F62">
          <w:rPr>
            <w:rStyle w:val="Hipervnculo"/>
            <w:rFonts w:ascii="Times New Roman" w:hAnsi="Times New Roman" w:cs="Times New Roman"/>
            <w:sz w:val="24"/>
            <w:szCs w:val="24"/>
          </w:rPr>
          <w:t>https://www.ncbi.nlm.nih.gov/pubmed/27578263</w:t>
        </w:r>
      </w:hyperlink>
      <w:r w:rsidR="00B77093" w:rsidRPr="00413F62">
        <w:rPr>
          <w:rFonts w:ascii="Times New Roman" w:hAnsi="Times New Roman" w:cs="Times New Roman"/>
          <w:sz w:val="24"/>
          <w:szCs w:val="24"/>
        </w:rPr>
        <w:t xml:space="preserve"> </w:t>
      </w:r>
    </w:p>
    <w:p w:rsidR="00B77093" w:rsidRPr="00413F62" w:rsidRDefault="00413F62" w:rsidP="00B770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proofErr w:type="spellStart"/>
      <w:r w:rsidR="00B77093" w:rsidRPr="00413F62">
        <w:rPr>
          <w:rFonts w:ascii="Times New Roman" w:hAnsi="Times New Roman" w:cs="Times New Roman"/>
          <w:sz w:val="24"/>
          <w:szCs w:val="24"/>
        </w:rPr>
        <w:t>Dz</w:t>
      </w:r>
      <w:r w:rsidR="00B77093" w:rsidRPr="00413F62">
        <w:rPr>
          <w:rFonts w:ascii="Times New Roman" w:hAnsi="Times New Roman" w:cs="Times New Roman"/>
          <w:sz w:val="24"/>
          <w:szCs w:val="24"/>
          <w:lang w:val="en-US"/>
        </w:rPr>
        <w:t>iedzic</w:t>
      </w:r>
      <w:proofErr w:type="spellEnd"/>
      <w:r w:rsidR="00B77093" w:rsidRPr="00413F62">
        <w:rPr>
          <w:rFonts w:ascii="Times New Roman" w:hAnsi="Times New Roman" w:cs="Times New Roman"/>
          <w:sz w:val="24"/>
          <w:szCs w:val="24"/>
          <w:lang w:val="en-US"/>
        </w:rPr>
        <w:t xml:space="preserve"> TA, </w:t>
      </w:r>
      <w:proofErr w:type="spellStart"/>
      <w:r w:rsidR="00B77093" w:rsidRPr="00413F62">
        <w:rPr>
          <w:rFonts w:ascii="Times New Roman" w:hAnsi="Times New Roman" w:cs="Times New Roman"/>
          <w:sz w:val="24"/>
          <w:szCs w:val="24"/>
          <w:lang w:val="en-US"/>
        </w:rPr>
        <w:t>Kunert</w:t>
      </w:r>
      <w:proofErr w:type="spellEnd"/>
      <w:r w:rsidR="00B77093" w:rsidRPr="00413F62">
        <w:rPr>
          <w:rFonts w:ascii="Times New Roman" w:hAnsi="Times New Roman" w:cs="Times New Roman"/>
          <w:sz w:val="24"/>
          <w:szCs w:val="24"/>
          <w:lang w:val="en-US"/>
        </w:rPr>
        <w:t xml:space="preserve"> P, </w:t>
      </w:r>
      <w:proofErr w:type="spellStart"/>
      <w:r w:rsidR="00B77093" w:rsidRPr="00413F62">
        <w:rPr>
          <w:rFonts w:ascii="Times New Roman" w:hAnsi="Times New Roman" w:cs="Times New Roman"/>
          <w:sz w:val="24"/>
          <w:szCs w:val="24"/>
          <w:lang w:val="en-US"/>
        </w:rPr>
        <w:t>Marchel</w:t>
      </w:r>
      <w:proofErr w:type="spellEnd"/>
      <w:r w:rsidR="00B77093" w:rsidRPr="00413F62">
        <w:rPr>
          <w:rFonts w:ascii="Times New Roman" w:hAnsi="Times New Roman" w:cs="Times New Roman"/>
          <w:sz w:val="24"/>
          <w:szCs w:val="24"/>
          <w:lang w:val="en-US"/>
        </w:rPr>
        <w:t xml:space="preserve"> A. Clinical Course and Results of Surgery for Chronic Subdural Hematomas in Patients on Drugs Affecting Hemostasis. </w:t>
      </w:r>
      <w:r w:rsidR="00B77093" w:rsidRPr="00413F62">
        <w:rPr>
          <w:rFonts w:ascii="Times New Roman" w:hAnsi="Times New Roman" w:cs="Times New Roman"/>
          <w:sz w:val="24"/>
          <w:szCs w:val="24"/>
        </w:rPr>
        <w:t xml:space="preserve">J </w:t>
      </w:r>
      <w:proofErr w:type="spellStart"/>
      <w:r w:rsidR="00B77093" w:rsidRPr="00413F62">
        <w:rPr>
          <w:rFonts w:ascii="Times New Roman" w:hAnsi="Times New Roman" w:cs="Times New Roman"/>
          <w:sz w:val="24"/>
          <w:szCs w:val="24"/>
        </w:rPr>
        <w:t>Korean</w:t>
      </w:r>
      <w:proofErr w:type="spellEnd"/>
      <w:r w:rsidR="00B77093" w:rsidRPr="00413F62">
        <w:rPr>
          <w:rFonts w:ascii="Times New Roman" w:hAnsi="Times New Roman" w:cs="Times New Roman"/>
          <w:sz w:val="24"/>
          <w:szCs w:val="24"/>
        </w:rPr>
        <w:t xml:space="preserve"> </w:t>
      </w:r>
      <w:proofErr w:type="spellStart"/>
      <w:r w:rsidR="00B77093" w:rsidRPr="00413F62">
        <w:rPr>
          <w:rFonts w:ascii="Times New Roman" w:hAnsi="Times New Roman" w:cs="Times New Roman"/>
          <w:sz w:val="24"/>
          <w:szCs w:val="24"/>
        </w:rPr>
        <w:t>Neurosurg</w:t>
      </w:r>
      <w:proofErr w:type="spellEnd"/>
      <w:r w:rsidR="00B77093" w:rsidRPr="00413F62">
        <w:rPr>
          <w:rFonts w:ascii="Times New Roman" w:hAnsi="Times New Roman" w:cs="Times New Roman"/>
          <w:sz w:val="24"/>
          <w:szCs w:val="24"/>
        </w:rPr>
        <w:t xml:space="preserve"> Soc. 2017 [acceso: 22/05/2020]; 60(2):232</w:t>
      </w:r>
      <w:r w:rsidR="00B77093" w:rsidRPr="00413F62">
        <w:rPr>
          <w:rFonts w:ascii="Cambria Math" w:hAnsi="Cambria Math" w:cs="Cambria Math"/>
          <w:sz w:val="24"/>
          <w:szCs w:val="24"/>
        </w:rPr>
        <w:t>‐</w:t>
      </w:r>
      <w:r w:rsidR="00B77093" w:rsidRPr="00413F62">
        <w:rPr>
          <w:rFonts w:ascii="Times New Roman" w:hAnsi="Times New Roman" w:cs="Times New Roman"/>
          <w:sz w:val="24"/>
          <w:szCs w:val="24"/>
        </w:rPr>
        <w:t xml:space="preserve">8. Disponible en: </w:t>
      </w:r>
      <w:hyperlink r:id="rId15" w:history="1">
        <w:r w:rsidR="00B77093" w:rsidRPr="00413F62">
          <w:rPr>
            <w:rStyle w:val="Hipervnculo"/>
            <w:rFonts w:ascii="Times New Roman" w:hAnsi="Times New Roman" w:cs="Times New Roman"/>
            <w:sz w:val="24"/>
            <w:szCs w:val="24"/>
          </w:rPr>
          <w:t>https://www.ncbi.nlm.nih.gov/pmc/articles/PMC5365289/pdf/jkns-60-2-232.pdf</w:t>
        </w:r>
      </w:hyperlink>
      <w:r w:rsidR="00B77093" w:rsidRPr="00413F62">
        <w:rPr>
          <w:rFonts w:ascii="Times New Roman" w:hAnsi="Times New Roman" w:cs="Times New Roman"/>
          <w:sz w:val="24"/>
          <w:szCs w:val="24"/>
        </w:rPr>
        <w:t xml:space="preserve"> </w:t>
      </w:r>
    </w:p>
    <w:p w:rsidR="00B77093" w:rsidRPr="00413F62" w:rsidRDefault="00413F62" w:rsidP="00B77093">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5. </w:t>
      </w:r>
      <w:r w:rsidR="00B77093" w:rsidRPr="00413F62">
        <w:rPr>
          <w:rFonts w:ascii="Times New Roman" w:hAnsi="Times New Roman" w:cs="Times New Roman"/>
          <w:sz w:val="24"/>
          <w:szCs w:val="24"/>
          <w:lang w:val="en-US"/>
        </w:rPr>
        <w:t xml:space="preserve">Christopher E, Poon M TC, </w:t>
      </w:r>
      <w:proofErr w:type="spellStart"/>
      <w:r w:rsidR="00B77093" w:rsidRPr="00413F62">
        <w:rPr>
          <w:rFonts w:ascii="Times New Roman" w:hAnsi="Times New Roman" w:cs="Times New Roman"/>
          <w:sz w:val="24"/>
          <w:szCs w:val="24"/>
          <w:lang w:val="en-US"/>
        </w:rPr>
        <w:t>Glancz</w:t>
      </w:r>
      <w:proofErr w:type="spellEnd"/>
      <w:r w:rsidR="00B77093" w:rsidRPr="00413F62">
        <w:rPr>
          <w:rFonts w:ascii="Times New Roman" w:hAnsi="Times New Roman" w:cs="Times New Roman"/>
          <w:sz w:val="24"/>
          <w:szCs w:val="24"/>
          <w:lang w:val="en-US"/>
        </w:rPr>
        <w:t xml:space="preserve"> LJ, Hutchinson PJ, </w:t>
      </w:r>
      <w:proofErr w:type="spellStart"/>
      <w:r w:rsidR="00B77093" w:rsidRPr="00413F62">
        <w:rPr>
          <w:rFonts w:ascii="Times New Roman" w:hAnsi="Times New Roman" w:cs="Times New Roman"/>
          <w:sz w:val="24"/>
          <w:szCs w:val="24"/>
          <w:lang w:val="en-US"/>
        </w:rPr>
        <w:t>Kolias</w:t>
      </w:r>
      <w:proofErr w:type="spellEnd"/>
      <w:r w:rsidR="00B77093" w:rsidRPr="00413F62">
        <w:rPr>
          <w:rFonts w:ascii="Times New Roman" w:hAnsi="Times New Roman" w:cs="Times New Roman"/>
          <w:sz w:val="24"/>
          <w:szCs w:val="24"/>
          <w:lang w:val="en-US"/>
        </w:rPr>
        <w:t xml:space="preserve"> AG, Brennan PM. Outcomes following surgery in subgroups of comatose and very elderly patients with chronic subdural hematoma. </w:t>
      </w:r>
      <w:proofErr w:type="spellStart"/>
      <w:r w:rsidR="00B77093" w:rsidRPr="00413F62">
        <w:rPr>
          <w:rFonts w:ascii="Times New Roman" w:hAnsi="Times New Roman" w:cs="Times New Roman"/>
          <w:sz w:val="24"/>
          <w:szCs w:val="24"/>
        </w:rPr>
        <w:t>Neurosurg</w:t>
      </w:r>
      <w:proofErr w:type="spellEnd"/>
      <w:r w:rsidR="00B77093" w:rsidRPr="00413F62">
        <w:rPr>
          <w:rFonts w:ascii="Times New Roman" w:hAnsi="Times New Roman" w:cs="Times New Roman"/>
          <w:sz w:val="24"/>
          <w:szCs w:val="24"/>
        </w:rPr>
        <w:t xml:space="preserve"> Rev. 2019 [acceso: 29/08/2019]; 42(2)</w:t>
      </w:r>
      <w:proofErr w:type="gramStart"/>
      <w:r w:rsidR="00B77093" w:rsidRPr="00413F62">
        <w:rPr>
          <w:rFonts w:ascii="Times New Roman" w:hAnsi="Times New Roman" w:cs="Times New Roman"/>
          <w:sz w:val="24"/>
          <w:szCs w:val="24"/>
        </w:rPr>
        <w:t>:[</w:t>
      </w:r>
      <w:proofErr w:type="gramEnd"/>
      <w:r w:rsidR="00B77093" w:rsidRPr="00413F62">
        <w:rPr>
          <w:rFonts w:ascii="Times New Roman" w:hAnsi="Times New Roman" w:cs="Times New Roman"/>
          <w:sz w:val="24"/>
          <w:szCs w:val="24"/>
        </w:rPr>
        <w:t xml:space="preserve">aprox.2 p.]. Disponible en: </w:t>
      </w:r>
      <w:hyperlink r:id="rId16" w:history="1">
        <w:r w:rsidR="00B77093" w:rsidRPr="00413F62">
          <w:rPr>
            <w:rStyle w:val="Hipervnculo"/>
            <w:rFonts w:ascii="Times New Roman" w:hAnsi="Times New Roman" w:cs="Times New Roman"/>
            <w:sz w:val="24"/>
            <w:szCs w:val="24"/>
          </w:rPr>
          <w:t>https://www.ncbi.nlm.nih.gov/pubmed/29679178</w:t>
        </w:r>
      </w:hyperlink>
      <w:r w:rsidR="00B77093" w:rsidRPr="00413F62">
        <w:rPr>
          <w:rFonts w:ascii="Times New Roman" w:hAnsi="Times New Roman" w:cs="Times New Roman"/>
          <w:sz w:val="24"/>
          <w:szCs w:val="24"/>
        </w:rPr>
        <w:t xml:space="preserve"> </w:t>
      </w:r>
    </w:p>
    <w:p w:rsidR="00B77093" w:rsidRPr="00413F62" w:rsidRDefault="00413F62" w:rsidP="00B77093">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6. </w:t>
      </w:r>
      <w:r w:rsidR="00B77093" w:rsidRPr="00413F62">
        <w:rPr>
          <w:rFonts w:ascii="Times New Roman" w:hAnsi="Times New Roman" w:cs="Times New Roman"/>
          <w:sz w:val="24"/>
          <w:szCs w:val="24"/>
          <w:lang w:val="en-US"/>
        </w:rPr>
        <w:t xml:space="preserve">Lee KS. How to Treat Chronic Subdural Hematoma? Past and Now. J Korean </w:t>
      </w:r>
      <w:proofErr w:type="spellStart"/>
      <w:r w:rsidR="00B77093" w:rsidRPr="00413F62">
        <w:rPr>
          <w:rFonts w:ascii="Times New Roman" w:hAnsi="Times New Roman" w:cs="Times New Roman"/>
          <w:sz w:val="24"/>
          <w:szCs w:val="24"/>
          <w:lang w:val="en-US"/>
        </w:rPr>
        <w:t>Neurosurg</w:t>
      </w:r>
      <w:proofErr w:type="spellEnd"/>
      <w:r w:rsidR="00B77093" w:rsidRPr="00413F62">
        <w:rPr>
          <w:rFonts w:ascii="Times New Roman" w:hAnsi="Times New Roman" w:cs="Times New Roman"/>
          <w:sz w:val="24"/>
          <w:szCs w:val="24"/>
          <w:lang w:val="en-US"/>
        </w:rPr>
        <w:t xml:space="preserve"> Soc. 2019 [</w:t>
      </w:r>
      <w:proofErr w:type="spellStart"/>
      <w:r w:rsidR="00B77093" w:rsidRPr="00413F62">
        <w:rPr>
          <w:rFonts w:ascii="Times New Roman" w:hAnsi="Times New Roman" w:cs="Times New Roman"/>
          <w:sz w:val="24"/>
          <w:szCs w:val="24"/>
          <w:lang w:val="en-US"/>
        </w:rPr>
        <w:t>acceso</w:t>
      </w:r>
      <w:proofErr w:type="spellEnd"/>
      <w:r w:rsidR="00B77093" w:rsidRPr="00413F62">
        <w:rPr>
          <w:rFonts w:ascii="Times New Roman" w:hAnsi="Times New Roman" w:cs="Times New Roman"/>
          <w:sz w:val="24"/>
          <w:szCs w:val="24"/>
          <w:lang w:val="en-US"/>
        </w:rPr>
        <w:t xml:space="preserve">: 22/05/2020]; 62(2):144-52. </w:t>
      </w:r>
      <w:r w:rsidR="00B77093" w:rsidRPr="00413F62">
        <w:rPr>
          <w:rFonts w:ascii="Times New Roman" w:hAnsi="Times New Roman" w:cs="Times New Roman"/>
          <w:sz w:val="24"/>
          <w:szCs w:val="24"/>
        </w:rPr>
        <w:t xml:space="preserve">Disponible en: </w:t>
      </w:r>
      <w:hyperlink r:id="rId17" w:history="1">
        <w:r w:rsidR="00B77093" w:rsidRPr="00413F62">
          <w:rPr>
            <w:rStyle w:val="Hipervnculo"/>
            <w:rFonts w:ascii="Times New Roman" w:hAnsi="Times New Roman" w:cs="Times New Roman"/>
            <w:sz w:val="24"/>
            <w:szCs w:val="24"/>
          </w:rPr>
          <w:t>https://www.ncbi.nlm.nih.gov/pmc/articles/PMC6411568/</w:t>
        </w:r>
      </w:hyperlink>
      <w:r w:rsidR="00B77093" w:rsidRPr="00413F62">
        <w:rPr>
          <w:rFonts w:ascii="Times New Roman" w:hAnsi="Times New Roman" w:cs="Times New Roman"/>
          <w:sz w:val="24"/>
          <w:szCs w:val="24"/>
        </w:rPr>
        <w:t xml:space="preserve"> </w:t>
      </w:r>
    </w:p>
    <w:p w:rsidR="00B77093" w:rsidRPr="00413F62" w:rsidRDefault="00413F62" w:rsidP="00B7709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00B77093" w:rsidRPr="00413F62">
        <w:rPr>
          <w:rFonts w:ascii="Times New Roman" w:hAnsi="Times New Roman" w:cs="Times New Roman"/>
          <w:sz w:val="24"/>
          <w:szCs w:val="24"/>
          <w:lang w:val="en-US"/>
        </w:rPr>
        <w:t xml:space="preserve">Chung Chan DY, Ming Chan DT, David Sun TF, Chi Ping Ng S, Chu Wong GK, Sang Poon W. The use of atorvastatin for chronic subdural </w:t>
      </w:r>
      <w:proofErr w:type="spellStart"/>
      <w:r w:rsidR="00B77093" w:rsidRPr="00413F62">
        <w:rPr>
          <w:rFonts w:ascii="Times New Roman" w:hAnsi="Times New Roman" w:cs="Times New Roman"/>
          <w:sz w:val="24"/>
          <w:szCs w:val="24"/>
          <w:lang w:val="en-US"/>
        </w:rPr>
        <w:t>haematoma</w:t>
      </w:r>
      <w:proofErr w:type="spellEnd"/>
      <w:r w:rsidR="00B77093" w:rsidRPr="00413F62">
        <w:rPr>
          <w:rFonts w:ascii="Times New Roman" w:hAnsi="Times New Roman" w:cs="Times New Roman"/>
          <w:sz w:val="24"/>
          <w:szCs w:val="24"/>
          <w:lang w:val="en-US"/>
        </w:rPr>
        <w:t>: a retrospective cohort comparison study. British. Journal of Neurosurgery. 2017 [</w:t>
      </w:r>
      <w:proofErr w:type="spellStart"/>
      <w:r w:rsidR="00B77093" w:rsidRPr="00413F62">
        <w:rPr>
          <w:rFonts w:ascii="Times New Roman" w:hAnsi="Times New Roman" w:cs="Times New Roman"/>
          <w:sz w:val="24"/>
          <w:szCs w:val="24"/>
          <w:lang w:val="en-US"/>
        </w:rPr>
        <w:t>acceso</w:t>
      </w:r>
      <w:proofErr w:type="spellEnd"/>
      <w:r w:rsidR="00B77093" w:rsidRPr="00413F62">
        <w:rPr>
          <w:rFonts w:ascii="Times New Roman" w:hAnsi="Times New Roman" w:cs="Times New Roman"/>
          <w:sz w:val="24"/>
          <w:szCs w:val="24"/>
          <w:lang w:val="en-US"/>
        </w:rPr>
        <w:t>: 29/08/2019]; 31(1)</w:t>
      </w:r>
      <w:proofErr w:type="gramStart"/>
      <w:r w:rsidR="00B77093" w:rsidRPr="00413F62">
        <w:rPr>
          <w:rFonts w:ascii="Times New Roman" w:hAnsi="Times New Roman" w:cs="Times New Roman"/>
          <w:sz w:val="24"/>
          <w:szCs w:val="24"/>
          <w:lang w:val="en-US"/>
        </w:rPr>
        <w:t>:[</w:t>
      </w:r>
      <w:proofErr w:type="gramEnd"/>
      <w:r w:rsidR="00B77093" w:rsidRPr="00413F62">
        <w:rPr>
          <w:rFonts w:ascii="Times New Roman" w:hAnsi="Times New Roman" w:cs="Times New Roman"/>
          <w:sz w:val="24"/>
          <w:szCs w:val="24"/>
          <w:lang w:val="en-US"/>
        </w:rPr>
        <w:t xml:space="preserve">aprox.5 p.]. </w:t>
      </w:r>
      <w:proofErr w:type="spellStart"/>
      <w:r w:rsidR="00B77093" w:rsidRPr="00413F62">
        <w:rPr>
          <w:rFonts w:ascii="Times New Roman" w:hAnsi="Times New Roman" w:cs="Times New Roman"/>
          <w:sz w:val="24"/>
          <w:szCs w:val="24"/>
          <w:lang w:val="en-US"/>
        </w:rPr>
        <w:t>Disponible</w:t>
      </w:r>
      <w:proofErr w:type="spellEnd"/>
      <w:r w:rsidR="00B77093" w:rsidRPr="00413F62">
        <w:rPr>
          <w:rFonts w:ascii="Times New Roman" w:hAnsi="Times New Roman" w:cs="Times New Roman"/>
          <w:sz w:val="24"/>
          <w:szCs w:val="24"/>
          <w:lang w:val="en-US"/>
        </w:rPr>
        <w:t xml:space="preserve"> en: </w:t>
      </w:r>
      <w:hyperlink r:id="rId18" w:history="1">
        <w:r w:rsidR="00B77093" w:rsidRPr="00413F62">
          <w:rPr>
            <w:rStyle w:val="Hipervnculo"/>
            <w:rFonts w:ascii="Times New Roman" w:hAnsi="Times New Roman" w:cs="Times New Roman"/>
            <w:sz w:val="24"/>
            <w:szCs w:val="24"/>
            <w:lang w:val="en-US"/>
          </w:rPr>
          <w:t>https://doi.org/10.1080/02688697.2016.1208806</w:t>
        </w:r>
      </w:hyperlink>
      <w:r w:rsidR="00B77093" w:rsidRPr="00413F62">
        <w:rPr>
          <w:rFonts w:ascii="Times New Roman" w:hAnsi="Times New Roman" w:cs="Times New Roman"/>
          <w:sz w:val="24"/>
          <w:szCs w:val="24"/>
          <w:lang w:val="en-US"/>
        </w:rPr>
        <w:t xml:space="preserve"> </w:t>
      </w:r>
    </w:p>
    <w:p w:rsidR="00B77093" w:rsidRPr="00413F62" w:rsidRDefault="00413F62" w:rsidP="00B7709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 </w:t>
      </w:r>
      <w:r w:rsidR="00B77093" w:rsidRPr="00413F62">
        <w:rPr>
          <w:rFonts w:ascii="Times New Roman" w:hAnsi="Times New Roman" w:cs="Times New Roman"/>
          <w:sz w:val="24"/>
          <w:szCs w:val="24"/>
          <w:lang w:val="en-US"/>
        </w:rPr>
        <w:t xml:space="preserve">Uno M, </w:t>
      </w:r>
      <w:proofErr w:type="spellStart"/>
      <w:r w:rsidR="00B77093" w:rsidRPr="00413F62">
        <w:rPr>
          <w:rFonts w:ascii="Times New Roman" w:hAnsi="Times New Roman" w:cs="Times New Roman"/>
          <w:sz w:val="24"/>
          <w:szCs w:val="24"/>
          <w:lang w:val="en-US"/>
        </w:rPr>
        <w:t>Toi</w:t>
      </w:r>
      <w:proofErr w:type="spellEnd"/>
      <w:r w:rsidR="00B77093" w:rsidRPr="00413F62">
        <w:rPr>
          <w:rFonts w:ascii="Times New Roman" w:hAnsi="Times New Roman" w:cs="Times New Roman"/>
          <w:sz w:val="24"/>
          <w:szCs w:val="24"/>
          <w:lang w:val="en-US"/>
        </w:rPr>
        <w:t xml:space="preserve"> H, </w:t>
      </w:r>
      <w:proofErr w:type="gramStart"/>
      <w:r w:rsidR="00B77093" w:rsidRPr="00413F62">
        <w:rPr>
          <w:rFonts w:ascii="Times New Roman" w:hAnsi="Times New Roman" w:cs="Times New Roman"/>
          <w:sz w:val="24"/>
          <w:szCs w:val="24"/>
          <w:lang w:val="en-US"/>
        </w:rPr>
        <w:t>Hirai</w:t>
      </w:r>
      <w:proofErr w:type="gramEnd"/>
      <w:r w:rsidR="00B77093" w:rsidRPr="00413F62">
        <w:rPr>
          <w:rFonts w:ascii="Times New Roman" w:hAnsi="Times New Roman" w:cs="Times New Roman"/>
          <w:sz w:val="24"/>
          <w:szCs w:val="24"/>
          <w:lang w:val="en-US"/>
        </w:rPr>
        <w:t xml:space="preserve"> S. Chronic Subdural Hematoma in Elderly Patients: Is This Disease Benign? </w:t>
      </w:r>
      <w:proofErr w:type="spellStart"/>
      <w:r w:rsidR="00B77093" w:rsidRPr="00413F62">
        <w:rPr>
          <w:rFonts w:ascii="Times New Roman" w:hAnsi="Times New Roman" w:cs="Times New Roman"/>
          <w:sz w:val="24"/>
          <w:szCs w:val="24"/>
          <w:lang w:val="en-US"/>
        </w:rPr>
        <w:t>Neurol</w:t>
      </w:r>
      <w:proofErr w:type="spellEnd"/>
      <w:r w:rsidR="00B77093" w:rsidRPr="00413F62">
        <w:rPr>
          <w:rFonts w:ascii="Times New Roman" w:hAnsi="Times New Roman" w:cs="Times New Roman"/>
          <w:sz w:val="24"/>
          <w:szCs w:val="24"/>
          <w:lang w:val="en-US"/>
        </w:rPr>
        <w:t xml:space="preserve"> Med </w:t>
      </w:r>
      <w:proofErr w:type="spellStart"/>
      <w:r w:rsidR="00B77093" w:rsidRPr="00413F62">
        <w:rPr>
          <w:rFonts w:ascii="Times New Roman" w:hAnsi="Times New Roman" w:cs="Times New Roman"/>
          <w:sz w:val="24"/>
          <w:szCs w:val="24"/>
          <w:lang w:val="en-US"/>
        </w:rPr>
        <w:t>Chir</w:t>
      </w:r>
      <w:proofErr w:type="spellEnd"/>
      <w:r w:rsidR="00B77093" w:rsidRPr="00413F62">
        <w:rPr>
          <w:rFonts w:ascii="Times New Roman" w:hAnsi="Times New Roman" w:cs="Times New Roman"/>
          <w:sz w:val="24"/>
          <w:szCs w:val="24"/>
          <w:lang w:val="en-US"/>
        </w:rPr>
        <w:t>. 2017[</w:t>
      </w:r>
      <w:proofErr w:type="spellStart"/>
      <w:r w:rsidR="00B77093" w:rsidRPr="00413F62">
        <w:rPr>
          <w:rFonts w:ascii="Times New Roman" w:hAnsi="Times New Roman" w:cs="Times New Roman"/>
          <w:sz w:val="24"/>
          <w:szCs w:val="24"/>
          <w:lang w:val="en-US"/>
        </w:rPr>
        <w:t>acceso</w:t>
      </w:r>
      <w:proofErr w:type="spellEnd"/>
      <w:r w:rsidR="00B77093" w:rsidRPr="00413F62">
        <w:rPr>
          <w:rFonts w:ascii="Times New Roman" w:hAnsi="Times New Roman" w:cs="Times New Roman"/>
          <w:sz w:val="24"/>
          <w:szCs w:val="24"/>
          <w:lang w:val="en-US"/>
        </w:rPr>
        <w:t>: 22/05/2020]; 57(8):402</w:t>
      </w:r>
      <w:r w:rsidR="00B77093" w:rsidRPr="00413F62">
        <w:rPr>
          <w:rFonts w:ascii="Cambria Math" w:hAnsi="Cambria Math" w:cs="Cambria Math"/>
          <w:sz w:val="24"/>
          <w:szCs w:val="24"/>
          <w:lang w:val="en-US"/>
        </w:rPr>
        <w:t>‐</w:t>
      </w:r>
      <w:r w:rsidR="00B77093" w:rsidRPr="00413F62">
        <w:rPr>
          <w:rFonts w:ascii="Times New Roman" w:hAnsi="Times New Roman" w:cs="Times New Roman"/>
          <w:sz w:val="24"/>
          <w:szCs w:val="24"/>
          <w:lang w:val="en-US"/>
        </w:rPr>
        <w:t xml:space="preserve">9. </w:t>
      </w:r>
      <w:proofErr w:type="spellStart"/>
      <w:r w:rsidR="00B77093" w:rsidRPr="00413F62">
        <w:rPr>
          <w:rFonts w:ascii="Times New Roman" w:hAnsi="Times New Roman" w:cs="Times New Roman"/>
          <w:sz w:val="24"/>
          <w:szCs w:val="24"/>
          <w:lang w:val="en-US"/>
        </w:rPr>
        <w:t>Disponible</w:t>
      </w:r>
      <w:proofErr w:type="spellEnd"/>
      <w:r w:rsidR="00B77093" w:rsidRPr="00413F62">
        <w:rPr>
          <w:rFonts w:ascii="Times New Roman" w:hAnsi="Times New Roman" w:cs="Times New Roman"/>
          <w:sz w:val="24"/>
          <w:szCs w:val="24"/>
          <w:lang w:val="en-US"/>
        </w:rPr>
        <w:t xml:space="preserve"> en:</w:t>
      </w:r>
    </w:p>
    <w:p w:rsidR="00B77093" w:rsidRPr="00413F62" w:rsidRDefault="00E53729" w:rsidP="00B77093">
      <w:pPr>
        <w:spacing w:after="0" w:line="360" w:lineRule="auto"/>
        <w:jc w:val="both"/>
        <w:rPr>
          <w:rFonts w:ascii="Times New Roman" w:hAnsi="Times New Roman" w:cs="Times New Roman"/>
          <w:sz w:val="24"/>
          <w:szCs w:val="24"/>
          <w:lang w:val="en-US"/>
        </w:rPr>
      </w:pPr>
      <w:hyperlink r:id="rId19" w:history="1">
        <w:r w:rsidR="00B77093" w:rsidRPr="00413F62">
          <w:rPr>
            <w:rStyle w:val="Hipervnculo"/>
            <w:rFonts w:ascii="Times New Roman" w:hAnsi="Times New Roman" w:cs="Times New Roman"/>
            <w:sz w:val="24"/>
            <w:szCs w:val="24"/>
            <w:lang w:val="en-US"/>
          </w:rPr>
          <w:t>https://www.ncbi.nlm.nih.gov/pmc/articles/PMC5566699/pdf/nmc-57-402.pdf</w:t>
        </w:r>
      </w:hyperlink>
      <w:r w:rsidR="00B77093" w:rsidRPr="00413F62">
        <w:rPr>
          <w:rFonts w:ascii="Times New Roman" w:hAnsi="Times New Roman" w:cs="Times New Roman"/>
          <w:sz w:val="24"/>
          <w:szCs w:val="24"/>
          <w:lang w:val="en-US"/>
        </w:rPr>
        <w:t xml:space="preserve"> </w:t>
      </w:r>
    </w:p>
    <w:p w:rsidR="00B77093" w:rsidRPr="00413F62" w:rsidRDefault="00413F62" w:rsidP="00B7709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9. </w:t>
      </w:r>
      <w:proofErr w:type="spellStart"/>
      <w:r w:rsidR="00B77093" w:rsidRPr="00413F62">
        <w:rPr>
          <w:rFonts w:ascii="Times New Roman" w:hAnsi="Times New Roman" w:cs="Times New Roman"/>
          <w:sz w:val="24"/>
          <w:szCs w:val="24"/>
          <w:lang w:val="en-US"/>
        </w:rPr>
        <w:t>Soleman</w:t>
      </w:r>
      <w:proofErr w:type="spellEnd"/>
      <w:r w:rsidR="00B77093" w:rsidRPr="00413F62">
        <w:rPr>
          <w:rFonts w:ascii="Times New Roman" w:hAnsi="Times New Roman" w:cs="Times New Roman"/>
          <w:sz w:val="24"/>
          <w:szCs w:val="24"/>
          <w:lang w:val="en-US"/>
        </w:rPr>
        <w:t xml:space="preserve"> J, </w:t>
      </w:r>
      <w:proofErr w:type="spellStart"/>
      <w:r w:rsidR="00B77093" w:rsidRPr="00413F62">
        <w:rPr>
          <w:rFonts w:ascii="Times New Roman" w:hAnsi="Times New Roman" w:cs="Times New Roman"/>
          <w:sz w:val="24"/>
          <w:szCs w:val="24"/>
          <w:lang w:val="en-US"/>
        </w:rPr>
        <w:t>Nocera</w:t>
      </w:r>
      <w:proofErr w:type="spellEnd"/>
      <w:r w:rsidR="00B77093" w:rsidRPr="00413F62">
        <w:rPr>
          <w:rFonts w:ascii="Times New Roman" w:hAnsi="Times New Roman" w:cs="Times New Roman"/>
          <w:sz w:val="24"/>
          <w:szCs w:val="24"/>
          <w:lang w:val="en-US"/>
        </w:rPr>
        <w:t xml:space="preserve"> F, </w:t>
      </w:r>
      <w:proofErr w:type="spellStart"/>
      <w:r w:rsidR="00B77093" w:rsidRPr="00413F62">
        <w:rPr>
          <w:rFonts w:ascii="Times New Roman" w:hAnsi="Times New Roman" w:cs="Times New Roman"/>
          <w:sz w:val="24"/>
          <w:szCs w:val="24"/>
          <w:lang w:val="en-US"/>
        </w:rPr>
        <w:t>Mariani</w:t>
      </w:r>
      <w:proofErr w:type="spellEnd"/>
      <w:r w:rsidR="00B77093" w:rsidRPr="00413F62">
        <w:rPr>
          <w:rFonts w:ascii="Times New Roman" w:hAnsi="Times New Roman" w:cs="Times New Roman"/>
          <w:sz w:val="24"/>
          <w:szCs w:val="24"/>
          <w:lang w:val="en-US"/>
        </w:rPr>
        <w:t xml:space="preserve"> L. The conservative and pharmacological management of chronic subdural </w:t>
      </w:r>
      <w:proofErr w:type="spellStart"/>
      <w:r w:rsidR="00B77093" w:rsidRPr="00413F62">
        <w:rPr>
          <w:rFonts w:ascii="Times New Roman" w:hAnsi="Times New Roman" w:cs="Times New Roman"/>
          <w:sz w:val="24"/>
          <w:szCs w:val="24"/>
          <w:lang w:val="en-US"/>
        </w:rPr>
        <w:t>haematoma</w:t>
      </w:r>
      <w:proofErr w:type="spellEnd"/>
      <w:r w:rsidR="00B77093" w:rsidRPr="00413F62">
        <w:rPr>
          <w:rFonts w:ascii="Times New Roman" w:hAnsi="Times New Roman" w:cs="Times New Roman"/>
          <w:sz w:val="24"/>
          <w:szCs w:val="24"/>
          <w:lang w:val="en-US"/>
        </w:rPr>
        <w:t>. Swiss Med Wkly. 2017 [</w:t>
      </w:r>
      <w:proofErr w:type="spellStart"/>
      <w:r w:rsidR="00B77093" w:rsidRPr="00413F62">
        <w:rPr>
          <w:rFonts w:ascii="Times New Roman" w:hAnsi="Times New Roman" w:cs="Times New Roman"/>
          <w:sz w:val="24"/>
          <w:szCs w:val="24"/>
          <w:lang w:val="en-US"/>
        </w:rPr>
        <w:t>acceso</w:t>
      </w:r>
      <w:proofErr w:type="spellEnd"/>
      <w:r w:rsidR="00B77093" w:rsidRPr="00413F62">
        <w:rPr>
          <w:rFonts w:ascii="Times New Roman" w:hAnsi="Times New Roman" w:cs="Times New Roman"/>
          <w:sz w:val="24"/>
          <w:szCs w:val="24"/>
          <w:lang w:val="en-US"/>
        </w:rPr>
        <w:t>: 29/08/2019]; 17(147)</w:t>
      </w:r>
      <w:proofErr w:type="gramStart"/>
      <w:r w:rsidR="00B77093" w:rsidRPr="00413F62">
        <w:rPr>
          <w:rFonts w:ascii="Times New Roman" w:hAnsi="Times New Roman" w:cs="Times New Roman"/>
          <w:sz w:val="24"/>
          <w:szCs w:val="24"/>
          <w:lang w:val="en-US"/>
        </w:rPr>
        <w:t>:[</w:t>
      </w:r>
      <w:proofErr w:type="spellStart"/>
      <w:proofErr w:type="gramEnd"/>
      <w:r w:rsidR="00B77093" w:rsidRPr="00413F62">
        <w:rPr>
          <w:rFonts w:ascii="Times New Roman" w:hAnsi="Times New Roman" w:cs="Times New Roman"/>
          <w:sz w:val="24"/>
          <w:szCs w:val="24"/>
          <w:lang w:val="en-US"/>
        </w:rPr>
        <w:t>aprox</w:t>
      </w:r>
      <w:proofErr w:type="spellEnd"/>
      <w:r w:rsidR="00B77093" w:rsidRPr="00413F62">
        <w:rPr>
          <w:rFonts w:ascii="Times New Roman" w:hAnsi="Times New Roman" w:cs="Times New Roman"/>
          <w:sz w:val="24"/>
          <w:szCs w:val="24"/>
          <w:lang w:val="en-US"/>
        </w:rPr>
        <w:t xml:space="preserve">. 4 p.].   </w:t>
      </w:r>
      <w:proofErr w:type="spellStart"/>
      <w:r w:rsidR="00B77093" w:rsidRPr="00413F62">
        <w:rPr>
          <w:rFonts w:ascii="Times New Roman" w:hAnsi="Times New Roman" w:cs="Times New Roman"/>
          <w:sz w:val="24"/>
          <w:szCs w:val="24"/>
          <w:lang w:val="en-US"/>
        </w:rPr>
        <w:t>Disponible</w:t>
      </w:r>
      <w:proofErr w:type="spellEnd"/>
      <w:r w:rsidR="00B77093" w:rsidRPr="00413F62">
        <w:rPr>
          <w:rFonts w:ascii="Times New Roman" w:hAnsi="Times New Roman" w:cs="Times New Roman"/>
          <w:sz w:val="24"/>
          <w:szCs w:val="24"/>
          <w:lang w:val="en-US"/>
        </w:rPr>
        <w:t xml:space="preserve"> en: </w:t>
      </w:r>
      <w:hyperlink r:id="rId20" w:history="1">
        <w:r w:rsidR="00B77093" w:rsidRPr="00413F62">
          <w:rPr>
            <w:rStyle w:val="Hipervnculo"/>
            <w:rFonts w:ascii="Times New Roman" w:hAnsi="Times New Roman" w:cs="Times New Roman"/>
            <w:sz w:val="24"/>
            <w:szCs w:val="24"/>
            <w:lang w:val="en-US"/>
          </w:rPr>
          <w:t>https://www.ncbi.nlm.nih.gov/pubmed/28102879</w:t>
        </w:r>
      </w:hyperlink>
      <w:r w:rsidR="00B77093" w:rsidRPr="00413F62">
        <w:rPr>
          <w:rFonts w:ascii="Times New Roman" w:hAnsi="Times New Roman" w:cs="Times New Roman"/>
          <w:sz w:val="24"/>
          <w:szCs w:val="24"/>
          <w:lang w:val="en-US"/>
        </w:rPr>
        <w:t xml:space="preserve"> </w:t>
      </w:r>
    </w:p>
    <w:p w:rsidR="00B77093" w:rsidRPr="00413F62" w:rsidRDefault="00413F62" w:rsidP="00B77093">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10. </w:t>
      </w:r>
      <w:proofErr w:type="spellStart"/>
      <w:r w:rsidR="00B77093" w:rsidRPr="00413F62">
        <w:rPr>
          <w:rFonts w:ascii="Times New Roman" w:hAnsi="Times New Roman" w:cs="Times New Roman"/>
          <w:sz w:val="24"/>
          <w:szCs w:val="24"/>
          <w:lang w:val="en-US"/>
        </w:rPr>
        <w:t>Iorio</w:t>
      </w:r>
      <w:proofErr w:type="spellEnd"/>
      <w:r w:rsidR="00B77093" w:rsidRPr="00413F62">
        <w:rPr>
          <w:rFonts w:ascii="Times New Roman" w:hAnsi="Times New Roman" w:cs="Times New Roman"/>
          <w:sz w:val="24"/>
          <w:szCs w:val="24"/>
          <w:lang w:val="en-US"/>
        </w:rPr>
        <w:t xml:space="preserve">-Morin C, Blanchard J, Richer M, </w:t>
      </w:r>
      <w:proofErr w:type="gramStart"/>
      <w:r w:rsidR="00B77093" w:rsidRPr="00413F62">
        <w:rPr>
          <w:rFonts w:ascii="Times New Roman" w:hAnsi="Times New Roman" w:cs="Times New Roman"/>
          <w:sz w:val="24"/>
          <w:szCs w:val="24"/>
          <w:lang w:val="en-US"/>
        </w:rPr>
        <w:t>Mathieu</w:t>
      </w:r>
      <w:proofErr w:type="gramEnd"/>
      <w:r w:rsidR="00B77093" w:rsidRPr="00413F62">
        <w:rPr>
          <w:rFonts w:ascii="Times New Roman" w:hAnsi="Times New Roman" w:cs="Times New Roman"/>
          <w:sz w:val="24"/>
          <w:szCs w:val="24"/>
          <w:lang w:val="en-US"/>
        </w:rPr>
        <w:t xml:space="preserve"> D. </w:t>
      </w:r>
      <w:proofErr w:type="spellStart"/>
      <w:r w:rsidR="00B77093" w:rsidRPr="00413F62">
        <w:rPr>
          <w:rFonts w:ascii="Times New Roman" w:hAnsi="Times New Roman" w:cs="Times New Roman"/>
          <w:sz w:val="24"/>
          <w:szCs w:val="24"/>
          <w:lang w:val="en-US"/>
        </w:rPr>
        <w:t>Tranexamic</w:t>
      </w:r>
      <w:proofErr w:type="spellEnd"/>
      <w:r w:rsidR="00B77093" w:rsidRPr="00413F62">
        <w:rPr>
          <w:rFonts w:ascii="Times New Roman" w:hAnsi="Times New Roman" w:cs="Times New Roman"/>
          <w:sz w:val="24"/>
          <w:szCs w:val="24"/>
          <w:lang w:val="en-US"/>
        </w:rPr>
        <w:t xml:space="preserve"> Acid in Chronic Subdural Hematomas (TRACS): study protocol for a randomized controlled trial. </w:t>
      </w:r>
      <w:proofErr w:type="spellStart"/>
      <w:r w:rsidR="00B77093" w:rsidRPr="00413F62">
        <w:rPr>
          <w:rFonts w:ascii="Times New Roman" w:hAnsi="Times New Roman" w:cs="Times New Roman"/>
          <w:sz w:val="24"/>
          <w:szCs w:val="24"/>
        </w:rPr>
        <w:t>Trials</w:t>
      </w:r>
      <w:proofErr w:type="spellEnd"/>
      <w:r w:rsidR="00B77093" w:rsidRPr="00413F62">
        <w:rPr>
          <w:rFonts w:ascii="Times New Roman" w:hAnsi="Times New Roman" w:cs="Times New Roman"/>
          <w:sz w:val="24"/>
          <w:szCs w:val="24"/>
        </w:rPr>
        <w:t xml:space="preserve">. 2016 [acceso 22/05/2020]; 17(1):235. Disponible en: </w:t>
      </w:r>
      <w:hyperlink r:id="rId21" w:history="1">
        <w:r w:rsidR="00B77093" w:rsidRPr="00413F62">
          <w:rPr>
            <w:rStyle w:val="Hipervnculo"/>
            <w:rFonts w:ascii="Times New Roman" w:hAnsi="Times New Roman" w:cs="Times New Roman"/>
            <w:sz w:val="24"/>
            <w:szCs w:val="24"/>
          </w:rPr>
          <w:t>https://www.ncbi.nlm.nih.gov/pmc/articles/PMC4857422/pdf/13063_2016_Article_1358.pdf</w:t>
        </w:r>
      </w:hyperlink>
      <w:r w:rsidR="00B77093" w:rsidRPr="00413F62">
        <w:rPr>
          <w:rFonts w:ascii="Times New Roman" w:hAnsi="Times New Roman" w:cs="Times New Roman"/>
          <w:sz w:val="24"/>
          <w:szCs w:val="24"/>
        </w:rPr>
        <w:t xml:space="preserve"> </w:t>
      </w:r>
    </w:p>
    <w:p w:rsidR="00B77093" w:rsidRPr="00413F62" w:rsidRDefault="00B77093" w:rsidP="00B77093">
      <w:pPr>
        <w:spacing w:after="0" w:line="360" w:lineRule="auto"/>
        <w:jc w:val="both"/>
        <w:rPr>
          <w:rFonts w:ascii="Times New Roman" w:hAnsi="Times New Roman" w:cs="Times New Roman"/>
          <w:sz w:val="24"/>
          <w:szCs w:val="24"/>
        </w:rPr>
      </w:pPr>
      <w:r w:rsidRPr="00413F62">
        <w:rPr>
          <w:rFonts w:ascii="Times New Roman" w:hAnsi="Times New Roman" w:cs="Times New Roman"/>
          <w:sz w:val="24"/>
          <w:szCs w:val="24"/>
        </w:rPr>
        <w:t xml:space="preserve">11. Chacín González JP, Reyes Graterol EO, García </w:t>
      </w:r>
      <w:proofErr w:type="spellStart"/>
      <w:r w:rsidRPr="00413F62">
        <w:rPr>
          <w:rFonts w:ascii="Times New Roman" w:hAnsi="Times New Roman" w:cs="Times New Roman"/>
          <w:sz w:val="24"/>
          <w:szCs w:val="24"/>
        </w:rPr>
        <w:t>Oduber</w:t>
      </w:r>
      <w:proofErr w:type="spellEnd"/>
      <w:r w:rsidRPr="00413F62">
        <w:rPr>
          <w:rFonts w:ascii="Times New Roman" w:hAnsi="Times New Roman" w:cs="Times New Roman"/>
          <w:sz w:val="24"/>
          <w:szCs w:val="24"/>
        </w:rPr>
        <w:t xml:space="preserve"> SM. </w:t>
      </w:r>
      <w:r w:rsidRPr="00413F62">
        <w:rPr>
          <w:rFonts w:ascii="Times New Roman" w:hAnsi="Times New Roman" w:cs="Times New Roman"/>
          <w:sz w:val="24"/>
          <w:szCs w:val="24"/>
          <w:lang w:val="en-US"/>
        </w:rPr>
        <w:t xml:space="preserve">Complications associated to </w:t>
      </w:r>
      <w:proofErr w:type="spellStart"/>
      <w:r w:rsidRPr="00413F62">
        <w:rPr>
          <w:rFonts w:ascii="Times New Roman" w:hAnsi="Times New Roman" w:cs="Times New Roman"/>
          <w:sz w:val="24"/>
          <w:szCs w:val="24"/>
          <w:lang w:val="en-US"/>
        </w:rPr>
        <w:t>tranexamic</w:t>
      </w:r>
      <w:proofErr w:type="spellEnd"/>
      <w:r w:rsidRPr="00413F62">
        <w:rPr>
          <w:rFonts w:ascii="Times New Roman" w:hAnsi="Times New Roman" w:cs="Times New Roman"/>
          <w:sz w:val="24"/>
          <w:szCs w:val="24"/>
          <w:lang w:val="en-US"/>
        </w:rPr>
        <w:t xml:space="preserve"> acid in the surgical drainage of subdural hematoma. </w:t>
      </w:r>
      <w:r w:rsidRPr="00413F62">
        <w:rPr>
          <w:rFonts w:ascii="Times New Roman" w:hAnsi="Times New Roman" w:cs="Times New Roman"/>
          <w:sz w:val="24"/>
          <w:szCs w:val="24"/>
        </w:rPr>
        <w:t xml:space="preserve">Rev. </w:t>
      </w:r>
      <w:proofErr w:type="spellStart"/>
      <w:r w:rsidRPr="00413F62">
        <w:rPr>
          <w:rFonts w:ascii="Times New Roman" w:hAnsi="Times New Roman" w:cs="Times New Roman"/>
          <w:sz w:val="24"/>
          <w:szCs w:val="24"/>
        </w:rPr>
        <w:t>Chil</w:t>
      </w:r>
      <w:proofErr w:type="spellEnd"/>
      <w:r w:rsidRPr="00413F62">
        <w:rPr>
          <w:rFonts w:ascii="Times New Roman" w:hAnsi="Times New Roman" w:cs="Times New Roman"/>
          <w:sz w:val="24"/>
          <w:szCs w:val="24"/>
        </w:rPr>
        <w:t xml:space="preserve">. Neurocirugía. 2018 [acceso 22/05/2020]; </w:t>
      </w:r>
      <w:r w:rsidRPr="00413F62">
        <w:rPr>
          <w:rFonts w:ascii="Times New Roman" w:hAnsi="Times New Roman" w:cs="Times New Roman"/>
          <w:sz w:val="24"/>
          <w:szCs w:val="24"/>
        </w:rPr>
        <w:lastRenderedPageBreak/>
        <w:t xml:space="preserve">44:121-127. Disponible en: </w:t>
      </w:r>
      <w:hyperlink r:id="rId22" w:history="1">
        <w:r w:rsidRPr="00413F62">
          <w:rPr>
            <w:rStyle w:val="Hipervnculo"/>
            <w:rFonts w:ascii="Times New Roman" w:hAnsi="Times New Roman" w:cs="Times New Roman"/>
            <w:sz w:val="24"/>
            <w:szCs w:val="24"/>
          </w:rPr>
          <w:t>https://www.neurocirugiachile.org/wp-content/uploads/2018/11/Chacin_p121_v44n2_2018.pdf</w:t>
        </w:r>
      </w:hyperlink>
      <w:r w:rsidRPr="00413F62">
        <w:rPr>
          <w:rFonts w:ascii="Times New Roman" w:hAnsi="Times New Roman" w:cs="Times New Roman"/>
          <w:sz w:val="24"/>
          <w:szCs w:val="24"/>
        </w:rPr>
        <w:t xml:space="preserve"> </w:t>
      </w:r>
    </w:p>
    <w:p w:rsidR="00B77093" w:rsidRPr="00413F62" w:rsidRDefault="00B77093" w:rsidP="00B77093">
      <w:pPr>
        <w:spacing w:after="0" w:line="360" w:lineRule="auto"/>
        <w:jc w:val="both"/>
        <w:rPr>
          <w:rFonts w:ascii="Times New Roman" w:hAnsi="Times New Roman" w:cs="Times New Roman"/>
          <w:sz w:val="24"/>
          <w:szCs w:val="24"/>
        </w:rPr>
      </w:pPr>
    </w:p>
    <w:p w:rsidR="00B77093" w:rsidRPr="00413F62" w:rsidRDefault="00B77093" w:rsidP="00B77093">
      <w:pPr>
        <w:spacing w:after="0" w:line="360" w:lineRule="auto"/>
        <w:jc w:val="center"/>
        <w:rPr>
          <w:rFonts w:ascii="Times New Roman" w:hAnsi="Times New Roman" w:cs="Times New Roman"/>
          <w:b/>
          <w:sz w:val="24"/>
          <w:szCs w:val="24"/>
        </w:rPr>
      </w:pPr>
    </w:p>
    <w:p w:rsidR="00B77093" w:rsidRPr="00413F62" w:rsidRDefault="00B77093" w:rsidP="00B77093">
      <w:pPr>
        <w:spacing w:after="0" w:line="360" w:lineRule="auto"/>
        <w:jc w:val="center"/>
        <w:rPr>
          <w:rFonts w:ascii="Times New Roman" w:hAnsi="Times New Roman" w:cs="Times New Roman"/>
          <w:b/>
          <w:sz w:val="24"/>
          <w:szCs w:val="24"/>
        </w:rPr>
      </w:pPr>
      <w:r w:rsidRPr="00413F62">
        <w:rPr>
          <w:rFonts w:ascii="Times New Roman" w:hAnsi="Times New Roman" w:cs="Times New Roman"/>
          <w:b/>
          <w:sz w:val="24"/>
          <w:szCs w:val="24"/>
        </w:rPr>
        <w:t>Conflictos de interés</w:t>
      </w:r>
    </w:p>
    <w:p w:rsidR="00B77093" w:rsidRPr="00413F62" w:rsidRDefault="00B77093" w:rsidP="00B77093">
      <w:pPr>
        <w:spacing w:after="0" w:line="360" w:lineRule="auto"/>
        <w:jc w:val="both"/>
        <w:rPr>
          <w:rFonts w:ascii="Times New Roman" w:hAnsi="Times New Roman" w:cs="Times New Roman"/>
          <w:sz w:val="24"/>
          <w:szCs w:val="24"/>
        </w:rPr>
      </w:pPr>
      <w:r w:rsidRPr="00413F62">
        <w:rPr>
          <w:rFonts w:ascii="Times New Roman" w:hAnsi="Times New Roman" w:cs="Times New Roman"/>
          <w:sz w:val="24"/>
          <w:szCs w:val="24"/>
        </w:rPr>
        <w:t xml:space="preserve">El autor plantea no presentar conflictos de interés. </w:t>
      </w:r>
    </w:p>
    <w:p w:rsidR="00675476" w:rsidRPr="00413F62" w:rsidRDefault="00675476" w:rsidP="00391509">
      <w:pPr>
        <w:rPr>
          <w:rFonts w:ascii="Times New Roman" w:hAnsi="Times New Roman" w:cs="Times New Roman"/>
        </w:rPr>
      </w:pPr>
    </w:p>
    <w:sectPr w:rsidR="00675476" w:rsidRPr="00413F62" w:rsidSect="000F3690">
      <w:headerReference w:type="default" r:id="rId23"/>
      <w:footerReference w:type="even" r:id="rId24"/>
      <w:footerReference w:type="default" r:id="rId25"/>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093" w:rsidRDefault="00B77093">
      <w:r>
        <w:separator/>
      </w:r>
    </w:p>
  </w:endnote>
  <w:endnote w:type="continuationSeparator" w:id="0">
    <w:p w:rsidR="00B77093" w:rsidRDefault="00B77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E40CB" w:rsidRDefault="00FE40CB" w:rsidP="00FE40C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690" w:rsidRPr="00AE044C" w:rsidRDefault="000F3690" w:rsidP="00391509">
    <w:pPr>
      <w:pStyle w:val="Piedepgina"/>
      <w:ind w:right="360"/>
    </w:pPr>
    <w:r>
      <w:rPr>
        <w:noProof/>
        <w:lang w:val="es-ES" w:eastAsia="es-ES"/>
      </w:rPr>
      <mc:AlternateContent>
        <mc:Choice Requires="wps">
          <w:drawing>
            <wp:anchor distT="0" distB="0" distL="114300" distR="114300" simplePos="0" relativeHeight="251658240" behindDoc="0" locked="0" layoutInCell="1" allowOverlap="1" wp14:anchorId="549A813B" wp14:editId="465C98C3">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7395F"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" strokecolor="blue" strokeweight="2.25pt"/>
          </w:pict>
        </mc:Fallback>
      </mc:AlternateContent>
    </w:r>
  </w:p>
  <w:p w:rsidR="00675476" w:rsidRPr="00413F62" w:rsidRDefault="00E53729" w:rsidP="00413F62">
    <w:pPr>
      <w:pStyle w:val="Piedepgina"/>
      <w:spacing w:after="0"/>
      <w:ind w:right="357"/>
      <w:rPr>
        <w:rFonts w:ascii="Times New Roman" w:hAnsi="Times New Roman" w:cs="Times New Roman"/>
      </w:rPr>
    </w:pPr>
    <w:hyperlink r:id="rId1" w:history="1">
      <w:r w:rsidR="00391509" w:rsidRPr="00413F62">
        <w:rPr>
          <w:rStyle w:val="Hipervnculo"/>
          <w:rFonts w:ascii="Times New Roman" w:hAnsi="Times New Roman" w:cs="Times New Roman"/>
        </w:rPr>
        <w:t>http://scielo.sld.cu</w:t>
      </w:r>
    </w:hyperlink>
  </w:p>
  <w:p w:rsidR="00391509" w:rsidRPr="00413F62" w:rsidRDefault="00E53729" w:rsidP="00413F62">
    <w:pPr>
      <w:pStyle w:val="Piedepgina"/>
      <w:tabs>
        <w:tab w:val="clear" w:pos="4252"/>
        <w:tab w:val="left" w:pos="8504"/>
      </w:tabs>
      <w:spacing w:after="0"/>
      <w:ind w:right="357"/>
      <w:rPr>
        <w:rFonts w:ascii="Times New Roman" w:hAnsi="Times New Roman" w:cs="Times New Roman"/>
      </w:rPr>
    </w:pPr>
    <w:hyperlink r:id="rId2" w:history="1">
      <w:r w:rsidR="00391509" w:rsidRPr="00413F62">
        <w:rPr>
          <w:rStyle w:val="Hipervnculo"/>
          <w:rFonts w:ascii="Times New Roman" w:hAnsi="Times New Roman" w:cs="Times New Roman"/>
        </w:rPr>
        <w:t>http://www.revmedmilitar.sld.cu</w:t>
      </w:r>
    </w:hyperlink>
    <w:r w:rsidR="00391509" w:rsidRPr="00413F62">
      <w:rPr>
        <w:rFonts w:ascii="Times New Roman" w:hAnsi="Times New Roman" w:cs="Times New Roman"/>
      </w:rPr>
      <w:t xml:space="preserve"> </w:t>
    </w:r>
    <w:r w:rsidR="00AE044C" w:rsidRPr="00413F62">
      <w:rPr>
        <w:rFonts w:ascii="Times New Roman" w:hAnsi="Times New Roman" w:cs="Times New Roman"/>
      </w:rPr>
      <w:tab/>
    </w:r>
  </w:p>
  <w:p w:rsidR="00180CE9" w:rsidRPr="00413F62" w:rsidRDefault="00180CE9" w:rsidP="00413F62">
    <w:pPr>
      <w:pStyle w:val="Piedepgina"/>
      <w:spacing w:after="0"/>
      <w:ind w:right="357"/>
      <w:jc w:val="center"/>
      <w:rPr>
        <w:rFonts w:ascii="Times New Roman" w:hAnsi="Times New Roman" w:cs="Times New Roman"/>
        <w:sz w:val="18"/>
        <w:szCs w:val="18"/>
      </w:rPr>
    </w:pPr>
    <w:r w:rsidRPr="00413F62">
      <w:rPr>
        <w:rFonts w:ascii="Times New Roman" w:hAnsi="Times New Roman" w:cs="Times New Roman"/>
      </w:rPr>
      <w:t xml:space="preserve">Bajo licencia </w:t>
    </w:r>
    <w:proofErr w:type="spellStart"/>
    <w:r w:rsidRPr="00413F62">
      <w:rPr>
        <w:rFonts w:ascii="Times New Roman" w:hAnsi="Times New Roman" w:cs="Times New Roman"/>
      </w:rPr>
      <w:t>Creative</w:t>
    </w:r>
    <w:proofErr w:type="spellEnd"/>
    <w:r w:rsidRPr="00413F62">
      <w:rPr>
        <w:rFonts w:ascii="Times New Roman" w:hAnsi="Times New Roman" w:cs="Times New Roman"/>
      </w:rPr>
      <w:t xml:space="preserve"> </w:t>
    </w:r>
    <w:proofErr w:type="spellStart"/>
    <w:r w:rsidRPr="00413F62">
      <w:rPr>
        <w:rFonts w:ascii="Times New Roman" w:hAnsi="Times New Roman" w:cs="Times New Roman"/>
      </w:rPr>
      <w:t>Commons</w:t>
    </w:r>
    <w:proofErr w:type="spellEnd"/>
    <w:r w:rsidRPr="00413F62">
      <w:rPr>
        <w:rFonts w:ascii="Times New Roman" w:hAnsi="Times New Roman" w:cs="Times New Roman"/>
        <w:sz w:val="18"/>
        <w:szCs w:val="18"/>
      </w:rPr>
      <w:t xml:space="preserve"> </w:t>
    </w:r>
    <w:r w:rsidRPr="00413F62">
      <w:rPr>
        <w:rFonts w:ascii="Times New Roman" w:hAnsi="Times New Roman" w:cs="Times New Roman"/>
        <w:noProof/>
        <w:sz w:val="18"/>
        <w:szCs w:val="18"/>
        <w:lang w:val="es-ES" w:eastAsia="es-ES"/>
      </w:rPr>
      <w:drawing>
        <wp:inline distT="0" distB="0" distL="0" distR="0" wp14:anchorId="127EE877" wp14:editId="29A8CD69">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093" w:rsidRDefault="00B77093">
      <w:r>
        <w:separator/>
      </w:r>
    </w:p>
  </w:footnote>
  <w:footnote w:type="continuationSeparator" w:id="0">
    <w:p w:rsidR="00B77093" w:rsidRDefault="00B77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76A" w:rsidRPr="00413F62" w:rsidRDefault="00B31971" w:rsidP="00180CE9">
    <w:pPr>
      <w:pStyle w:val="Encabezado"/>
      <w:tabs>
        <w:tab w:val="left" w:pos="420"/>
      </w:tabs>
      <w:jc w:val="center"/>
      <w:rPr>
        <w:rFonts w:ascii="Times New Roman" w:hAnsi="Times New Roman" w:cs="Times New Roman"/>
      </w:rPr>
    </w:pPr>
    <w:r w:rsidRPr="00413F62">
      <w:rPr>
        <w:rFonts w:ascii="Times New Roman" w:hAnsi="Times New Roman" w:cs="Times New Roman"/>
        <w:b/>
        <w:noProof/>
        <w:color w:val="00FFFF"/>
        <w:lang w:val="es-ES" w:eastAsia="es-ES"/>
      </w:rPr>
      <w:drawing>
        <wp:anchor distT="0" distB="0" distL="114300" distR="114300" simplePos="0" relativeHeight="251662336" behindDoc="0" locked="0" layoutInCell="1" allowOverlap="1" wp14:anchorId="1CA26F7B" wp14:editId="1E9B8AAB">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413F62">
      <w:rPr>
        <w:rFonts w:ascii="Times New Roman" w:hAnsi="Times New Roman" w:cs="Times New Roman"/>
      </w:rPr>
      <w:t xml:space="preserve">Revista </w:t>
    </w:r>
    <w:r w:rsidR="00380D64" w:rsidRPr="00413F62">
      <w:rPr>
        <w:rFonts w:ascii="Times New Roman" w:hAnsi="Times New Roman" w:cs="Times New Roman"/>
      </w:rPr>
      <w:t>Cubana de Medicina Militar.</w:t>
    </w:r>
    <w:r w:rsidR="00D85951" w:rsidRPr="00413F62">
      <w:rPr>
        <w:rFonts w:ascii="Times New Roman" w:hAnsi="Times New Roman" w:cs="Times New Roman"/>
      </w:rPr>
      <w:t xml:space="preserve"> </w:t>
    </w:r>
    <w:r w:rsidR="00413F62">
      <w:rPr>
        <w:rFonts w:ascii="Times New Roman" w:hAnsi="Times New Roman" w:cs="Times New Roman"/>
      </w:rPr>
      <w:t>2021</w:t>
    </w:r>
    <w:proofErr w:type="gramStart"/>
    <w:r w:rsidR="003E03D5" w:rsidRPr="00413F62">
      <w:rPr>
        <w:rFonts w:ascii="Times New Roman" w:hAnsi="Times New Roman" w:cs="Times New Roman"/>
      </w:rPr>
      <w:t>;</w:t>
    </w:r>
    <w:r w:rsidR="00413F62">
      <w:rPr>
        <w:rFonts w:ascii="Times New Roman" w:hAnsi="Times New Roman" w:cs="Times New Roman"/>
      </w:rPr>
      <w:t>50</w:t>
    </w:r>
    <w:proofErr w:type="gramEnd"/>
    <w:r w:rsidR="00493701" w:rsidRPr="00413F62">
      <w:rPr>
        <w:rFonts w:ascii="Times New Roman" w:hAnsi="Times New Roman" w:cs="Times New Roman"/>
      </w:rPr>
      <w:t>(</w:t>
    </w:r>
    <w:r w:rsidR="00413F62">
      <w:rPr>
        <w:rFonts w:ascii="Times New Roman" w:hAnsi="Times New Roman" w:cs="Times New Roman"/>
      </w:rPr>
      <w:t>2</w:t>
    </w:r>
    <w:r w:rsidR="00493701" w:rsidRPr="00413F62">
      <w:rPr>
        <w:rFonts w:ascii="Times New Roman" w:hAnsi="Times New Roman" w:cs="Times New Roman"/>
      </w:rPr>
      <w:t>)</w:t>
    </w:r>
    <w:r w:rsidR="00391509" w:rsidRPr="00413F62">
      <w:rPr>
        <w:rFonts w:ascii="Times New Roman" w:hAnsi="Times New Roman" w:cs="Times New Roman"/>
      </w:rPr>
      <w:t>:</w:t>
    </w:r>
    <w:r w:rsidR="00413F62">
      <w:rPr>
        <w:rFonts w:ascii="Times New Roman" w:hAnsi="Times New Roman" w:cs="Times New Roman"/>
      </w:rPr>
      <w:t>e0210940</w:t>
    </w:r>
  </w:p>
  <w:p w:rsidR="00A477DE" w:rsidRDefault="000F3690">
    <w:r w:rsidRPr="00CC376A">
      <w:rPr>
        <w:rFonts w:ascii="Verdana" w:hAnsi="Verdana"/>
        <w:noProof/>
        <w:color w:val="00FFFF"/>
        <w:sz w:val="18"/>
        <w:szCs w:val="18"/>
        <w:lang w:val="es-ES" w:eastAsia="es-ES"/>
      </w:rPr>
      <mc:AlternateContent>
        <mc:Choice Requires="wps">
          <w:drawing>
            <wp:anchor distT="0" distB="0" distL="114300" distR="114300" simplePos="0" relativeHeight="251657216" behindDoc="0" locked="0" layoutInCell="1" allowOverlap="1" wp14:anchorId="3BA92B0E" wp14:editId="63E580FD">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7F9C4"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" strokecolor="blue"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D722AF"/>
    <w:multiLevelType w:val="hybridMultilevel"/>
    <w:tmpl w:val="94FC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093"/>
    <w:rsid w:val="000F3690"/>
    <w:rsid w:val="001221D1"/>
    <w:rsid w:val="00180CE9"/>
    <w:rsid w:val="00230DD5"/>
    <w:rsid w:val="00380D64"/>
    <w:rsid w:val="00391509"/>
    <w:rsid w:val="003E03D5"/>
    <w:rsid w:val="00413F62"/>
    <w:rsid w:val="00493701"/>
    <w:rsid w:val="004E2065"/>
    <w:rsid w:val="005508A2"/>
    <w:rsid w:val="00566F71"/>
    <w:rsid w:val="00675476"/>
    <w:rsid w:val="007C430F"/>
    <w:rsid w:val="007D614D"/>
    <w:rsid w:val="00960D6A"/>
    <w:rsid w:val="009A0560"/>
    <w:rsid w:val="009B0917"/>
    <w:rsid w:val="00A23C0C"/>
    <w:rsid w:val="00A477DE"/>
    <w:rsid w:val="00A71E65"/>
    <w:rsid w:val="00AE044C"/>
    <w:rsid w:val="00B31971"/>
    <w:rsid w:val="00B4380A"/>
    <w:rsid w:val="00B66ECB"/>
    <w:rsid w:val="00B77093"/>
    <w:rsid w:val="00C7523A"/>
    <w:rsid w:val="00CC1B6E"/>
    <w:rsid w:val="00CC376A"/>
    <w:rsid w:val="00CC48A1"/>
    <w:rsid w:val="00D85951"/>
    <w:rsid w:val="00E53729"/>
    <w:rsid w:val="00E6260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19A192F-2D2F-46F6-B5D5-70CABFEC7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093"/>
    <w:pPr>
      <w:spacing w:after="200" w:line="276" w:lineRule="auto"/>
    </w:pPr>
    <w:rPr>
      <w:rFonts w:asciiTheme="minorHAnsi" w:eastAsiaTheme="minorHAnsi" w:hAnsiTheme="minorHAnsi" w:cstheme="minorBidi"/>
      <w:sz w:val="22"/>
      <w:szCs w:val="22"/>
      <w:lang w:val="es-US" w:eastAsia="en-US"/>
    </w:rPr>
  </w:style>
  <w:style w:type="paragraph" w:styleId="Ttulo2">
    <w:name w:val="heading 2"/>
    <w:basedOn w:val="Normal"/>
    <w:next w:val="Normal"/>
    <w:link w:val="Ttulo2Car"/>
    <w:uiPriority w:val="9"/>
    <w:unhideWhenUsed/>
    <w:qFormat/>
    <w:rsid w:val="00B7709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character" w:customStyle="1" w:styleId="Ttulo2Car">
    <w:name w:val="Título 2 Car"/>
    <w:basedOn w:val="Fuentedeprrafopredeter"/>
    <w:link w:val="Ttulo2"/>
    <w:uiPriority w:val="9"/>
    <w:rsid w:val="00B77093"/>
    <w:rPr>
      <w:rFonts w:asciiTheme="majorHAnsi" w:eastAsiaTheme="majorEastAsia" w:hAnsiTheme="majorHAnsi" w:cstheme="majorBidi"/>
      <w:color w:val="365F91" w:themeColor="accent1" w:themeShade="BF"/>
      <w:sz w:val="26"/>
      <w:szCs w:val="26"/>
      <w:lang w:val="es-US" w:eastAsia="en-US"/>
    </w:rPr>
  </w:style>
  <w:style w:type="paragraph" w:styleId="Prrafodelista">
    <w:name w:val="List Paragraph"/>
    <w:basedOn w:val="Normal"/>
    <w:uiPriority w:val="34"/>
    <w:qFormat/>
    <w:rsid w:val="00B770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figueredo@infomed.sld.cu" TargetMode="External"/><Relationship Id="rId13" Type="http://schemas.openxmlformats.org/officeDocument/2006/relationships/hyperlink" Target="https://www.ncbi.nlm.nih.gov/pubmed/29772364" TargetMode="External"/><Relationship Id="rId18" Type="http://schemas.openxmlformats.org/officeDocument/2006/relationships/hyperlink" Target="https://doi.org/10.1080/02688697.2016.120880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ncbi.nlm.nih.gov/pmc/articles/PMC4857422/pdf/13063_2016_Article_1358.pdf" TargetMode="External"/><Relationship Id="rId7" Type="http://schemas.openxmlformats.org/officeDocument/2006/relationships/hyperlink" Target="https://orcid.org/0000-0002-0321-9978" TargetMode="External"/><Relationship Id="rId12" Type="http://schemas.openxmlformats.org/officeDocument/2006/relationships/hyperlink" Target="https://jneuroinflammation.biomedcentral.com/articles/10.1186/s12974-017-0881-y" TargetMode="External"/><Relationship Id="rId17" Type="http://schemas.openxmlformats.org/officeDocument/2006/relationships/hyperlink" Target="https://www.ncbi.nlm.nih.gov/pmc/articles/PMC6411568/"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ncbi.nlm.nih.gov/pubmed/29679178" TargetMode="External"/><Relationship Id="rId20" Type="http://schemas.openxmlformats.org/officeDocument/2006/relationships/hyperlink" Target="https://www.ncbi.nlm.nih.gov/pubmed/2810287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ncbi.nlm.nih.gov/pmc/articles/PMC5365289/pdf/jkns-60-2-232.pdf" TargetMode="External"/><Relationship Id="rId23" Type="http://schemas.openxmlformats.org/officeDocument/2006/relationships/header" Target="header1.xml"/><Relationship Id="rId10" Type="http://schemas.openxmlformats.org/officeDocument/2006/relationships/image" Target="media/image2.jpg"/><Relationship Id="rId19" Type="http://schemas.openxmlformats.org/officeDocument/2006/relationships/hyperlink" Target="https://www.ncbi.nlm.nih.gov/pmc/articles/PMC5566699/pdf/nmc-57-402.pdf"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https://www.ncbi.nlm.nih.gov/pubmed/27578263" TargetMode="External"/><Relationship Id="rId22" Type="http://schemas.openxmlformats.org/officeDocument/2006/relationships/hyperlink" Target="https://www.neurocirugiachile.org/wp-content/uploads/2018/11/Chacin_p121_v44n2_2018.pdf"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Template>
  <TotalTime>7</TotalTime>
  <Pages>10</Pages>
  <Words>1962</Words>
  <Characters>12794</Characters>
  <Application>Microsoft Office Word</Application>
  <DocSecurity>0</DocSecurity>
  <Lines>106</Lines>
  <Paragraphs>29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14727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Amanda Talía Castillo Carratala</dc:creator>
  <cp:lastModifiedBy>Amanda Talía Castillo Carratala</cp:lastModifiedBy>
  <cp:revision>3</cp:revision>
  <cp:lastPrinted>2010-09-13T21:29:00Z</cp:lastPrinted>
  <dcterms:created xsi:type="dcterms:W3CDTF">2021-03-24T20:37:00Z</dcterms:created>
  <dcterms:modified xsi:type="dcterms:W3CDTF">2021-03-24T22:10:00Z</dcterms:modified>
</cp:coreProperties>
</file>