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color w:val="C9211E"/>
          <w:sz w:val="24"/>
          <w:szCs w:val="24"/>
        </w:rPr>
        <w:t>Para los  contenidos de cada sección del artículo, vea las Instrucciones a los autores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Style w:val="Normaltextrun"/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right"/>
        <w:textAlignment w:val="baseline"/>
        <w:rPr/>
      </w:pPr>
      <w:r>
        <w:rPr>
          <w:rStyle w:val="Normaltextrun"/>
          <w:rFonts w:cs="Calibri"/>
          <w:b w:val="false"/>
          <w:bCs w:val="false"/>
          <w:sz w:val="24"/>
          <w:szCs w:val="24"/>
        </w:rPr>
        <w:t>Comunicaión breve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Título</w:t>
      </w:r>
      <w:r>
        <w:rPr>
          <w:rStyle w:val="Normaltextrun"/>
          <w:sz w:val="24"/>
          <w:szCs w:val="24"/>
        </w:rPr>
        <w:t> (En los artículos en español, primero el título en este idioma y debajo, el título en inglés</w:t>
      </w:r>
      <w:r>
        <w:rPr>
          <w:rStyle w:val="Eop"/>
          <w:rFonts w:cs="Calibri"/>
          <w:sz w:val="24"/>
          <w:szCs w:val="24"/>
        </w:rPr>
        <w:t>)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Style w:val="Eop"/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Lista de autores, ORCID y filiaciones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cs="Calibri"/>
          <w:sz w:val="24"/>
          <w:szCs w:val="24"/>
        </w:rPr>
        <w:t>(cada autor en una línea, después del nombre completo, el número de la filiación en superíndice y después el ORCID.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</w:rPr>
        <w:t>Autor 1</w:t>
      </w:r>
      <w:r>
        <w:rPr>
          <w:rStyle w:val="Eop"/>
          <w:rFonts w:cs="Calibri"/>
          <w:i/>
          <w:iCs/>
          <w:sz w:val="24"/>
          <w:szCs w:val="24"/>
          <w:vertAlign w:val="superscript"/>
        </w:rPr>
        <w:t xml:space="preserve">(número de la filiación) 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ORCID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Autor 2</w:t>
      </w:r>
      <w:r>
        <w:rPr>
          <w:rStyle w:val="Eop"/>
          <w:rFonts w:cs="Calibri"/>
          <w:i/>
          <w:iCs/>
          <w:sz w:val="24"/>
          <w:szCs w:val="24"/>
          <w:vertAlign w:val="superscript"/>
        </w:rPr>
        <w:t xml:space="preserve">(número de la filiación) 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ORCID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Eop"/>
          <w:rFonts w:ascii="Times New Roman" w:hAnsi="Times New Roman" w:cs="Calibri"/>
          <w:i/>
          <w:i/>
          <w:iCs/>
          <w:position w:val="0"/>
          <w:sz w:val="24"/>
          <w:sz w:val="24"/>
          <w:szCs w:val="24"/>
          <w:vertAlign w:val="baseline"/>
        </w:rPr>
      </w:pPr>
      <w:r>
        <w:rPr>
          <w:rFonts w:cs="Calibri"/>
          <w:i/>
          <w:iCs/>
          <w:position w:val="0"/>
          <w:sz w:val="24"/>
          <w:sz w:val="24"/>
          <w:szCs w:val="24"/>
          <w:vertAlign w:val="baseline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  <w:vertAlign w:val="superscript"/>
        </w:rPr>
        <w:t>1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Filiación 1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  <w:vertAlign w:val="superscript"/>
        </w:rPr>
        <w:t>2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Filiación 2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 xml:space="preserve">Las filiaciones deben ser numeradas por orden de aparición.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RESUMEN</w:t>
      </w:r>
      <w:r>
        <w:rPr>
          <w:rStyle w:val="Eop"/>
          <w:rFonts w:cs="Calibri"/>
          <w:b/>
          <w:bCs/>
          <w:sz w:val="24"/>
          <w:szCs w:val="24"/>
        </w:rPr>
        <w:t xml:space="preserve"> </w:t>
      </w:r>
      <w:r>
        <w:rPr>
          <w:rStyle w:val="Normaltextrun"/>
          <w:sz w:val="24"/>
          <w:szCs w:val="24"/>
        </w:rPr>
        <w:t xml:space="preserve">(En artículos en español, primero el resumen en español y debajo, el </w:t>
      </w:r>
      <w:r>
        <w:rPr>
          <w:rStyle w:val="Normaltextrun"/>
          <w:b w:val="false"/>
          <w:bCs w:val="false"/>
          <w:sz w:val="24"/>
          <w:szCs w:val="24"/>
        </w:rPr>
        <w:t>ABSTRACT en inglés</w:t>
      </w:r>
      <w:r>
        <w:rPr>
          <w:rStyle w:val="Eop"/>
          <w:rFonts w:cs="Calibri"/>
          <w:sz w:val="24"/>
          <w:szCs w:val="24"/>
        </w:rPr>
        <w:t>)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Introducción (o Antecedentes):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Objetivo: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Métodos: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Resultados: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Conclusiones: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Límite de 200 palabras.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cs="Calibri"/>
          <w:sz w:val="24"/>
          <w:szCs w:val="24"/>
        </w:rPr>
        <w:t> 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 xml:space="preserve">Palabras clave </w:t>
      </w:r>
      <w:r>
        <w:rPr>
          <w:rStyle w:val="Eop"/>
          <w:rFonts w:cs="Calibri"/>
          <w:sz w:val="24"/>
          <w:szCs w:val="24"/>
        </w:rPr>
        <w:t>(de 3 a 10 descriptores adecuados  – tomados del DECS/MESH)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Fonts w:ascii="Times New Roman" w:hAnsi="Times New Roman" w:eastAsia="Calibri" w:cs="Calibri"/>
          <w:sz w:val="24"/>
          <w:szCs w:val="24"/>
          <w:u w:val="single"/>
        </w:rPr>
      </w:pPr>
      <w:r>
        <w:rPr>
          <w:rFonts w:eastAsia="Calibri" w:cs="Calibri"/>
          <w:sz w:val="24"/>
          <w:szCs w:val="24"/>
          <w:u w:val="single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Calibri" w:cs="Calibri"/>
          <w:b/>
          <w:bCs/>
          <w:sz w:val="24"/>
          <w:szCs w:val="24"/>
          <w:u w:val="none"/>
        </w:rPr>
        <w:t>Cuerpo del artículo (hasta 1000 palabras y hasta 3 tablas/figuras)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INTRODUCCIÓN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 xml:space="preserve">Esta sección debe incluir además, el objetivo de la investigación que se presenta, en el contexto del tema.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MÉTODOS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Recomendamos estructurar esta sección, para mejorar la legibilidad del artículo (ver las Instrucciones a los autores para las recomendaciones específicas)</w:t>
      </w:r>
      <w:r>
        <w:rPr>
          <w:rStyle w:val="Eop"/>
          <w:rFonts w:cs="Calibri"/>
          <w:sz w:val="24"/>
          <w:szCs w:val="24"/>
        </w:rPr>
        <w:t>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 xml:space="preserve">Esta sección debe incluir suficientes detalles de las fuentes de datos y los procedimientos, de forma que otros investigadores puedan reproducir el estudio.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Consideraciones éticas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Cuando el artículo trata de investigaciones en seres humanos y en animales, es obligatorio incluir estas consideraciones. Ver las Instrucciones a los autores</w:t>
      </w:r>
      <w:r>
        <w:rPr>
          <w:rStyle w:val="Normaltextrun"/>
          <w:rFonts w:cs="Calibri"/>
          <w:color w:val="000000"/>
          <w:sz w:val="24"/>
          <w:szCs w:val="24"/>
          <w:shd w:fill="FFFFFF" w:val="clear"/>
        </w:rPr>
        <w:t> sobre los aspectos bioéticos.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RESULTADOS</w:t>
      </w:r>
    </w:p>
    <w:p>
      <w:pPr>
        <w:pStyle w:val="Paragraph"/>
        <w:spacing w:lineRule="auto" w:line="360" w:beforeAutospacing="0" w:before="120" w:afterAutospacing="0" w:after="120"/>
        <w:rPr/>
      </w:pPr>
      <w:r>
        <w:rPr>
          <w:rStyle w:val="Normaltextrun"/>
          <w:rFonts w:cs="Calibri"/>
          <w:sz w:val="24"/>
          <w:szCs w:val="24"/>
        </w:rPr>
        <w:t>Los resultados del estudio se presentan en esta sección.</w:t>
      </w:r>
    </w:p>
    <w:p>
      <w:pPr>
        <w:pStyle w:val="Paragraph"/>
        <w:spacing w:lineRule="auto" w:line="360" w:beforeAutospacing="0" w:before="120" w:afterAutospacing="0" w:after="120"/>
        <w:rPr>
          <w:rStyle w:val="Normaltextrun"/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DISCUSIÓN</w:t>
      </w:r>
      <w:r>
        <w:rPr>
          <w:rStyle w:val="Eop"/>
          <w:rFonts w:cs="Calibri"/>
          <w:sz w:val="24"/>
          <w:szCs w:val="24"/>
        </w:rPr>
        <w:t> 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 xml:space="preserve">Incluye la discusión de los resultados, limitaciones e implicaciones de estos, así como las recomendaciones para estudios posteriores.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Agradecimientos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REFERENCIAS BIBLIOGRÁFICAS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De acuerdo con el formato Vancouver y las especificaciones de las Instrucciones a los autores.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Conflictos de interés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Debe declarar cualquier conflicto de interés pertinente.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Información financiera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 w:val="false"/>
          <w:bCs w:val="false"/>
          <w:sz w:val="24"/>
          <w:szCs w:val="24"/>
        </w:rPr>
        <w:t>Cualquier financiamiento al trabajo, debe ser listado aquí, incluyendo el número, si procede.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Contribuciones de los autores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 w:val="false"/>
          <w:bCs w:val="false"/>
          <w:sz w:val="24"/>
          <w:szCs w:val="24"/>
        </w:rPr>
        <w:t>Listado de las contribuciones de cada autor, según la taxonomía CREDIT.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Disponibilidad de datos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 xml:space="preserve">Todo envío a la revista debe incluir esta declaración. </w:t>
      </w:r>
      <w:r>
        <w:rPr>
          <w:rStyle w:val="Eop"/>
          <w:rFonts w:cs="Calibri"/>
          <w:sz w:val="24"/>
          <w:szCs w:val="24"/>
        </w:rPr>
        <w:t>Vea las Instrucciones a los autores.</w:t>
      </w:r>
    </w:p>
    <w:sectPr>
      <w:headerReference w:type="default" r:id="rId2"/>
      <w:footerReference w:type="default" r:id="rId3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6755925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lang w:val="es-CU"/>
      </w:rPr>
    </w:pPr>
    <w:r>
      <w:rPr>
        <w:lang w:val="es-CU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6583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6583d"/>
    <w:rPr/>
  </w:style>
  <w:style w:type="character" w:styleId="Normaltextrun" w:customStyle="1">
    <w:name w:val="normaltextrun"/>
    <w:basedOn w:val="DefaultParagraphFont"/>
    <w:qFormat/>
    <w:rsid w:val="002661d7"/>
    <w:rPr/>
  </w:style>
  <w:style w:type="character" w:styleId="Eop" w:customStyle="1">
    <w:name w:val="eop"/>
    <w:basedOn w:val="DefaultParagraphFont"/>
    <w:qFormat/>
    <w:rsid w:val="002661d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66dd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5966dd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5966dd"/>
    <w:rPr>
      <w:b/>
      <w:bCs/>
      <w:sz w:val="20"/>
      <w:szCs w:val="20"/>
    </w:rPr>
  </w:style>
  <w:style w:type="character" w:styleId="EnlacedeInternet">
    <w:name w:val="Enlace de Internet"/>
    <w:basedOn w:val="DefaultParagraphFont"/>
    <w:uiPriority w:val="99"/>
    <w:unhideWhenUsed/>
    <w:rsid w:val="00596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66dd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6583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6583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aragraph" w:customStyle="1">
    <w:name w:val="paragraph"/>
    <w:basedOn w:val="Normal"/>
    <w:qFormat/>
    <w:rsid w:val="002661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5966d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5966d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F494ED23A1240B9D5524DA0E880FF" ma:contentTypeVersion="6" ma:contentTypeDescription="Create a new document." ma:contentTypeScope="" ma:versionID="cdd45dbe6d105e03bd8bac7a3b7dd4e3">
  <xsd:schema xmlns:xsd="http://www.w3.org/2001/XMLSchema" xmlns:xs="http://www.w3.org/2001/XMLSchema" xmlns:p="http://schemas.microsoft.com/office/2006/metadata/properties" xmlns:ns2="fdc2c818-6862-48d6-b211-42da96c17b5f" xmlns:ns3="47a2f177-e0df-4e77-89e4-e62d5b5bac92" targetNamespace="http://schemas.microsoft.com/office/2006/metadata/properties" ma:root="true" ma:fieldsID="dab4615535ebe9ac0aef96fa14f865a3" ns2:_="" ns3:_="">
    <xsd:import namespace="fdc2c818-6862-48d6-b211-42da96c17b5f"/>
    <xsd:import namespace="47a2f177-e0df-4e77-89e4-e62d5b5ba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c818-6862-48d6-b211-42da96c17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f177-e0df-4e77-89e4-e62d5b5ba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DE017-653B-43B5-8A50-C099463C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86118-D88D-4B48-8190-D1B01141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2c818-6862-48d6-b211-42da96c17b5f"/>
    <ds:schemaRef ds:uri="47a2f177-e0df-4e77-89e4-e62d5b5ba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1521A-D053-4471-8697-70CEE5980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LibreOffice/7.2.4.1$Windows_X86_64 LibreOffice_project/27d75539669ac387bb498e35313b970b7fe9c4f9</Application>
  <AppVersion>15.0000</AppVersion>
  <Pages>3</Pages>
  <Words>331</Words>
  <Characters>1946</Characters>
  <CharactersWithSpaces>2246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2021-09-27T05:46:00Z</dcterms:created>
  <dc:creator>Cranston, Molly</dc:creator>
  <dc:description/>
  <dc:language>es-MX</dc:language>
  <cp:lastModifiedBy/>
  <dcterms:modified xsi:type="dcterms:W3CDTF">2023-12-18T17:14:18Z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0x01010079DF494ED23A1240B9D5524DA0E880FF</vt:lpwstr>
  </property>
  <property fmtid="{D5CDD505-2E9C-101B-9397-08002B2CF9AE}" pid="3" name="MSIP_Label_2bbab825-a111-45e4-86a1-18cee0005896_ActionId">
    <vt:lpwstr>6a22e25b-aa57-472c-8d78-2484334b96c9</vt:lpwstr>
  </property>
  <property fmtid="{D5CDD505-2E9C-101B-9397-08002B2CF9AE}" pid="4" name="MSIP_Label_2bbab825-a111-45e4-86a1-18cee0005896_ContentBits">
    <vt:lpwstr>2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etDate">
    <vt:lpwstr>2021-09-27T05:46:10Z</vt:lpwstr>
  </property>
  <property fmtid="{D5CDD505-2E9C-101B-9397-08002B2CF9AE}" pid="9" name="MSIP_Label_2bbab825-a111-45e4-86a1-18cee0005896_SiteId">
    <vt:lpwstr>2567d566-604c-408a-8a60-55d0dc9d9d6b</vt:lpwstr>
  </property>
</Properties>
</file>